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67" w:rsidRDefault="00995089">
      <w:pPr>
        <w:tabs>
          <w:tab w:val="left" w:pos="1470"/>
          <w:tab w:val="left" w:pos="5880"/>
        </w:tabs>
        <w:snapToGrid w:val="0"/>
        <w:spacing w:line="360" w:lineRule="auto"/>
        <w:jc w:val="center"/>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ab/>
        <w:t xml:space="preserve"> </w:t>
      </w:r>
    </w:p>
    <w:p w:rsidR="00D17767" w:rsidRDefault="00D17767">
      <w:pPr>
        <w:pStyle w:val="a8"/>
        <w:ind w:right="-21" w:firstLineChars="0" w:firstLine="0"/>
        <w:rPr>
          <w:rFonts w:ascii="宋体" w:hAnsi="宋体"/>
          <w:color w:val="000000" w:themeColor="text1"/>
          <w:szCs w:val="21"/>
        </w:rPr>
      </w:pPr>
    </w:p>
    <w:p w:rsidR="00D17767" w:rsidRDefault="00995089">
      <w:pPr>
        <w:pStyle w:val="1"/>
        <w:numPr>
          <w:ilvl w:val="0"/>
          <w:numId w:val="1"/>
        </w:numPr>
        <w:jc w:val="center"/>
        <w:rPr>
          <w:rFonts w:hint="eastAsia"/>
          <w:color w:val="000000" w:themeColor="text1"/>
          <w:sz w:val="32"/>
          <w:szCs w:val="32"/>
        </w:rPr>
      </w:pPr>
      <w:bookmarkStart w:id="0" w:name="_Toc13308"/>
      <w:r>
        <w:rPr>
          <w:color w:val="000000" w:themeColor="text1"/>
          <w:sz w:val="32"/>
          <w:szCs w:val="32"/>
        </w:rPr>
        <w:t>供</w:t>
      </w:r>
      <w:r>
        <w:rPr>
          <w:rFonts w:hint="eastAsia"/>
          <w:color w:val="000000" w:themeColor="text1"/>
          <w:sz w:val="32"/>
          <w:szCs w:val="32"/>
        </w:rPr>
        <w:t>应</w:t>
      </w:r>
      <w:r>
        <w:rPr>
          <w:color w:val="000000" w:themeColor="text1"/>
          <w:sz w:val="32"/>
          <w:szCs w:val="32"/>
        </w:rPr>
        <w:t>商</w:t>
      </w:r>
      <w:r>
        <w:rPr>
          <w:rFonts w:hint="eastAsia"/>
          <w:color w:val="000000" w:themeColor="text1"/>
          <w:sz w:val="32"/>
          <w:szCs w:val="32"/>
        </w:rPr>
        <w:t>须知前</w:t>
      </w:r>
      <w:r>
        <w:rPr>
          <w:color w:val="000000" w:themeColor="text1"/>
          <w:sz w:val="32"/>
          <w:szCs w:val="32"/>
        </w:rPr>
        <w:t>附表</w:t>
      </w:r>
      <w:bookmarkEnd w:id="0"/>
    </w:p>
    <w:p w:rsidR="00D17767" w:rsidRDefault="00995089">
      <w:pPr>
        <w:pStyle w:val="2"/>
        <w:spacing w:line="400" w:lineRule="exact"/>
        <w:jc w:val="cente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一</w:t>
      </w:r>
      <w:bookmarkStart w:id="1" w:name="_Hlt510343011"/>
      <w:bookmarkStart w:id="2" w:name="_Hlt510342998"/>
      <w:r>
        <w:rPr>
          <w:rFonts w:asciiTheme="minorEastAsia" w:eastAsiaTheme="minorEastAsia" w:hAnsiTheme="minorEastAsia" w:cstheme="minorEastAsia" w:hint="eastAsia"/>
          <w:color w:val="000000" w:themeColor="text1"/>
          <w:sz w:val="28"/>
          <w:szCs w:val="28"/>
        </w:rPr>
        <w:t>、供应商须</w:t>
      </w:r>
      <w:bookmarkEnd w:id="1"/>
      <w:r>
        <w:rPr>
          <w:rFonts w:asciiTheme="minorEastAsia" w:eastAsiaTheme="minorEastAsia" w:hAnsiTheme="minorEastAsia" w:cstheme="minorEastAsia" w:hint="eastAsia"/>
          <w:color w:val="000000" w:themeColor="text1"/>
          <w:sz w:val="28"/>
          <w:szCs w:val="28"/>
        </w:rPr>
        <w:t>知前</w:t>
      </w:r>
      <w:bookmarkEnd w:id="2"/>
      <w:r>
        <w:rPr>
          <w:rFonts w:asciiTheme="minorEastAsia" w:eastAsiaTheme="minorEastAsia" w:hAnsiTheme="minorEastAsia" w:cstheme="minorEastAsia" w:hint="eastAsia"/>
          <w:color w:val="000000" w:themeColor="text1"/>
          <w:sz w:val="28"/>
          <w:szCs w:val="28"/>
        </w:rPr>
        <w:t>附表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1900"/>
        <w:gridCol w:w="7550"/>
      </w:tblGrid>
      <w:tr w:rsidR="00D17767">
        <w:trPr>
          <w:trHeight w:val="419"/>
          <w:jc w:val="center"/>
        </w:trPr>
        <w:tc>
          <w:tcPr>
            <w:tcW w:w="753" w:type="dxa"/>
            <w:vAlign w:val="center"/>
          </w:tcPr>
          <w:p w:rsidR="00D17767" w:rsidRDefault="00995089">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序号</w:t>
            </w:r>
          </w:p>
        </w:tc>
        <w:tc>
          <w:tcPr>
            <w:tcW w:w="1900" w:type="dxa"/>
            <w:vAlign w:val="center"/>
          </w:tcPr>
          <w:p w:rsidR="00D17767" w:rsidRDefault="00995089">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内容</w:t>
            </w:r>
          </w:p>
        </w:tc>
        <w:tc>
          <w:tcPr>
            <w:tcW w:w="7550" w:type="dxa"/>
            <w:vAlign w:val="center"/>
          </w:tcPr>
          <w:p w:rsidR="00D17767" w:rsidRDefault="00995089">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说明与要求</w:t>
            </w:r>
          </w:p>
        </w:tc>
      </w:tr>
      <w:tr w:rsidR="00D17767">
        <w:trPr>
          <w:trHeight w:val="839"/>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项目概括</w:t>
            </w:r>
          </w:p>
        </w:tc>
        <w:tc>
          <w:tcPr>
            <w:tcW w:w="7550" w:type="dxa"/>
            <w:vAlign w:val="center"/>
          </w:tcPr>
          <w:p w:rsidR="00AE7E9D" w:rsidRPr="00AE7E9D" w:rsidRDefault="00995089" w:rsidP="00AE7E9D">
            <w:pPr>
              <w:spacing w:line="440" w:lineRule="exact"/>
              <w:rPr>
                <w:rFonts w:asciiTheme="minorEastAsia" w:hAnsiTheme="minorEastAsia" w:cstheme="minorEastAsia"/>
                <w:color w:val="FF0000"/>
                <w:szCs w:val="21"/>
              </w:rPr>
            </w:pPr>
            <w:r>
              <w:rPr>
                <w:rFonts w:asciiTheme="minorEastAsia" w:hAnsiTheme="minorEastAsia" w:cstheme="minorEastAsia" w:hint="eastAsia"/>
                <w:color w:val="000000" w:themeColor="text1"/>
                <w:szCs w:val="21"/>
              </w:rPr>
              <w:t>项目名称：</w:t>
            </w:r>
            <w:r w:rsidR="00AE7E9D" w:rsidRPr="00AE7E9D">
              <w:rPr>
                <w:rFonts w:asciiTheme="minorEastAsia" w:hAnsiTheme="minorEastAsia" w:cstheme="minorEastAsia" w:hint="eastAsia"/>
                <w:color w:val="FF0000"/>
                <w:szCs w:val="21"/>
              </w:rPr>
              <w:t>肥东县石塘镇浮槎山停车场项目组卷报批技术服务</w:t>
            </w:r>
          </w:p>
          <w:p w:rsidR="00D17767" w:rsidRDefault="00D17767">
            <w:pPr>
              <w:spacing w:line="440" w:lineRule="exact"/>
              <w:ind w:firstLine="3"/>
              <w:rPr>
                <w:rFonts w:asciiTheme="minorEastAsia" w:hAnsiTheme="minorEastAsia" w:cstheme="minorEastAsia"/>
                <w:color w:val="000000" w:themeColor="text1"/>
                <w:szCs w:val="21"/>
              </w:rPr>
            </w:pPr>
          </w:p>
          <w:p w:rsidR="00D17767" w:rsidRDefault="00995089">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项目编号： </w:t>
            </w:r>
          </w:p>
        </w:tc>
      </w:tr>
      <w:tr w:rsidR="00D17767">
        <w:trPr>
          <w:trHeight w:val="53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采购人</w:t>
            </w:r>
          </w:p>
        </w:tc>
        <w:tc>
          <w:tcPr>
            <w:tcW w:w="7550" w:type="dxa"/>
            <w:vAlign w:val="center"/>
          </w:tcPr>
          <w:p w:rsidR="00D17767" w:rsidRDefault="00995089">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528"/>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采购代理机构</w:t>
            </w:r>
          </w:p>
        </w:tc>
        <w:tc>
          <w:tcPr>
            <w:tcW w:w="7550" w:type="dxa"/>
            <w:vAlign w:val="center"/>
          </w:tcPr>
          <w:p w:rsidR="00D17767" w:rsidRDefault="00995089">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60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服务地点</w:t>
            </w:r>
          </w:p>
        </w:tc>
        <w:tc>
          <w:tcPr>
            <w:tcW w:w="7550" w:type="dxa"/>
            <w:vAlign w:val="center"/>
          </w:tcPr>
          <w:p w:rsidR="00D17767" w:rsidRDefault="00995089">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58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采购范围</w:t>
            </w:r>
          </w:p>
        </w:tc>
        <w:tc>
          <w:tcPr>
            <w:tcW w:w="7550" w:type="dxa"/>
            <w:vAlign w:val="center"/>
          </w:tcPr>
          <w:p w:rsidR="00D17767" w:rsidRDefault="00995089">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w:t>
            </w:r>
            <w:r>
              <w:rPr>
                <w:rFonts w:hAnsi="宋体" w:cs="宋体" w:hint="eastAsia"/>
                <w:color w:val="000000" w:themeColor="text1"/>
                <w:szCs w:val="18"/>
              </w:rPr>
              <w:t>采购需求</w:t>
            </w:r>
          </w:p>
        </w:tc>
      </w:tr>
      <w:tr w:rsidR="00D17767">
        <w:trPr>
          <w:trHeight w:val="55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工期</w:t>
            </w:r>
          </w:p>
        </w:tc>
        <w:tc>
          <w:tcPr>
            <w:tcW w:w="7550" w:type="dxa"/>
            <w:vAlign w:val="center"/>
          </w:tcPr>
          <w:p w:rsidR="00D17767" w:rsidRDefault="00995089">
            <w:pPr>
              <w:spacing w:line="420" w:lineRule="exact"/>
              <w:jc w:val="left"/>
              <w:rPr>
                <w:rFonts w:asciiTheme="minorEastAsia" w:eastAsia="宋体"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55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质量标准</w:t>
            </w:r>
          </w:p>
        </w:tc>
        <w:tc>
          <w:tcPr>
            <w:tcW w:w="7550" w:type="dxa"/>
            <w:vAlign w:val="center"/>
          </w:tcPr>
          <w:p w:rsidR="00D17767" w:rsidRDefault="00995089">
            <w:pPr>
              <w:widowControl/>
              <w:shd w:val="clear" w:color="auto" w:fill="FFFFFF"/>
              <w:spacing w:line="58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合格、</w:t>
            </w:r>
            <w:r>
              <w:rPr>
                <w:rFonts w:hint="eastAsia"/>
              </w:rPr>
              <w:t>符合现行规范及标准。</w:t>
            </w:r>
          </w:p>
        </w:tc>
      </w:tr>
      <w:tr w:rsidR="00D17767">
        <w:trPr>
          <w:trHeight w:val="881"/>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p>
        </w:tc>
        <w:tc>
          <w:tcPr>
            <w:tcW w:w="1900" w:type="dxa"/>
            <w:vAlign w:val="center"/>
          </w:tcPr>
          <w:p w:rsidR="00D17767" w:rsidRDefault="00995089">
            <w:pPr>
              <w:widowControl/>
              <w:shd w:val="clear" w:color="auto" w:fill="FFFFFF"/>
              <w:spacing w:line="580" w:lineRule="exact"/>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最高限价</w:t>
            </w:r>
          </w:p>
        </w:tc>
        <w:tc>
          <w:tcPr>
            <w:tcW w:w="7550" w:type="dxa"/>
            <w:vAlign w:val="center"/>
          </w:tcPr>
          <w:p w:rsidR="00D17767" w:rsidRDefault="00995089">
            <w:pPr>
              <w:widowControl/>
              <w:shd w:val="clear" w:color="auto" w:fill="FFFFFF"/>
              <w:spacing w:line="580" w:lineRule="exact"/>
              <w:rPr>
                <w:rFonts w:hint="eastAsia"/>
                <w:color w:val="000000" w:themeColor="text1"/>
              </w:rPr>
            </w:pPr>
            <w:r>
              <w:rPr>
                <w:rFonts w:hint="eastAsia"/>
                <w:color w:val="000000" w:themeColor="text1"/>
              </w:rPr>
              <w:t>1.</w:t>
            </w:r>
            <w:r>
              <w:rPr>
                <w:rFonts w:hint="eastAsia"/>
                <w:color w:val="000000" w:themeColor="text1"/>
              </w:rPr>
              <w:t>供应商应按招标文件要求报价。供应商的投标报价，如果有任何遗漏，均被视为供应商已经在其投标报价中考虑。</w:t>
            </w:r>
          </w:p>
          <w:p w:rsidR="00D17767" w:rsidRDefault="00995089">
            <w:pPr>
              <w:widowControl/>
              <w:shd w:val="clear" w:color="auto" w:fill="FFFFFF"/>
              <w:spacing w:line="580" w:lineRule="exact"/>
              <w:rPr>
                <w:rFonts w:hint="eastAsia"/>
              </w:rPr>
            </w:pPr>
            <w:r>
              <w:rPr>
                <w:rFonts w:hint="eastAsia"/>
                <w:color w:val="000000" w:themeColor="text1"/>
              </w:rPr>
              <w:t>2.</w:t>
            </w:r>
            <w:r>
              <w:rPr>
                <w:rFonts w:hint="eastAsia"/>
                <w:color w:val="000000" w:themeColor="text1"/>
              </w:rPr>
              <w:t>投标报价：本项目采</w:t>
            </w:r>
            <w:r>
              <w:rPr>
                <w:rFonts w:hint="eastAsia"/>
              </w:rPr>
              <w:t>用人民币报价，计价方式为：单价合同；</w:t>
            </w:r>
          </w:p>
          <w:p w:rsidR="00D17767" w:rsidRDefault="00995089" w:rsidP="00AE7E9D">
            <w:pPr>
              <w:widowControl/>
              <w:shd w:val="clear" w:color="auto" w:fill="FFFFFF"/>
              <w:spacing w:line="580" w:lineRule="exact"/>
              <w:rPr>
                <w:rFonts w:hint="eastAsia"/>
                <w:color w:val="000000" w:themeColor="text1"/>
              </w:rPr>
            </w:pPr>
            <w:r>
              <w:rPr>
                <w:rFonts w:hint="eastAsia"/>
                <w:b/>
                <w:bCs/>
              </w:rPr>
              <w:t>本项目设置最高投标限价：</w:t>
            </w:r>
            <w:r w:rsidR="00AE7E9D">
              <w:rPr>
                <w:rFonts w:hint="eastAsia"/>
                <w:b/>
                <w:bCs/>
                <w:color w:val="FF0000"/>
              </w:rPr>
              <w:t>100000</w:t>
            </w:r>
            <w:r>
              <w:rPr>
                <w:rFonts w:hint="eastAsia"/>
                <w:b/>
                <w:bCs/>
              </w:rPr>
              <w:t>元</w:t>
            </w:r>
          </w:p>
        </w:tc>
      </w:tr>
      <w:tr w:rsidR="00D17767">
        <w:trPr>
          <w:trHeight w:val="648"/>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供应商资格要求</w:t>
            </w:r>
          </w:p>
        </w:tc>
        <w:tc>
          <w:tcPr>
            <w:tcW w:w="7550" w:type="dxa"/>
            <w:vAlign w:val="center"/>
          </w:tcPr>
          <w:p w:rsidR="00D17767" w:rsidRDefault="00995089">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 xml:space="preserve">详见公告               </w:t>
            </w:r>
          </w:p>
        </w:tc>
      </w:tr>
      <w:tr w:rsidR="00D17767">
        <w:trPr>
          <w:trHeight w:val="58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响应文件要求</w:t>
            </w:r>
          </w:p>
        </w:tc>
        <w:tc>
          <w:tcPr>
            <w:tcW w:w="7550" w:type="dxa"/>
            <w:vAlign w:val="center"/>
          </w:tcPr>
          <w:p w:rsidR="00D17767" w:rsidRDefault="00995089" w:rsidP="00AE7E9D">
            <w:pPr>
              <w:pStyle w:val="Default"/>
              <w:tabs>
                <w:tab w:val="clear" w:pos="744"/>
                <w:tab w:val="left" w:pos="0"/>
              </w:tabs>
              <w:spacing w:line="300" w:lineRule="auto"/>
              <w:ind w:left="0" w:firstLine="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正本1份;副本</w:t>
            </w:r>
            <w:r w:rsidR="00AE7E9D">
              <w:rPr>
                <w:rFonts w:asciiTheme="minorEastAsia" w:eastAsiaTheme="minorEastAsia" w:hAnsiTheme="minorEastAsia" w:cstheme="minorEastAsia" w:hint="eastAsia"/>
                <w:color w:val="000000" w:themeColor="text1"/>
                <w:sz w:val="21"/>
                <w:szCs w:val="21"/>
              </w:rPr>
              <w:t>1</w:t>
            </w:r>
            <w:r>
              <w:rPr>
                <w:rFonts w:asciiTheme="minorEastAsia" w:eastAsiaTheme="minorEastAsia" w:hAnsiTheme="minorEastAsia" w:cstheme="minorEastAsia" w:hint="eastAsia"/>
                <w:color w:val="000000" w:themeColor="text1"/>
                <w:sz w:val="21"/>
                <w:szCs w:val="21"/>
              </w:rPr>
              <w:t>份，密封提交。供应商应按照询价文件的要求编制响应文件，并在封面上注明“正本”和“副本”字样。响应文件的正本与副本如有不一致之处，以正本为准。响应文件须胶装成册并封装，不得采用活页的方式装订，即不得用卡条装订或者抽杆夹等方法装订，否则其响应文件将不被接受。封套上标注项目名称、供应商名称的字样。</w:t>
            </w:r>
          </w:p>
        </w:tc>
      </w:tr>
      <w:tr w:rsidR="00D17767">
        <w:trPr>
          <w:trHeight w:val="443"/>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响应文件递交地点</w:t>
            </w:r>
          </w:p>
        </w:tc>
        <w:tc>
          <w:tcPr>
            <w:tcW w:w="7550" w:type="dxa"/>
            <w:vAlign w:val="center"/>
          </w:tcPr>
          <w:p w:rsidR="00D17767" w:rsidRDefault="00995089">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9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12</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询价时间和地点</w:t>
            </w:r>
          </w:p>
        </w:tc>
        <w:tc>
          <w:tcPr>
            <w:tcW w:w="7550" w:type="dxa"/>
            <w:vAlign w:val="center"/>
          </w:tcPr>
          <w:p w:rsidR="00D17767" w:rsidRDefault="00995089">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37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13</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响应有效期</w:t>
            </w:r>
          </w:p>
        </w:tc>
        <w:tc>
          <w:tcPr>
            <w:tcW w:w="7550" w:type="dxa"/>
            <w:vAlign w:val="center"/>
          </w:tcPr>
          <w:p w:rsidR="00D17767" w:rsidRDefault="00995089">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lang w:val="zh-CN"/>
              </w:rPr>
              <w:t>自响应截止之日起90日历天</w:t>
            </w:r>
          </w:p>
        </w:tc>
      </w:tr>
      <w:tr w:rsidR="00D17767">
        <w:trPr>
          <w:trHeight w:val="58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15</w:t>
            </w:r>
          </w:p>
        </w:tc>
        <w:tc>
          <w:tcPr>
            <w:tcW w:w="1900" w:type="dxa"/>
            <w:vAlign w:val="center"/>
          </w:tcPr>
          <w:p w:rsidR="00D17767" w:rsidRDefault="00995089">
            <w:pPr>
              <w:spacing w:line="400" w:lineRule="exact"/>
              <w:ind w:right="113"/>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询价保证金</w:t>
            </w:r>
          </w:p>
        </w:tc>
        <w:tc>
          <w:tcPr>
            <w:tcW w:w="7550" w:type="dxa"/>
            <w:vAlign w:val="center"/>
          </w:tcPr>
          <w:p w:rsidR="00D17767" w:rsidRDefault="00995089">
            <w:pPr>
              <w:spacing w:line="400" w:lineRule="exact"/>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D17767">
        <w:trPr>
          <w:trHeight w:val="419"/>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16</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是否接受联合体</w:t>
            </w:r>
          </w:p>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不接受</w:t>
            </w:r>
          </w:p>
        </w:tc>
      </w:tr>
      <w:tr w:rsidR="00D17767">
        <w:trPr>
          <w:trHeight w:val="49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17</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踏勘现场</w:t>
            </w:r>
          </w:p>
        </w:tc>
        <w:tc>
          <w:tcPr>
            <w:tcW w:w="7550" w:type="dxa"/>
            <w:vAlign w:val="center"/>
          </w:tcPr>
          <w:p w:rsidR="00D17767" w:rsidRDefault="00995089">
            <w:pPr>
              <w:pStyle w:val="a7"/>
              <w:shd w:val="clear" w:color="auto" w:fill="FFFFFF"/>
              <w:spacing w:before="0" w:beforeAutospacing="0" w:after="0" w:afterAutospacing="0"/>
              <w:jc w:val="both"/>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kern w:val="2"/>
                <w:sz w:val="21"/>
                <w:szCs w:val="21"/>
              </w:rPr>
              <w:t>不组织</w:t>
            </w:r>
          </w:p>
        </w:tc>
      </w:tr>
      <w:tr w:rsidR="00D17767">
        <w:trPr>
          <w:trHeight w:val="394"/>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18</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响应预备会</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不召开</w:t>
            </w:r>
          </w:p>
        </w:tc>
      </w:tr>
      <w:tr w:rsidR="00D17767">
        <w:trPr>
          <w:trHeight w:val="469"/>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19</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对分包的要求</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w:t>
            </w:r>
          </w:p>
        </w:tc>
      </w:tr>
      <w:tr w:rsidR="00D17767">
        <w:trPr>
          <w:trHeight w:val="50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20</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供应商的替代方案</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不允许提交</w:t>
            </w:r>
          </w:p>
        </w:tc>
      </w:tr>
      <w:tr w:rsidR="00D17767">
        <w:trPr>
          <w:trHeight w:val="2771"/>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21</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供应商提出问题的递交方式、截止时间</w:t>
            </w:r>
          </w:p>
        </w:tc>
        <w:tc>
          <w:tcPr>
            <w:tcW w:w="7550" w:type="dxa"/>
            <w:vAlign w:val="center"/>
          </w:tcPr>
          <w:p w:rsidR="00D17767" w:rsidRDefault="00995089">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响应异议时间：</w:t>
            </w:r>
            <w:r>
              <w:rPr>
                <w:rFonts w:asciiTheme="minorEastAsia" w:hAnsiTheme="minorEastAsia" w:cstheme="minorEastAsia" w:hint="eastAsia"/>
                <w:color w:val="FF0000"/>
                <w:szCs w:val="21"/>
              </w:rPr>
              <w:t xml:space="preserve">2025年   </w:t>
            </w:r>
            <w:r w:rsidR="00274B32">
              <w:rPr>
                <w:rFonts w:asciiTheme="minorEastAsia" w:hAnsiTheme="minorEastAsia" w:cstheme="minorEastAsia" w:hint="eastAsia"/>
                <w:color w:val="FF0000"/>
                <w:szCs w:val="21"/>
              </w:rPr>
              <w:t>9</w:t>
            </w:r>
            <w:r>
              <w:rPr>
                <w:rFonts w:asciiTheme="minorEastAsia" w:hAnsiTheme="minorEastAsia" w:cstheme="minorEastAsia" w:hint="eastAsia"/>
                <w:color w:val="FF0000"/>
                <w:szCs w:val="21"/>
              </w:rPr>
              <w:t xml:space="preserve"> 月 </w:t>
            </w:r>
            <w:r w:rsidR="00AE7E9D">
              <w:rPr>
                <w:rFonts w:asciiTheme="minorEastAsia" w:hAnsiTheme="minorEastAsia" w:cstheme="minorEastAsia" w:hint="eastAsia"/>
                <w:color w:val="FF0000"/>
                <w:szCs w:val="21"/>
              </w:rPr>
              <w:t>26</w:t>
            </w:r>
            <w:r>
              <w:rPr>
                <w:rFonts w:asciiTheme="minorEastAsia" w:hAnsiTheme="minorEastAsia" w:cstheme="minorEastAsia" w:hint="eastAsia"/>
                <w:color w:val="FF0000"/>
                <w:szCs w:val="21"/>
              </w:rPr>
              <w:t xml:space="preserve">  日</w:t>
            </w:r>
            <w:r w:rsidR="00274B32">
              <w:rPr>
                <w:rFonts w:asciiTheme="minorEastAsia" w:hAnsiTheme="minorEastAsia" w:cstheme="minorEastAsia" w:hint="eastAsia"/>
                <w:color w:val="FF0000"/>
                <w:szCs w:val="21"/>
              </w:rPr>
              <w:t>17</w:t>
            </w:r>
            <w:r>
              <w:rPr>
                <w:rFonts w:asciiTheme="minorEastAsia" w:hAnsiTheme="minorEastAsia" w:cstheme="minorEastAsia" w:hint="eastAsia"/>
                <w:color w:val="FF0000"/>
                <w:szCs w:val="21"/>
              </w:rPr>
              <w:t xml:space="preserve">  : </w:t>
            </w:r>
            <w:r w:rsidR="00274B32">
              <w:rPr>
                <w:rFonts w:asciiTheme="minorEastAsia" w:hAnsiTheme="minorEastAsia" w:cstheme="minorEastAsia" w:hint="eastAsia"/>
                <w:color w:val="FF0000"/>
                <w:szCs w:val="21"/>
              </w:rPr>
              <w:t>00</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000000" w:themeColor="text1"/>
                <w:szCs w:val="21"/>
              </w:rPr>
              <w:t>前；</w:t>
            </w:r>
          </w:p>
          <w:p w:rsidR="00D17767" w:rsidRDefault="00995089" w:rsidP="00AE7E9D">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接受异议的电子邮箱：</w:t>
            </w:r>
            <w:r w:rsidR="00AE7E9D">
              <w:rPr>
                <w:rFonts w:ascii="宋体" w:hAnsi="宋体" w:cs="宋体" w:hint="eastAsia"/>
                <w:b/>
                <w:color w:val="000000" w:themeColor="text1"/>
                <w:u w:val="single"/>
              </w:rPr>
              <w:t>279111858@qq.com</w:t>
            </w:r>
          </w:p>
        </w:tc>
      </w:tr>
      <w:tr w:rsidR="00D17767">
        <w:trPr>
          <w:trHeight w:val="9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22</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代理服务费用</w:t>
            </w:r>
          </w:p>
        </w:tc>
        <w:tc>
          <w:tcPr>
            <w:tcW w:w="7550" w:type="dxa"/>
            <w:vAlign w:val="center"/>
          </w:tcPr>
          <w:p w:rsidR="00D17767" w:rsidRDefault="00D17767">
            <w:pPr>
              <w:spacing w:line="480" w:lineRule="exact"/>
              <w:rPr>
                <w:rFonts w:hint="eastAsia"/>
              </w:rPr>
            </w:pPr>
          </w:p>
        </w:tc>
      </w:tr>
      <w:tr w:rsidR="00D17767">
        <w:trPr>
          <w:trHeight w:val="54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23</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履约保证金</w:t>
            </w:r>
          </w:p>
        </w:tc>
        <w:tc>
          <w:tcPr>
            <w:tcW w:w="7550" w:type="dxa"/>
            <w:vAlign w:val="center"/>
          </w:tcPr>
          <w:p w:rsidR="00D17767" w:rsidRDefault="00995089">
            <w:pPr>
              <w:spacing w:line="360" w:lineRule="auto"/>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D17767">
        <w:trPr>
          <w:trHeight w:val="49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25</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资格审查方式</w:t>
            </w:r>
          </w:p>
        </w:tc>
        <w:tc>
          <w:tcPr>
            <w:tcW w:w="7550" w:type="dxa"/>
            <w:vAlign w:val="center"/>
          </w:tcPr>
          <w:p w:rsidR="00D17767" w:rsidRDefault="00995089">
            <w:pPr>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资格后审</w:t>
            </w:r>
          </w:p>
        </w:tc>
      </w:tr>
      <w:tr w:rsidR="00D17767">
        <w:trPr>
          <w:trHeight w:val="44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26</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付款方式</w:t>
            </w:r>
          </w:p>
        </w:tc>
        <w:tc>
          <w:tcPr>
            <w:tcW w:w="7550" w:type="dxa"/>
            <w:vAlign w:val="center"/>
          </w:tcPr>
          <w:p w:rsidR="00D17767" w:rsidRPr="00AE7E9D" w:rsidRDefault="00AE7E9D">
            <w:pPr>
              <w:rPr>
                <w:rFonts w:asciiTheme="minorEastAsia" w:hAnsiTheme="minorEastAsia" w:cstheme="minorEastAsia"/>
                <w:bCs/>
                <w:color w:val="FF0000"/>
                <w:szCs w:val="21"/>
              </w:rPr>
            </w:pPr>
            <w:r w:rsidRPr="00AE7E9D">
              <w:rPr>
                <w:rFonts w:hint="eastAsia"/>
                <w:color w:val="FF0000"/>
                <w:spacing w:val="-1"/>
                <w:szCs w:val="24"/>
              </w:rPr>
              <w:t>完成全部</w:t>
            </w:r>
            <w:r w:rsidRPr="00AE7E9D">
              <w:rPr>
                <w:color w:val="FF0000"/>
                <w:spacing w:val="-1"/>
                <w:szCs w:val="24"/>
              </w:rPr>
              <w:t>组卷</w:t>
            </w:r>
            <w:r w:rsidRPr="00AE7E9D">
              <w:rPr>
                <w:rFonts w:hint="eastAsia"/>
                <w:color w:val="FF0000"/>
                <w:spacing w:val="-1"/>
                <w:szCs w:val="24"/>
              </w:rPr>
              <w:t>报批工作</w:t>
            </w:r>
            <w:r w:rsidRPr="00AE7E9D">
              <w:rPr>
                <w:color w:val="FF0000"/>
                <w:spacing w:val="-1"/>
                <w:szCs w:val="24"/>
              </w:rPr>
              <w:t>内容</w:t>
            </w:r>
            <w:r w:rsidRPr="00AE7E9D">
              <w:rPr>
                <w:color w:val="FF0000"/>
                <w:szCs w:val="24"/>
              </w:rPr>
              <w:t>取得用地批复</w:t>
            </w:r>
            <w:r w:rsidRPr="00AE7E9D">
              <w:rPr>
                <w:rFonts w:hint="eastAsia"/>
                <w:color w:val="FF0000"/>
                <w:szCs w:val="24"/>
              </w:rPr>
              <w:t>后</w:t>
            </w:r>
            <w:r w:rsidRPr="00AE7E9D">
              <w:rPr>
                <w:color w:val="FF0000"/>
                <w:szCs w:val="24"/>
              </w:rPr>
              <w:t>，</w:t>
            </w:r>
            <w:r w:rsidRPr="00AE7E9D">
              <w:rPr>
                <w:rFonts w:hint="eastAsia"/>
                <w:color w:val="FF0000"/>
                <w:szCs w:val="24"/>
              </w:rPr>
              <w:t>一次性支付全部费用。</w:t>
            </w:r>
          </w:p>
        </w:tc>
      </w:tr>
      <w:tr w:rsidR="00D17767">
        <w:trPr>
          <w:trHeight w:val="9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27</w:t>
            </w:r>
          </w:p>
        </w:tc>
        <w:tc>
          <w:tcPr>
            <w:tcW w:w="1900" w:type="dxa"/>
            <w:vAlign w:val="center"/>
          </w:tcPr>
          <w:p w:rsidR="00D17767" w:rsidRDefault="00995089">
            <w:pPr>
              <w:shd w:val="clear" w:color="auto" w:fill="FFFFFF"/>
              <w:snapToGrid w:val="0"/>
              <w:spacing w:line="420" w:lineRule="exact"/>
              <w:jc w:val="center"/>
              <w:rPr>
                <w:rFonts w:asciiTheme="minorEastAsia" w:hAnsiTheme="minorEastAsia" w:cstheme="minorEastAsia"/>
                <w:b/>
                <w:color w:val="000000" w:themeColor="text1"/>
                <w:szCs w:val="21"/>
              </w:rPr>
            </w:pPr>
            <w:r>
              <w:rPr>
                <w:rFonts w:asciiTheme="minorEastAsia" w:hAnsiTheme="minorEastAsia" w:cstheme="minorEastAsia" w:hint="eastAsia"/>
                <w:bCs/>
                <w:color w:val="000000" w:themeColor="text1"/>
                <w:szCs w:val="21"/>
              </w:rPr>
              <w:t>废标条款</w:t>
            </w:r>
          </w:p>
        </w:tc>
        <w:tc>
          <w:tcPr>
            <w:tcW w:w="7550" w:type="dxa"/>
            <w:vAlign w:val="center"/>
          </w:tcPr>
          <w:p w:rsidR="00D17767" w:rsidRDefault="00995089">
            <w:pPr>
              <w:shd w:val="clear" w:color="auto" w:fill="FFFFFF"/>
              <w:snapToGrid w:val="0"/>
              <w:spacing w:line="40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废标条款：</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1）串通响应或弄虚作假或有其他违法行为的。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串通响应行为是指：</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（a）不同供应商委托同一人响应；</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（b）不同供应商的响应文件载明的项目管理班子成员出现同一人的；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（c）不同供应商的响应文件相互混装的；</w:t>
            </w:r>
          </w:p>
          <w:p w:rsidR="00D17767" w:rsidRDefault="00995089">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2）逾期提交的响应文件；</w:t>
            </w:r>
          </w:p>
          <w:p w:rsidR="00D17767" w:rsidRDefault="00995089">
            <w:pPr>
              <w:tabs>
                <w:tab w:val="left" w:pos="735"/>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3）响应文件有关内容未按规定加盖供应商印章或未经法定代表人（负责人）或其委托代理人签字或签章的；由委托代理人签字或签章的，但未随响应文件一起提交有效的“授权委托书”的；</w:t>
            </w:r>
          </w:p>
          <w:p w:rsidR="00D17767" w:rsidRDefault="00995089">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4）被行业主管部门取消响应资格并在处罚期内的；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5）不按询价小组要求澄清、说明或补正的。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6）响应文件中的报价单及其它内容相应位置处没有签章的。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7）响应文件中响应报价或其它实质性要求不能满足竞争性询价文件要求,或作出的承诺与竞争性询价文件中提供的响应函样本中相关内容相抵触或有遗漏的。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8）未按规定的格式填写，实质性内容不全或关键字迹模糊、无法辨认的。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9）响应文件对采购人提供的需求清单单项无报价或零报价的。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10）响应文件中存在采购人不能接受的其它实质性条件。</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11）法律、法规规定的其它情形。</w:t>
            </w:r>
          </w:p>
        </w:tc>
      </w:tr>
    </w:tbl>
    <w:p w:rsidR="00D17767" w:rsidRDefault="00995089">
      <w:pPr>
        <w:jc w:val="center"/>
        <w:rPr>
          <w:rFonts w:asciiTheme="minorEastAsia" w:hAnsiTheme="minorEastAsia" w:cstheme="minorEastAsia"/>
          <w:b/>
          <w:bCs/>
          <w:color w:val="000000" w:themeColor="text1"/>
          <w:sz w:val="28"/>
          <w:szCs w:val="28"/>
        </w:rPr>
      </w:pPr>
      <w:bookmarkStart w:id="3" w:name="_Toc21725"/>
      <w:r>
        <w:rPr>
          <w:rFonts w:asciiTheme="minorEastAsia" w:hAnsiTheme="minorEastAsia" w:cstheme="minorEastAsia" w:hint="eastAsia"/>
          <w:b/>
          <w:bCs/>
          <w:color w:val="000000" w:themeColor="text1"/>
          <w:sz w:val="28"/>
          <w:szCs w:val="28"/>
        </w:rPr>
        <w:lastRenderedPageBreak/>
        <w:t>二、供应商须知</w:t>
      </w:r>
    </w:p>
    <w:p w:rsidR="00D17767" w:rsidRDefault="00995089">
      <w:pPr>
        <w:pStyle w:val="3"/>
        <w:spacing w:before="20" w:after="20" w:line="360" w:lineRule="auto"/>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1．总  则</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1.1项目概况</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1.1.1根据有关法律、法规和规章的规定，本采购项目已具备招标条件，现对本项目进行竞争性询价。</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1.1.2本采购项目采购人：见供应商须知前附表。</w:t>
      </w:r>
    </w:p>
    <w:p w:rsidR="00D17767" w:rsidRDefault="00995089">
      <w:pPr>
        <w:spacing w:line="440" w:lineRule="exact"/>
        <w:rPr>
          <w:rFonts w:asciiTheme="minorEastAsia" w:hAnsiTheme="minorEastAsia" w:cstheme="minorEastAsia"/>
          <w:b/>
          <w:bCs/>
          <w:color w:val="000000" w:themeColor="text1"/>
          <w:szCs w:val="21"/>
        </w:rPr>
      </w:pPr>
      <w:r>
        <w:rPr>
          <w:rFonts w:asciiTheme="minorEastAsia" w:hAnsiTheme="minorEastAsia" w:cstheme="minorEastAsia" w:hint="eastAsia"/>
          <w:color w:val="000000" w:themeColor="text1"/>
          <w:szCs w:val="21"/>
        </w:rPr>
        <w:t xml:space="preserve">    1.1.3本采购项目名称：见供应商须知前附表。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1.1.4本采购项目服务地点：采购人指定的地方</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1.2采购范围、最高响应上限、标包、服务期限和质量要求</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1.3.1本次采购范围：见供应商须知前附表。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1.3.2最高响应上限：见供应商须知前附表说明。</w:t>
      </w:r>
    </w:p>
    <w:p w:rsidR="00D17767" w:rsidRDefault="00995089">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1.3.3 本采购项目的标包划分：见供应商须知前附表。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1.3.4 本采购项目的服务期限：见供应商须知前附表。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1.3.5 本采购项目的质量要求：见供应商须知前附表。</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1.3供应商资格要求</w:t>
      </w:r>
    </w:p>
    <w:p w:rsidR="00D17767" w:rsidRDefault="00995089">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1.4.1 本项目资格、能力及信誉：见供应商须知前附表。</w:t>
      </w:r>
    </w:p>
    <w:p w:rsidR="00D17767" w:rsidRDefault="00995089">
      <w:pPr>
        <w:spacing w:line="440" w:lineRule="exact"/>
        <w:ind w:firstLineChars="203" w:firstLine="426"/>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1.4.2本项目是否接受联合体：见供应商须知前附表。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1.4费用承担</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供应商是否愿意参与本次响应活动完全是自主决定的，应自行承担与参加本次响应活动有关的一切费用。不论响应的结果如何，在任何情况下，采购人均无义务和责任承担这些费用。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供应商应承担下述费用：供应商准备和参加响应活动发生的一切费用。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1.5保密</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参与采购响应活动的各方应对竞争性询价文件和响应文件中的商业和技术等秘密保密，违者应对由此造成的后果承担法律责任。</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1.6语言文字</w:t>
      </w:r>
    </w:p>
    <w:p w:rsidR="00D17767" w:rsidRDefault="00995089">
      <w:pPr>
        <w:spacing w:line="440" w:lineRule="exact"/>
        <w:ind w:firstLineChars="224" w:firstLine="47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响应文件使用的语言文字均须为中文，专用术语使用外文的，应附有中文注释。</w:t>
      </w:r>
    </w:p>
    <w:p w:rsidR="00D17767" w:rsidRDefault="00D17767">
      <w:pPr>
        <w:pStyle w:val="a3"/>
        <w:rPr>
          <w:rFonts w:hint="eastAsia"/>
          <w:color w:val="000000" w:themeColor="text1"/>
        </w:rPr>
      </w:pP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1.7计量单位</w:t>
      </w:r>
    </w:p>
    <w:p w:rsidR="00D17767" w:rsidRDefault="00995089">
      <w:pPr>
        <w:spacing w:line="440" w:lineRule="exact"/>
        <w:ind w:firstLineChars="224" w:firstLine="470"/>
        <w:rPr>
          <w:rFonts w:hint="eastAsia"/>
        </w:rPr>
      </w:pPr>
      <w:r>
        <w:rPr>
          <w:rFonts w:asciiTheme="minorEastAsia" w:hAnsiTheme="minorEastAsia" w:cstheme="minorEastAsia" w:hint="eastAsia"/>
          <w:color w:val="000000" w:themeColor="text1"/>
          <w:szCs w:val="21"/>
        </w:rPr>
        <w:t>所有计量均采用中华人民共和国法定计量单位。</w:t>
      </w:r>
    </w:p>
    <w:p w:rsidR="00D17767" w:rsidRDefault="00D17767">
      <w:pPr>
        <w:spacing w:line="440" w:lineRule="exact"/>
        <w:rPr>
          <w:rFonts w:asciiTheme="minorEastAsia" w:hAnsiTheme="minorEastAsia" w:cstheme="minorEastAsia"/>
          <w:b/>
          <w:color w:val="000000" w:themeColor="text1"/>
          <w:szCs w:val="21"/>
        </w:rPr>
      </w:pP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1.8踏勘现场</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本项目不组织踏勘现场。但供应商有必要自行踏勘现场，以便于更好的熟悉采购内容，更好的结合现场实际情况编制响应文件。</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1.9响应预备会</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本项目不组织召开响应预备会。</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1.10分包</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本项目不允许分包。</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1．11</w:t>
      </w:r>
      <w:r>
        <w:rPr>
          <w:rFonts w:asciiTheme="minorEastAsia" w:hAnsiTheme="minorEastAsia" w:cstheme="minorEastAsia" w:hint="eastAsia"/>
          <w:color w:val="000000" w:themeColor="text1"/>
          <w:szCs w:val="21"/>
        </w:rPr>
        <w:t>供应商应认真阅读竞争性询价文件的全部内容，明确其所称全部事项、格式、条款和规范等各项具体要求。如果没有按照竞争性询价文件要求提交全部资料，或没有对响应文件做出实质性响应，根据有关条款规定，其响应有可能被拒绝，其风险应由供应商自行承担。</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4" w:name="_Toc448070713"/>
      <w:bookmarkStart w:id="5" w:name="_Toc22226"/>
      <w:bookmarkStart w:id="6" w:name="_Toc25505"/>
      <w:bookmarkStart w:id="7" w:name="_Toc3582"/>
      <w:r>
        <w:rPr>
          <w:rFonts w:asciiTheme="minorEastAsia" w:hAnsiTheme="minorEastAsia" w:cstheme="minorEastAsia" w:hint="eastAsia"/>
          <w:color w:val="000000" w:themeColor="text1"/>
          <w:sz w:val="21"/>
          <w:szCs w:val="21"/>
        </w:rPr>
        <w:t>2．询价文件</w:t>
      </w:r>
      <w:bookmarkEnd w:id="4"/>
      <w:bookmarkEnd w:id="5"/>
      <w:bookmarkEnd w:id="6"/>
      <w:bookmarkEnd w:id="7"/>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2.1询价文件的组成</w:t>
      </w:r>
    </w:p>
    <w:p w:rsidR="00D17767" w:rsidRDefault="00995089">
      <w:pPr>
        <w:spacing w:line="360" w:lineRule="auto"/>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文件包括：</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（1）公告</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（2）供应商须知及前附表</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（3）询价办法</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（4）采购需求</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（5）响应文件格式</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根据本章第2.2 条和第2.3条文件所作的澄清、修改，构成文件的组成部分。</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8" w:name="_Toc27516"/>
      <w:bookmarkStart w:id="9" w:name="_Toc21962"/>
      <w:bookmarkStart w:id="10" w:name="_Toc448070714"/>
      <w:bookmarkStart w:id="11" w:name="_Toc4534"/>
      <w:r>
        <w:rPr>
          <w:rFonts w:asciiTheme="minorEastAsia" w:hAnsiTheme="minorEastAsia" w:cstheme="minorEastAsia" w:hint="eastAsia"/>
          <w:color w:val="000000" w:themeColor="text1"/>
          <w:sz w:val="21"/>
          <w:szCs w:val="21"/>
        </w:rPr>
        <w:t>3．响应文件</w:t>
      </w:r>
      <w:bookmarkEnd w:id="8"/>
      <w:bookmarkEnd w:id="9"/>
      <w:bookmarkEnd w:id="10"/>
      <w:bookmarkEnd w:id="11"/>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3.1响应文件的组成</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3.1.1 响应文件应包括下列内容：</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见响应文件格式</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3.2响应报价</w:t>
      </w:r>
    </w:p>
    <w:p w:rsidR="00D17767" w:rsidRDefault="00995089">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3.2.1供应商应按询价文件的格式要求填写相应表格。</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3.2.2供应商应在响应文件中注明拟提供服务的单价明细。</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3.2.3报价内容包括完成本项目采购需求的全部费用，包括但不限于人工费、差旅费、食宿费、管理费、专家评审费、利润及税金等全部费用。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3.2.4供应商在响应截止时间前修改响应报价表中的响应报价，应同时修改报价清单中相应报价。</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3.2.5除非竞争性询价文件另有规定，每一包只允许有一个最终报价，任何有选择的报价或替代方案将导致响应无效。</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3.2.6采购人不建议供应商采用总价优惠或以总价百分比优惠的方式进行响应报价，其优惠可直接计算并体现在各项响应报价的单价中。</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3.2.7除政策性文件规定以外，供应商所报价格在合同实施期间不因市场变化因素而变动。</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3.3响应有效期</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3.3.1 在供应商须知前附表规定的响应有效期内，供应商不得要求撤销或修改其响应文件。</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3.3.2 出现特殊情况需要延长响应有效期的，将以书面形式通知所有供应商延长响应有效期。供应商同意延长的，不得要求或被允许修改或撤销其响应文件；供应商拒绝延长的，其响应失效。</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3.4 备选响应方案</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本项目不接受备选响应方案。</w:t>
      </w:r>
    </w:p>
    <w:p w:rsidR="00D17767" w:rsidRDefault="00995089">
      <w:pPr>
        <w:spacing w:line="440" w:lineRule="exact"/>
        <w:ind w:firstLineChars="200" w:firstLine="422"/>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6.2询价原则</w:t>
      </w:r>
    </w:p>
    <w:p w:rsidR="00D17767" w:rsidRDefault="00995089">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询价活动遵循公平、公正、科学和择优的原则。</w:t>
      </w:r>
    </w:p>
    <w:p w:rsidR="00D17767" w:rsidRDefault="00995089">
      <w:pPr>
        <w:spacing w:line="440" w:lineRule="exact"/>
        <w:ind w:firstLine="435"/>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6.3评审</w:t>
      </w:r>
    </w:p>
    <w:p w:rsidR="00D17767" w:rsidRDefault="00995089">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询价按照第三章“询价办法”规定的方法、评审因素、标准和程序对询价响应文件进行评审。第三章“询价办法”没有规定的方法、评审因素和标准，不作为评审依据。</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12" w:name="_Toc29526"/>
      <w:bookmarkStart w:id="13" w:name="_Toc448070718"/>
      <w:bookmarkStart w:id="14" w:name="_Toc9575"/>
      <w:bookmarkStart w:id="15" w:name="_Toc24553"/>
      <w:r>
        <w:rPr>
          <w:rFonts w:asciiTheme="minorEastAsia" w:hAnsiTheme="minorEastAsia" w:cstheme="minorEastAsia" w:hint="eastAsia"/>
          <w:color w:val="000000" w:themeColor="text1"/>
          <w:sz w:val="21"/>
          <w:szCs w:val="21"/>
        </w:rPr>
        <w:t>7．合同授予</w:t>
      </w:r>
      <w:bookmarkEnd w:id="12"/>
      <w:bookmarkEnd w:id="13"/>
      <w:bookmarkEnd w:id="14"/>
      <w:bookmarkEnd w:id="15"/>
    </w:p>
    <w:p w:rsidR="00D17767" w:rsidRDefault="00995089">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7.1合同授予标准</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7.1.1如无特殊原因和情况，询价小组将对实质上响应竞争性询价文件要求的供应商按照竞争性询价文件规定的办法确定成交人。买方将把合同授予实质上响应竞争性询价文件要求的、报价合理的成交推荐单位。</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7.1.2成交公告</w:t>
      </w:r>
    </w:p>
    <w:p w:rsidR="00D17767" w:rsidRDefault="00995089">
      <w:pPr>
        <w:spacing w:line="440" w:lineRule="exact"/>
        <w:ind w:firstLine="549"/>
        <w:rPr>
          <w:rFonts w:asciiTheme="minorEastAsia" w:hAnsiTheme="minorEastAsia" w:cstheme="minorEastAsia"/>
          <w:szCs w:val="21"/>
        </w:rPr>
      </w:pPr>
      <w:r>
        <w:rPr>
          <w:rFonts w:asciiTheme="minorEastAsia" w:hAnsiTheme="minorEastAsia" w:cstheme="minorEastAsia" w:hint="eastAsia"/>
          <w:szCs w:val="21"/>
        </w:rPr>
        <w:t>成交公告将在合肥东部新城文旅传媒有限公司（https://www.hfdcwc.com）上公示。</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7.1.3询价结束后根据需要，有可能对成交人进行考察。在考察过程中，发现有弄虚作假、业绩不实、挂靠、违法转包等行为的，取消其成交人资格。</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7.1.4最低报价并不是被授予合同的保证。</w:t>
      </w:r>
    </w:p>
    <w:p w:rsidR="00D17767" w:rsidRDefault="00995089">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7.2成交通知书</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7.2.1在响应有效期满之前将以书面形式通知成交人，其响应已被接受。</w:t>
      </w:r>
    </w:p>
    <w:p w:rsidR="00D17767" w:rsidRDefault="00995089">
      <w:pPr>
        <w:spacing w:line="440" w:lineRule="exact"/>
        <w:ind w:firstLine="549"/>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7.2.2采购人将不对成交和未成交的原因做任何解释。</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7.3签订合同</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7.3.1成交人应在成交通知书发出</w:t>
      </w:r>
      <w:r>
        <w:rPr>
          <w:rFonts w:asciiTheme="minorEastAsia" w:hAnsiTheme="minorEastAsia" w:cstheme="minorEastAsia" w:hint="eastAsia"/>
          <w:b/>
          <w:color w:val="000000" w:themeColor="text1"/>
          <w:szCs w:val="21"/>
        </w:rPr>
        <w:t>（电子邮件和电话通知时间视为成交通知书已发出，成交人须在7个工作日内领取纸质版成交通知书）</w:t>
      </w:r>
      <w:r>
        <w:rPr>
          <w:rFonts w:asciiTheme="minorEastAsia" w:hAnsiTheme="minorEastAsia" w:cstheme="minorEastAsia" w:hint="eastAsia"/>
          <w:color w:val="000000" w:themeColor="text1"/>
          <w:szCs w:val="21"/>
        </w:rPr>
        <w:t>之日起30个工作日内（具体时间、地点见成交通知书）与采购人签订合同。文件、成交人的响应文件及澄清文件等，均作为合同的附件。</w:t>
      </w:r>
      <w:r>
        <w:rPr>
          <w:rFonts w:asciiTheme="minorEastAsia" w:hAnsiTheme="minorEastAsia" w:cstheme="minorEastAsia" w:hint="eastAsia"/>
          <w:color w:val="000000" w:themeColor="text1"/>
          <w:szCs w:val="21"/>
        </w:rPr>
        <w:lastRenderedPageBreak/>
        <w:t>成交人无正当理由拒签合同的，采购人取消其成交资格；给采购人造成的损失的，成交人还应当予以赔偿。</w:t>
      </w:r>
    </w:p>
    <w:p w:rsidR="00D17767" w:rsidRDefault="00995089">
      <w:pPr>
        <w:spacing w:line="440" w:lineRule="exact"/>
        <w:ind w:firstLineChars="200" w:firstLine="422"/>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7.3.2成交人在7.3.1规定的时间内无正当理由拒签合同的，采购人取消其成交资格；采购人有权将按照询价小组提出的名单排序依次确定其他供应商为成交人或者作出流标处理；</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7.4履约保证金</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7.4.1成交人自收到成交通知书之日起5个工作日内向指定账户（成交人需自行与采购人联系，以获得交纳履约担保的账户信息）缴纳履约保证金，待合同履行完毕予以退还，不计利息。</w:t>
      </w:r>
    </w:p>
    <w:p w:rsidR="00D17767" w:rsidRDefault="00995089">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7.4.2如果成交人未按照文件规定交纳有关费用及履约保证金，采购人有权取消该响应。在此情况下采购人可将该标授予其另一个成交人，或重新招标。</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16" w:name="_Toc18742"/>
      <w:bookmarkStart w:id="17" w:name="_Toc18156"/>
      <w:bookmarkStart w:id="18" w:name="_Toc448070719"/>
      <w:bookmarkStart w:id="19" w:name="_Toc17002"/>
      <w:r>
        <w:rPr>
          <w:rFonts w:asciiTheme="minorEastAsia" w:hAnsiTheme="minorEastAsia" w:cstheme="minorEastAsia" w:hint="eastAsia"/>
          <w:color w:val="000000" w:themeColor="text1"/>
          <w:sz w:val="21"/>
          <w:szCs w:val="21"/>
        </w:rPr>
        <w:t>8．重新采购</w:t>
      </w:r>
      <w:bookmarkEnd w:id="16"/>
      <w:bookmarkEnd w:id="17"/>
      <w:bookmarkEnd w:id="18"/>
      <w:bookmarkEnd w:id="19"/>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8.1重新采购</w:t>
      </w:r>
    </w:p>
    <w:p w:rsidR="00D17767" w:rsidRDefault="00995089">
      <w:pPr>
        <w:spacing w:line="440" w:lineRule="exact"/>
        <w:ind w:firstLineChars="100" w:firstLine="21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1、有下列情形之一的，将对该项目重新采购：</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(1)响应截止时，供应商少于3个的。</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(2)经询价小组评审后否决所有响应的。</w:t>
      </w:r>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2、重新采购后供应商仍少于3个或者所有响应被否决的，属于必须审批或核准的采购项目，经原审批或核准部门批准后可以单一来源方式进行采购。</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20" w:name="_Toc22868"/>
      <w:bookmarkStart w:id="21" w:name="_Toc10055"/>
      <w:r>
        <w:rPr>
          <w:rFonts w:asciiTheme="minorEastAsia" w:hAnsiTheme="minorEastAsia" w:cstheme="minorEastAsia" w:hint="eastAsia"/>
          <w:color w:val="000000" w:themeColor="text1"/>
          <w:sz w:val="21"/>
          <w:szCs w:val="21"/>
        </w:rPr>
        <w:t>9．知识产权</w:t>
      </w:r>
      <w:bookmarkEnd w:id="20"/>
      <w:bookmarkEnd w:id="21"/>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（2）响应报价应包含所有应向所有权人支付的专利权、商标权或其它知识产权的一切相关费用。</w:t>
      </w:r>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（3）系统软件、通用软件必须是具有在中国境内的合法使用权或版权的正版软件，涉及到第三方提出侵权或知识产权的起诉及支付版税等费用由供应商承担所有责任及费用。</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22" w:name="_Toc17119"/>
      <w:bookmarkStart w:id="23" w:name="_Toc23111"/>
      <w:bookmarkStart w:id="24" w:name="_Toc448070720"/>
      <w:bookmarkStart w:id="25" w:name="_Toc22291"/>
      <w:r>
        <w:rPr>
          <w:rFonts w:asciiTheme="minorEastAsia" w:hAnsiTheme="minorEastAsia" w:cstheme="minorEastAsia" w:hint="eastAsia"/>
          <w:color w:val="000000" w:themeColor="text1"/>
          <w:sz w:val="21"/>
          <w:szCs w:val="21"/>
        </w:rPr>
        <w:t>10．纪律和监督</w:t>
      </w:r>
      <w:bookmarkEnd w:id="22"/>
      <w:bookmarkEnd w:id="23"/>
      <w:bookmarkEnd w:id="24"/>
      <w:bookmarkEnd w:id="25"/>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10．1对采购人的纪律要求</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采购人不得泄漏采购响应活动中应当保密的情况和资料，不得与供应商串通损害国家利益、社会公共利益或者他人合法权益。</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10.2对供应商的纪律要求</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供应商不得相互串通响应或者与采购人串通响应，不得与询价小组成员串通谋取成交，不得以他人名义响应或者以其他方式弄虚作假骗取成交；供应商不得以任何方式干扰、影响询价</w:t>
      </w:r>
      <w:r>
        <w:rPr>
          <w:rFonts w:asciiTheme="minorEastAsia" w:hAnsiTheme="minorEastAsia" w:cstheme="minorEastAsia" w:hint="eastAsia"/>
          <w:color w:val="000000" w:themeColor="text1"/>
          <w:szCs w:val="21"/>
        </w:rPr>
        <w:lastRenderedPageBreak/>
        <w:t>工作。参加询价会人员：本项目的授权委托人或法定代表人（负责人），以上人员须按时到场参加询价会，否则响应文件不予评审。</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10.3对询价小组成员的纪律要求</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小组成员不得与采购人或者供应商串通，滥用职权影响对响应文件的客观公正评审，询价小组成员不得收受他人的财物或者其他好处，不得向他人透漏对响应文件的评审和比较、成交人的推荐情况以及询价有关的其他情况。在询价活动中，询价小组成员不得擅离职守，影响询价程序正常进行。</w:t>
      </w:r>
    </w:p>
    <w:p w:rsidR="00D17767" w:rsidRDefault="00995089">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10.4对与有关的工作人员的纪律要求</w:t>
      </w:r>
    </w:p>
    <w:p w:rsidR="00D17767" w:rsidRDefault="00995089">
      <w:pPr>
        <w:spacing w:line="360" w:lineRule="auto"/>
        <w:ind w:firstLine="420"/>
        <w:rPr>
          <w:rFonts w:hint="eastAsia"/>
        </w:rPr>
      </w:pPr>
      <w:r>
        <w:rPr>
          <w:rFonts w:asciiTheme="minorEastAsia" w:hAnsiTheme="minorEastAsia" w:cstheme="minorEastAsia" w:hint="eastAsia"/>
          <w:color w:val="000000" w:themeColor="text1"/>
          <w:szCs w:val="21"/>
        </w:rPr>
        <w:t>与询价活动有关的工作人员不得收受他人的财物或者其他好处，不得向他人透漏对响应文件的评审和比较、成交人的推荐情况以及询价有关的其他情况。在询价活动中，与询价活动有关的工作人员不得擅离职守，影响询价程序正常进行。</w:t>
      </w:r>
    </w:p>
    <w:p w:rsidR="00D17767" w:rsidRDefault="00995089">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10.5异议、投诉</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10.5.1、受理异议（质疑）的联系方式：</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采购人：</w:t>
      </w:r>
      <w:r w:rsidR="009E2927">
        <w:rPr>
          <w:rFonts w:ascii="宋体" w:hAnsi="宋体" w:hint="eastAsia"/>
          <w:color w:val="000000" w:themeColor="text1"/>
          <w:szCs w:val="21"/>
        </w:rPr>
        <w:t>合肥东部新城文旅传媒</w:t>
      </w:r>
      <w:r>
        <w:rPr>
          <w:rFonts w:ascii="宋体" w:hAnsi="宋体" w:hint="eastAsia"/>
          <w:color w:val="000000" w:themeColor="text1"/>
          <w:szCs w:val="21"/>
        </w:rPr>
        <w:t>有限公司</w:t>
      </w:r>
      <w:r>
        <w:rPr>
          <w:rFonts w:asciiTheme="minorEastAsia" w:hAnsiTheme="minorEastAsia" w:cstheme="minorEastAsia" w:hint="eastAsia"/>
          <w:bCs/>
          <w:color w:val="000000" w:themeColor="text1"/>
          <w:szCs w:val="21"/>
        </w:rPr>
        <w:t xml:space="preserve">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地  址：合肥市肥东县</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 xml:space="preserve">联系人：陶主任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 xml:space="preserve">电  话：0551-67896761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10.5.2、对竞争性询价文件的异议（质疑）：</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 xml:space="preserve">供应商未在本竞争性询价文件规定的时间内提出澄清要求或未在竞争性询价文件规定时间前提出异议（质疑）的，视为其对本竞争性询价文件无异议（质疑），不得在竞争性询价文件规定时间后对竞争性询价文件相关内容提出异议（质疑）或投诉。相关部门依法不予受理。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10.5.3、对开标过程提出异议（质疑）的，应于开标现场提出。</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10.5.4、对询价结果的异议（质疑）：</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招标响应相关各方对询价结果有异议（质疑），应在公示期内以书面形式向</w:t>
      </w:r>
      <w:r>
        <w:rPr>
          <w:rFonts w:ascii="宋体" w:hAnsi="宋体" w:cs="宋体" w:hint="eastAsia"/>
          <w:color w:val="000000" w:themeColor="text1"/>
          <w:szCs w:val="21"/>
        </w:rPr>
        <w:t>华采招标集团有限公司</w:t>
      </w:r>
      <w:r>
        <w:rPr>
          <w:rFonts w:asciiTheme="minorEastAsia" w:hAnsiTheme="minorEastAsia" w:cstheme="minorEastAsia" w:hint="eastAsia"/>
          <w:bCs/>
          <w:color w:val="000000" w:themeColor="text1"/>
          <w:szCs w:val="21"/>
        </w:rPr>
        <w:t>或采购人提出。</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（1）书面异议（质疑）材料应当包括以下内容：</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①提出异议（质疑）的供应商的名称、地址及有效联系方式；</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②异议（质疑）对象的供应商的名称；</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③异议（质疑）事项的基本事实；</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④相关请求和主张；</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⑤有效线索和相关证明材料；</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w:t>
      </w:r>
      <w:r>
        <w:rPr>
          <w:rFonts w:asciiTheme="minorEastAsia" w:hAnsiTheme="minorEastAsia" w:cstheme="minorEastAsia" w:hint="eastAsia"/>
          <w:bCs/>
          <w:color w:val="000000" w:themeColor="text1"/>
          <w:szCs w:val="21"/>
        </w:rPr>
        <w:lastRenderedPageBreak/>
        <w:t>注明联系方式。异议（质疑）有关材料是外文的，应当同时提供其中文译本。</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（2）有下列情形的异议（质疑）材料不予受理：</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①书面异议（质疑）材料不完整的；</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②异议（质疑）事项含有主观猜测等内容且无充分有效证据的；</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③对其他供应商的响应文件详细内容异议（质疑），无法提供合法来源渠道的；</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④违反相关法律法规的。</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10.5.5投诉人有下列情形之一的，属于虚假、恶意投诉，招标采购监督管理部门将驳回投诉，将其列入不良行为记录名单，记入“不守信响应记录档案”，并在相关网络平台公告，同时将报请行政监管部门处理。</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①一年内三次以上投诉均查无实据的；</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②捏造事实或者提供虚假投诉材料的；</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③其他经认定属于虚假、恶意投诉的行为。</w:t>
      </w:r>
    </w:p>
    <w:p w:rsidR="00D17767" w:rsidRDefault="00995089">
      <w:pPr>
        <w:pStyle w:val="3"/>
        <w:spacing w:before="20" w:after="20" w:line="360" w:lineRule="auto"/>
        <w:rPr>
          <w:rFonts w:asciiTheme="minorEastAsia" w:hAnsiTheme="minorEastAsia" w:cstheme="minorEastAsia"/>
          <w:b w:val="0"/>
          <w:color w:val="000000" w:themeColor="text1"/>
          <w:sz w:val="21"/>
          <w:szCs w:val="21"/>
        </w:rPr>
      </w:pPr>
      <w:bookmarkStart w:id="26" w:name="_Toc7324"/>
      <w:bookmarkStart w:id="27" w:name="_Toc27029"/>
      <w:bookmarkStart w:id="28" w:name="_Toc13310"/>
      <w:bookmarkStart w:id="29" w:name="_Toc448070722"/>
      <w:r>
        <w:rPr>
          <w:rFonts w:asciiTheme="minorEastAsia" w:hAnsiTheme="minorEastAsia" w:cstheme="minorEastAsia" w:hint="eastAsia"/>
          <w:color w:val="000000" w:themeColor="text1"/>
          <w:sz w:val="21"/>
          <w:szCs w:val="21"/>
        </w:rPr>
        <w:t>11．解释权</w:t>
      </w:r>
      <w:bookmarkEnd w:id="26"/>
      <w:bookmarkEnd w:id="27"/>
      <w:bookmarkEnd w:id="28"/>
      <w:bookmarkEnd w:id="29"/>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11.1本询价文件的解释权属于采购人。</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11.2未尽事宜，按有关法律法规的规定执行。</w:t>
      </w: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995089">
      <w:pPr>
        <w:pStyle w:val="1"/>
        <w:spacing w:line="360" w:lineRule="auto"/>
        <w:jc w:val="center"/>
        <w:rPr>
          <w:rFonts w:hint="eastAsia"/>
          <w:color w:val="000000" w:themeColor="text1"/>
          <w:sz w:val="32"/>
          <w:szCs w:val="32"/>
        </w:rPr>
      </w:pPr>
      <w:r>
        <w:rPr>
          <w:color w:val="000000" w:themeColor="text1"/>
          <w:sz w:val="32"/>
          <w:szCs w:val="32"/>
        </w:rPr>
        <w:t>第三章</w:t>
      </w:r>
      <w:r>
        <w:rPr>
          <w:color w:val="000000" w:themeColor="text1"/>
          <w:sz w:val="32"/>
          <w:szCs w:val="32"/>
        </w:rPr>
        <w:t xml:space="preserve"> </w:t>
      </w:r>
      <w:r>
        <w:rPr>
          <w:rFonts w:hint="eastAsia"/>
          <w:color w:val="000000" w:themeColor="text1"/>
          <w:sz w:val="32"/>
          <w:szCs w:val="32"/>
        </w:rPr>
        <w:t>询价办法</w:t>
      </w:r>
      <w:bookmarkEnd w:id="3"/>
    </w:p>
    <w:p w:rsidR="00D17767" w:rsidRDefault="00995089">
      <w:pPr>
        <w:spacing w:line="360" w:lineRule="auto"/>
        <w:ind w:right="-10"/>
        <w:rPr>
          <w:rFonts w:ascii="宋体" w:eastAsia="宋体" w:hAnsi="宋体"/>
          <w:color w:val="000000" w:themeColor="text1"/>
          <w:szCs w:val="21"/>
        </w:rPr>
      </w:pPr>
      <w:r>
        <w:rPr>
          <w:rFonts w:ascii="宋体" w:eastAsia="宋体" w:hAnsi="宋体" w:hint="eastAsia"/>
          <w:b/>
          <w:bCs/>
          <w:color w:val="000000" w:themeColor="text1"/>
          <w:szCs w:val="21"/>
        </w:rPr>
        <w:t>一、初步评审：</w:t>
      </w:r>
      <w:r>
        <w:rPr>
          <w:rFonts w:ascii="宋体" w:eastAsia="宋体" w:hAnsi="宋体" w:hint="eastAsia"/>
          <w:color w:val="000000" w:themeColor="text1"/>
          <w:szCs w:val="21"/>
        </w:rPr>
        <w:t>询价小组</w:t>
      </w:r>
      <w:r>
        <w:rPr>
          <w:rFonts w:ascii="宋体" w:eastAsia="宋体" w:hAnsi="宋体"/>
          <w:color w:val="000000" w:themeColor="text1"/>
          <w:szCs w:val="21"/>
        </w:rPr>
        <w:t>对供应商提供的响应文件进行审查</w:t>
      </w:r>
      <w:r>
        <w:rPr>
          <w:rFonts w:ascii="宋体" w:eastAsia="宋体" w:hAnsi="宋体" w:hint="eastAsia"/>
          <w:color w:val="000000" w:themeColor="text1"/>
          <w:szCs w:val="21"/>
        </w:rPr>
        <w:t>，</w:t>
      </w:r>
      <w:r>
        <w:rPr>
          <w:rFonts w:ascii="宋体" w:eastAsia="宋体" w:hAnsi="宋体"/>
          <w:color w:val="000000" w:themeColor="text1"/>
          <w:szCs w:val="21"/>
        </w:rPr>
        <w:t>以确定供应商是否按要求提供了完整的应答文件</w:t>
      </w:r>
      <w:r>
        <w:rPr>
          <w:rFonts w:ascii="宋体" w:eastAsia="宋体" w:hAnsi="宋体" w:hint="eastAsia"/>
          <w:color w:val="000000" w:themeColor="text1"/>
          <w:szCs w:val="21"/>
        </w:rPr>
        <w:t>。</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2621"/>
        <w:gridCol w:w="6018"/>
      </w:tblGrid>
      <w:tr w:rsidR="00D17767">
        <w:trPr>
          <w:trHeight w:val="522"/>
          <w:jc w:val="center"/>
        </w:trPr>
        <w:tc>
          <w:tcPr>
            <w:tcW w:w="9440" w:type="dxa"/>
            <w:gridSpan w:val="3"/>
            <w:vAlign w:val="center"/>
          </w:tcPr>
          <w:p w:rsidR="00D17767" w:rsidRDefault="00995089">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初步评审表</w:t>
            </w:r>
          </w:p>
        </w:tc>
      </w:tr>
      <w:tr w:rsidR="00D17767">
        <w:trPr>
          <w:trHeight w:val="487"/>
          <w:jc w:val="center"/>
        </w:trPr>
        <w:tc>
          <w:tcPr>
            <w:tcW w:w="9440" w:type="dxa"/>
            <w:gridSpan w:val="3"/>
            <w:vAlign w:val="center"/>
          </w:tcPr>
          <w:p w:rsidR="00D17767" w:rsidRDefault="00995089">
            <w:pPr>
              <w:shd w:val="clear" w:color="auto" w:fill="FFFFFF"/>
              <w:snapToGrid w:val="0"/>
              <w:spacing w:before="100" w:beforeAutospacing="1" w:after="100" w:afterAutospacing="1"/>
              <w:rPr>
                <w:rFonts w:ascii="宋体" w:eastAsia="宋体" w:hAnsi="宋体" w:cs="宋体"/>
                <w:color w:val="000000" w:themeColor="text1"/>
                <w:szCs w:val="21"/>
              </w:rPr>
            </w:pPr>
            <w:r>
              <w:rPr>
                <w:rFonts w:ascii="宋体" w:eastAsia="宋体" w:hAnsi="宋体" w:cs="宋体" w:hint="eastAsia"/>
                <w:color w:val="000000" w:themeColor="text1"/>
                <w:szCs w:val="21"/>
              </w:rPr>
              <w:t>一、初审指标</w:t>
            </w:r>
          </w:p>
        </w:tc>
      </w:tr>
      <w:tr w:rsidR="00D17767">
        <w:trPr>
          <w:trHeight w:val="545"/>
          <w:jc w:val="center"/>
        </w:trPr>
        <w:tc>
          <w:tcPr>
            <w:tcW w:w="801" w:type="dxa"/>
            <w:vAlign w:val="center"/>
          </w:tcPr>
          <w:p w:rsidR="00D17767" w:rsidRDefault="00995089">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 xml:space="preserve">序号                        </w:t>
            </w:r>
          </w:p>
        </w:tc>
        <w:tc>
          <w:tcPr>
            <w:tcW w:w="8639" w:type="dxa"/>
            <w:gridSpan w:val="2"/>
            <w:vAlign w:val="center"/>
          </w:tcPr>
          <w:p w:rsidR="00D17767" w:rsidRDefault="00995089">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评审内容</w:t>
            </w:r>
          </w:p>
        </w:tc>
      </w:tr>
      <w:tr w:rsidR="00D17767">
        <w:trPr>
          <w:trHeight w:val="943"/>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621" w:type="dxa"/>
            <w:vAlign w:val="center"/>
          </w:tcPr>
          <w:p w:rsidR="00D17767" w:rsidRDefault="00995089">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营业执照</w:t>
            </w:r>
          </w:p>
        </w:tc>
        <w:tc>
          <w:tcPr>
            <w:tcW w:w="6018" w:type="dxa"/>
            <w:vAlign w:val="center"/>
          </w:tcPr>
          <w:p w:rsidR="00D17767" w:rsidRDefault="00995089">
            <w:pPr>
              <w:jc w:val="left"/>
              <w:rPr>
                <w:rFonts w:ascii="宋体" w:eastAsia="宋体" w:hAnsi="宋体" w:cs="宋体"/>
                <w:color w:val="000000" w:themeColor="text1"/>
                <w:szCs w:val="21"/>
              </w:rPr>
            </w:pPr>
            <w:r>
              <w:rPr>
                <w:rFonts w:ascii="宋体" w:hAnsi="宋体" w:cs="宋体" w:hint="eastAsia"/>
                <w:szCs w:val="21"/>
              </w:rPr>
              <w:t>提供有效的营业执照扫描件，应完整的体现出营业执照的全部内容。</w:t>
            </w:r>
          </w:p>
        </w:tc>
      </w:tr>
      <w:tr w:rsidR="00D17767">
        <w:trPr>
          <w:trHeight w:val="472"/>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621" w:type="dxa"/>
            <w:vAlign w:val="center"/>
          </w:tcPr>
          <w:p w:rsidR="00D17767" w:rsidRDefault="00995089">
            <w:pPr>
              <w:jc w:val="center"/>
              <w:rPr>
                <w:rFonts w:ascii="宋体" w:eastAsia="宋体" w:hAnsi="宋体" w:cs="宋体"/>
                <w:bCs/>
                <w:color w:val="000000" w:themeColor="text1"/>
                <w:szCs w:val="21"/>
              </w:rPr>
            </w:pPr>
            <w:r>
              <w:rPr>
                <w:rFonts w:ascii="宋体" w:eastAsia="宋体" w:hAnsi="宋体" w:cs="宋体" w:hint="eastAsia"/>
                <w:color w:val="000000" w:themeColor="text1"/>
                <w:szCs w:val="21"/>
              </w:rPr>
              <w:t>供应商名称</w:t>
            </w:r>
          </w:p>
        </w:tc>
        <w:tc>
          <w:tcPr>
            <w:tcW w:w="6018" w:type="dxa"/>
            <w:vAlign w:val="center"/>
          </w:tcPr>
          <w:p w:rsidR="00D17767" w:rsidRDefault="00995089">
            <w:pPr>
              <w:jc w:val="center"/>
              <w:rPr>
                <w:rFonts w:ascii="宋体" w:eastAsia="宋体" w:hAnsi="宋体" w:cs="宋体"/>
                <w:color w:val="000000" w:themeColor="text1"/>
                <w:kern w:val="0"/>
                <w:szCs w:val="21"/>
              </w:rPr>
            </w:pPr>
            <w:r>
              <w:rPr>
                <w:rFonts w:ascii="宋体" w:eastAsia="宋体" w:hAnsi="宋体" w:cs="宋体" w:hint="eastAsia"/>
                <w:color w:val="000000" w:themeColor="text1"/>
                <w:szCs w:val="21"/>
              </w:rPr>
              <w:t>与营业执照一致</w:t>
            </w:r>
          </w:p>
        </w:tc>
      </w:tr>
      <w:tr w:rsidR="00D17767">
        <w:trPr>
          <w:trHeight w:val="1126"/>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szCs w:val="21"/>
              </w:rPr>
            </w:pPr>
            <w:r>
              <w:rPr>
                <w:rFonts w:ascii="宋体" w:eastAsia="宋体" w:hAnsi="宋体" w:cs="宋体" w:hint="eastAsia"/>
                <w:szCs w:val="21"/>
              </w:rPr>
              <w:t>3</w:t>
            </w:r>
          </w:p>
        </w:tc>
        <w:tc>
          <w:tcPr>
            <w:tcW w:w="2621" w:type="dxa"/>
            <w:vAlign w:val="center"/>
          </w:tcPr>
          <w:p w:rsidR="00D17767" w:rsidRDefault="00995089">
            <w:pPr>
              <w:jc w:val="center"/>
              <w:rPr>
                <w:rFonts w:ascii="宋体" w:eastAsia="宋体" w:hAnsi="宋体" w:cs="宋体"/>
                <w:szCs w:val="21"/>
              </w:rPr>
            </w:pPr>
            <w:r>
              <w:rPr>
                <w:rFonts w:ascii="宋体" w:eastAsia="宋体" w:hAnsi="宋体" w:cs="宋体" w:hint="eastAsia"/>
                <w:szCs w:val="21"/>
              </w:rPr>
              <w:t>资质证书、安全生产许可证</w:t>
            </w:r>
          </w:p>
        </w:tc>
        <w:tc>
          <w:tcPr>
            <w:tcW w:w="6018" w:type="dxa"/>
            <w:vAlign w:val="center"/>
          </w:tcPr>
          <w:p w:rsidR="00D17767" w:rsidRDefault="009E2927">
            <w:pPr>
              <w:jc w:val="center"/>
              <w:rPr>
                <w:rFonts w:ascii="宋体" w:eastAsia="宋体" w:hAnsi="宋体" w:cs="宋体"/>
                <w:szCs w:val="21"/>
              </w:rPr>
            </w:pPr>
            <w:r>
              <w:rPr>
                <w:rFonts w:ascii="宋体" w:eastAsia="宋体" w:hAnsi="宋体" w:cs="宋体" w:hint="eastAsia"/>
                <w:color w:val="000000" w:themeColor="text1"/>
                <w:szCs w:val="21"/>
              </w:rPr>
              <w:t>符合询价文件要求</w:t>
            </w:r>
          </w:p>
        </w:tc>
      </w:tr>
      <w:tr w:rsidR="00D17767">
        <w:trPr>
          <w:trHeight w:val="29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响应函</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D17767">
        <w:trPr>
          <w:trHeight w:val="35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6</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供应商诚信承诺书</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D17767">
        <w:trPr>
          <w:trHeight w:val="35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投标函签字或盖章</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符合“投标函”格式要求</w:t>
            </w:r>
          </w:p>
        </w:tc>
      </w:tr>
      <w:tr w:rsidR="00D17767">
        <w:trPr>
          <w:trHeight w:val="422"/>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8</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报价唯一</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只能有一个有效报价</w:t>
            </w:r>
          </w:p>
        </w:tc>
      </w:tr>
      <w:tr w:rsidR="00D17767">
        <w:trPr>
          <w:trHeight w:val="309"/>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9</w:t>
            </w:r>
          </w:p>
        </w:tc>
        <w:tc>
          <w:tcPr>
            <w:tcW w:w="2621" w:type="dxa"/>
            <w:vAlign w:val="center"/>
          </w:tcPr>
          <w:p w:rsidR="00D17767" w:rsidRPr="00AE7E9D" w:rsidRDefault="00995089">
            <w:pPr>
              <w:shd w:val="clear" w:color="auto" w:fill="FFFFFF"/>
              <w:snapToGrid w:val="0"/>
              <w:spacing w:before="100" w:beforeAutospacing="1" w:after="100" w:afterAutospacing="1" w:line="360" w:lineRule="exact"/>
              <w:jc w:val="center"/>
              <w:rPr>
                <w:rFonts w:ascii="宋体" w:eastAsia="宋体" w:hAnsi="宋体" w:cs="宋体"/>
                <w:color w:val="FF0000"/>
                <w:szCs w:val="21"/>
              </w:rPr>
            </w:pPr>
            <w:r w:rsidRPr="00AE7E9D">
              <w:rPr>
                <w:rFonts w:ascii="宋体" w:eastAsia="宋体" w:hAnsi="宋体" w:cs="宋体" w:hint="eastAsia"/>
                <w:color w:val="FF0000"/>
                <w:szCs w:val="21"/>
              </w:rPr>
              <w:t>工期</w:t>
            </w:r>
          </w:p>
        </w:tc>
        <w:tc>
          <w:tcPr>
            <w:tcW w:w="6018" w:type="dxa"/>
            <w:vAlign w:val="center"/>
          </w:tcPr>
          <w:p w:rsidR="00D17767" w:rsidRPr="00AE7E9D" w:rsidRDefault="00AE7E9D">
            <w:pPr>
              <w:shd w:val="clear" w:color="auto" w:fill="FFFFFF"/>
              <w:snapToGrid w:val="0"/>
              <w:spacing w:before="100" w:beforeAutospacing="1" w:after="100" w:afterAutospacing="1" w:line="360" w:lineRule="exact"/>
              <w:jc w:val="center"/>
              <w:rPr>
                <w:rFonts w:ascii="宋体" w:eastAsia="宋体" w:hAnsi="宋体" w:cs="宋体"/>
                <w:color w:val="FF0000"/>
                <w:szCs w:val="21"/>
              </w:rPr>
            </w:pPr>
            <w:r w:rsidRPr="00AE7E9D">
              <w:rPr>
                <w:color w:val="FF0000"/>
                <w:spacing w:val="-9"/>
                <w:szCs w:val="24"/>
              </w:rPr>
              <w:t>合同签订生效后</w:t>
            </w:r>
            <w:r w:rsidRPr="00AE7E9D">
              <w:rPr>
                <w:rFonts w:hint="eastAsia"/>
                <w:color w:val="FF0000"/>
                <w:spacing w:val="-9"/>
                <w:szCs w:val="24"/>
              </w:rPr>
              <w:t>1</w:t>
            </w:r>
            <w:r w:rsidRPr="00AE7E9D">
              <w:rPr>
                <w:rFonts w:hint="eastAsia"/>
                <w:color w:val="FF0000"/>
                <w:spacing w:val="-7"/>
                <w:szCs w:val="24"/>
              </w:rPr>
              <w:t>个月</w:t>
            </w:r>
            <w:r w:rsidRPr="00AE7E9D">
              <w:rPr>
                <w:color w:val="FF0000"/>
                <w:spacing w:val="-9"/>
                <w:szCs w:val="24"/>
              </w:rPr>
              <w:t>内完成全部工作内容</w:t>
            </w:r>
            <w:r w:rsidRPr="00AE7E9D">
              <w:rPr>
                <w:rFonts w:hint="eastAsia"/>
                <w:color w:val="FF0000"/>
                <w:spacing w:val="-9"/>
                <w:szCs w:val="24"/>
              </w:rPr>
              <w:t>,</w:t>
            </w:r>
            <w:r w:rsidRPr="00AE7E9D">
              <w:rPr>
                <w:rFonts w:hint="eastAsia"/>
                <w:color w:val="FF0000"/>
                <w:spacing w:val="-9"/>
                <w:szCs w:val="24"/>
              </w:rPr>
              <w:t>具体工期</w:t>
            </w:r>
            <w:r w:rsidRPr="00AE7E9D">
              <w:rPr>
                <w:color w:val="FF0000"/>
                <w:spacing w:val="-9"/>
                <w:szCs w:val="24"/>
              </w:rPr>
              <w:t>根据上级要求</w:t>
            </w:r>
            <w:r w:rsidRPr="00AE7E9D">
              <w:rPr>
                <w:rFonts w:hint="eastAsia"/>
                <w:color w:val="FF0000"/>
                <w:spacing w:val="-9"/>
                <w:szCs w:val="24"/>
              </w:rPr>
              <w:t>随时</w:t>
            </w:r>
            <w:r w:rsidRPr="00AE7E9D">
              <w:rPr>
                <w:color w:val="FF0000"/>
                <w:spacing w:val="-9"/>
                <w:szCs w:val="24"/>
              </w:rPr>
              <w:t>调整</w:t>
            </w:r>
            <w:r w:rsidRPr="00AE7E9D">
              <w:rPr>
                <w:rFonts w:hint="eastAsia"/>
                <w:color w:val="FF0000"/>
                <w:spacing w:val="-9"/>
                <w:szCs w:val="24"/>
              </w:rPr>
              <w:t>。</w:t>
            </w:r>
          </w:p>
        </w:tc>
      </w:tr>
      <w:tr w:rsidR="00D17767">
        <w:trPr>
          <w:trHeight w:val="31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10</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采购需求</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ab/>
              <w:t>符合询价文件要求</w:t>
            </w:r>
          </w:p>
        </w:tc>
      </w:tr>
      <w:tr w:rsidR="00D17767">
        <w:trPr>
          <w:trHeight w:val="292"/>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11</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其他</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 xml:space="preserve">询价文件要求的其他证明材料 </w:t>
            </w:r>
          </w:p>
        </w:tc>
      </w:tr>
      <w:tr w:rsidR="00D17767">
        <w:trPr>
          <w:trHeight w:val="1000"/>
          <w:jc w:val="center"/>
        </w:trPr>
        <w:tc>
          <w:tcPr>
            <w:tcW w:w="9440" w:type="dxa"/>
            <w:gridSpan w:val="3"/>
            <w:vAlign w:val="center"/>
          </w:tcPr>
          <w:p w:rsidR="00D17767" w:rsidRDefault="00995089">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初审指标通过标准：供应商必须通过初审表中的全部评审指标。</w:t>
            </w:r>
          </w:p>
          <w:p w:rsidR="00D17767" w:rsidRDefault="00995089">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询价小组先对询价响应文件进行</w:t>
            </w:r>
            <w:r>
              <w:rPr>
                <w:rFonts w:ascii="宋体" w:eastAsia="宋体" w:hAnsi="宋体" w:cs="宋体" w:hint="eastAsia"/>
                <w:b/>
                <w:color w:val="000000" w:themeColor="text1"/>
                <w:kern w:val="0"/>
                <w:szCs w:val="21"/>
              </w:rPr>
              <w:t>初步评审，通过初步评审的，</w:t>
            </w:r>
            <w:r>
              <w:rPr>
                <w:rFonts w:ascii="宋体" w:eastAsia="宋体" w:hAnsi="宋体" w:cs="宋体" w:hint="eastAsia"/>
                <w:b/>
                <w:color w:val="000000" w:themeColor="text1"/>
                <w:szCs w:val="21"/>
              </w:rPr>
              <w:t>再进行详细评审。</w:t>
            </w:r>
          </w:p>
        </w:tc>
      </w:tr>
    </w:tbl>
    <w:p w:rsidR="00D17767" w:rsidRDefault="00995089">
      <w:pPr>
        <w:rPr>
          <w:rFonts w:ascii="宋体" w:eastAsia="宋体" w:hAnsi="宋体"/>
          <w:b/>
          <w:bCs/>
          <w:color w:val="000000" w:themeColor="text1"/>
          <w:szCs w:val="21"/>
        </w:rPr>
      </w:pPr>
      <w:r>
        <w:rPr>
          <w:rFonts w:ascii="宋体" w:eastAsia="宋体" w:hAnsi="宋体"/>
          <w:b/>
          <w:bCs/>
          <w:color w:val="000000" w:themeColor="text1"/>
          <w:szCs w:val="21"/>
        </w:rPr>
        <w:br w:type="page"/>
      </w:r>
    </w:p>
    <w:p w:rsidR="00A420F8" w:rsidRDefault="00995089">
      <w:pPr>
        <w:numPr>
          <w:ilvl w:val="0"/>
          <w:numId w:val="2"/>
        </w:numPr>
        <w:spacing w:line="360" w:lineRule="auto"/>
        <w:jc w:val="left"/>
        <w:rPr>
          <w:rFonts w:ascii="宋体" w:eastAsia="宋体" w:hAnsi="宋体"/>
          <w:color w:val="000000" w:themeColor="text1"/>
          <w:szCs w:val="21"/>
        </w:rPr>
      </w:pPr>
      <w:r>
        <w:rPr>
          <w:rFonts w:ascii="宋体" w:eastAsia="宋体" w:hAnsi="宋体" w:hint="eastAsia"/>
          <w:b/>
          <w:bCs/>
          <w:color w:val="000000" w:themeColor="text1"/>
          <w:szCs w:val="21"/>
        </w:rPr>
        <w:lastRenderedPageBreak/>
        <w:t>详细评审：</w:t>
      </w:r>
      <w:r>
        <w:rPr>
          <w:rFonts w:ascii="宋体" w:eastAsia="宋体" w:hAnsi="宋体" w:hint="eastAsia"/>
          <w:color w:val="000000" w:themeColor="text1"/>
          <w:szCs w:val="21"/>
        </w:rPr>
        <w:t>询价小组</w:t>
      </w:r>
      <w:r>
        <w:rPr>
          <w:rFonts w:ascii="宋体" w:eastAsia="宋体" w:hAnsi="宋体"/>
          <w:color w:val="000000" w:themeColor="text1"/>
          <w:szCs w:val="21"/>
        </w:rPr>
        <w:t>对响应文件进一步进行详细评审，具体指标见下表，满分为100分，</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1"/>
        <w:gridCol w:w="1455"/>
        <w:gridCol w:w="4913"/>
        <w:gridCol w:w="1342"/>
      </w:tblGrid>
      <w:tr w:rsidR="00A420F8" w:rsidTr="00D0521A">
        <w:trPr>
          <w:trHeight w:val="452"/>
          <w:jc w:val="center"/>
        </w:trPr>
        <w:tc>
          <w:tcPr>
            <w:tcW w:w="846"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t>类别</w:t>
            </w: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t>评分内容</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t>评分标准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t>分值范围</w:t>
            </w:r>
          </w:p>
        </w:tc>
      </w:tr>
      <w:tr w:rsidR="00A420F8" w:rsidTr="00D0521A">
        <w:trPr>
          <w:jc w:val="center"/>
        </w:trPr>
        <w:tc>
          <w:tcPr>
            <w:tcW w:w="846" w:type="pct"/>
            <w:vMerge w:val="restart"/>
            <w:tcBorders>
              <w:left w:val="single" w:sz="4" w:space="0" w:color="auto"/>
              <w:right w:val="single" w:sz="4" w:space="0" w:color="auto"/>
            </w:tcBorders>
            <w:vAlign w:val="center"/>
          </w:tcPr>
          <w:p w:rsidR="00A420F8" w:rsidRDefault="00A420F8" w:rsidP="00D0521A">
            <w:pPr>
              <w:spacing w:line="360" w:lineRule="auto"/>
              <w:jc w:val="center"/>
              <w:rPr>
                <w:rFonts w:hint="eastAsia"/>
              </w:rPr>
            </w:pPr>
            <w:r>
              <w:rPr>
                <w:rFonts w:hint="eastAsia"/>
              </w:rPr>
              <w:t>技术资信分</w:t>
            </w:r>
            <w:r>
              <w:rPr>
                <w:rFonts w:hint="eastAsia"/>
              </w:rPr>
              <w:t>(90</w:t>
            </w:r>
            <w:r>
              <w:rPr>
                <w:rFonts w:hint="eastAsia"/>
              </w:rPr>
              <w:t>分</w:t>
            </w:r>
            <w:r>
              <w:rPr>
                <w:rFonts w:hint="eastAsia"/>
              </w:rPr>
              <w:t>)</w:t>
            </w: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ascii="Calibri" w:hAnsi="Calibri" w:cs="Calibri" w:hint="eastAsia"/>
                <w:snapToGrid w:val="0"/>
                <w:szCs w:val="24"/>
              </w:rPr>
            </w:pPr>
            <w:r>
              <w:rPr>
                <w:rFonts w:ascii="Calibri" w:hAnsi="Calibri" w:cs="Calibri" w:hint="eastAsia"/>
                <w:snapToGrid w:val="0"/>
                <w:szCs w:val="24"/>
              </w:rPr>
              <w:t>供应商业绩</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560" w:lineRule="exact"/>
              <w:rPr>
                <w:rFonts w:hint="eastAsia"/>
              </w:rPr>
            </w:pPr>
            <w:r>
              <w:t>自</w:t>
            </w:r>
            <w:r>
              <w:t>2020</w:t>
            </w:r>
            <w:r>
              <w:t>年</w:t>
            </w:r>
            <w:r>
              <w:t>1</w:t>
            </w:r>
            <w:r>
              <w:t>月</w:t>
            </w:r>
            <w:r>
              <w:t>1</w:t>
            </w:r>
            <w:r>
              <w:t>日以来（以合同签订时间为准），投标人具有县</w:t>
            </w:r>
            <w:r>
              <w:t>(</w:t>
            </w:r>
            <w:r>
              <w:t>区</w:t>
            </w:r>
            <w:r>
              <w:t>)</w:t>
            </w:r>
            <w:r>
              <w:t>级及以上党政机关或事业单位委托的测绘类服务业绩（服务内容至少包含土地勘测定界</w:t>
            </w:r>
            <w:r>
              <w:rPr>
                <w:rFonts w:hint="eastAsia"/>
              </w:rPr>
              <w:t>、</w:t>
            </w:r>
            <w:r>
              <w:t>宗地测绘），每提供</w:t>
            </w:r>
            <w:r>
              <w:t>1</w:t>
            </w:r>
            <w:r>
              <w:t>个得</w:t>
            </w:r>
            <w:r>
              <w:t>5</w:t>
            </w:r>
            <w:r>
              <w:t>分，</w:t>
            </w:r>
            <w:r>
              <w:rPr>
                <w:rFonts w:hint="eastAsia"/>
              </w:rPr>
              <w:t>满分</w:t>
            </w:r>
            <w:r>
              <w:t>15</w:t>
            </w:r>
            <w:r>
              <w:t>分；未提供或不符合要求的不得分。</w:t>
            </w:r>
          </w:p>
          <w:p w:rsidR="00A420F8" w:rsidRDefault="00A420F8" w:rsidP="00D0521A">
            <w:pPr>
              <w:spacing w:line="560" w:lineRule="exact"/>
              <w:rPr>
                <w:rFonts w:hint="eastAsia"/>
              </w:rPr>
            </w:pPr>
            <w:r>
              <w:rPr>
                <w:rFonts w:hint="eastAsia"/>
              </w:rPr>
              <w:t>注：</w:t>
            </w:r>
            <w:r>
              <w:t>1</w:t>
            </w:r>
            <w:r>
              <w:t>、县</w:t>
            </w:r>
            <w:r>
              <w:t>(</w:t>
            </w:r>
            <w:r>
              <w:t>区</w:t>
            </w:r>
            <w:r>
              <w:t>)</w:t>
            </w:r>
            <w:r>
              <w:t>级及以上党政机关或事业单位委托的测绘类服务业绩指：合同甲方为县</w:t>
            </w:r>
            <w:r>
              <w:t>(</w:t>
            </w:r>
            <w:r>
              <w:t>区</w:t>
            </w:r>
            <w:r>
              <w:t>)</w:t>
            </w:r>
            <w:r>
              <w:t>级及以上党政机关或事业单位的业绩；</w:t>
            </w:r>
          </w:p>
          <w:p w:rsidR="00A420F8" w:rsidRDefault="00A420F8" w:rsidP="00D0521A">
            <w:pPr>
              <w:spacing w:line="560" w:lineRule="exact"/>
              <w:rPr>
                <w:rFonts w:hint="eastAsia"/>
                <w:color w:val="FF0000"/>
              </w:rPr>
            </w:pPr>
            <w:r>
              <w:t>2</w:t>
            </w:r>
            <w:r>
              <w:t>、需提供业绩中标通知书及项目合同，提供的证明材料必须能清晰地表明包括合同首页、合同标的和盖章页等内容，否则评审小组不予计分。</w:t>
            </w:r>
          </w:p>
          <w:p w:rsidR="00A420F8" w:rsidRDefault="00A420F8" w:rsidP="00D0521A">
            <w:pPr>
              <w:spacing w:line="560" w:lineRule="exact"/>
              <w:rPr>
                <w:rFonts w:hint="eastAsia"/>
              </w:rPr>
            </w:pPr>
            <w:r>
              <w:t>3.</w:t>
            </w:r>
            <w:r>
              <w:t>同一业绩同时满足上述业绩要求的，不累计计分，仅计取一次得分。同一项目不同年度、不同包别的合同不累计计分，仅计分一次。</w:t>
            </w:r>
          </w:p>
          <w:p w:rsidR="00A420F8" w:rsidRDefault="00A420F8" w:rsidP="00D0521A">
            <w:pPr>
              <w:spacing w:line="560" w:lineRule="exact"/>
              <w:rPr>
                <w:rFonts w:hint="eastAsia"/>
              </w:rPr>
            </w:pPr>
            <w:r>
              <w:rPr>
                <w:rFonts w:hint="eastAsia"/>
              </w:rPr>
              <w:t>4.</w:t>
            </w:r>
            <w:r>
              <w:rPr>
                <w:rFonts w:hint="eastAsia"/>
              </w:rPr>
              <w:t>履约中或履约完成业绩均予以认可。</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t>0-15</w:t>
            </w:r>
            <w:r>
              <w:rPr>
                <w:rFonts w:hint="eastAsia"/>
                <w:b/>
                <w:bCs/>
              </w:rPr>
              <w:t>分</w:t>
            </w:r>
          </w:p>
        </w:tc>
      </w:tr>
      <w:tr w:rsidR="00A420F8" w:rsidTr="00D0521A">
        <w:trPr>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jc w:val="center"/>
              <w:rPr>
                <w:rFonts w:hint="eastAsia"/>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ascii="Calibri" w:hAnsi="Calibri" w:cs="Calibri" w:hint="eastAsia"/>
                <w:snapToGrid w:val="0"/>
                <w:szCs w:val="24"/>
              </w:rPr>
            </w:pPr>
            <w:r>
              <w:rPr>
                <w:rFonts w:ascii="Calibri" w:hAnsi="Calibri" w:cs="Calibri" w:hint="eastAsia"/>
                <w:snapToGrid w:val="0"/>
                <w:szCs w:val="24"/>
              </w:rPr>
              <w:t>供应商奖项、荣誉</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560" w:lineRule="exact"/>
              <w:rPr>
                <w:rFonts w:hint="eastAsia"/>
              </w:rPr>
            </w:pPr>
            <w:r>
              <w:t>2020</w:t>
            </w:r>
            <w:r>
              <w:t>年</w:t>
            </w:r>
            <w:r>
              <w:t>1</w:t>
            </w:r>
            <w:r>
              <w:t>月</w:t>
            </w:r>
            <w:r>
              <w:t>1</w:t>
            </w:r>
            <w:r>
              <w:t>日以来（以颁奖时间为准），供应商承担的测绘类项目获得过地市级及以上行政（行业）主管部门或国内依法登记注册的行业协会（或学会）颁发的奖项荣誉的，每提供</w:t>
            </w:r>
            <w:r>
              <w:t>1</w:t>
            </w:r>
            <w:r>
              <w:t>个得</w:t>
            </w:r>
            <w:r>
              <w:t>5</w:t>
            </w:r>
            <w:r>
              <w:t>分，</w:t>
            </w:r>
            <w:r>
              <w:rPr>
                <w:rFonts w:hint="eastAsia"/>
              </w:rPr>
              <w:t>满分</w:t>
            </w:r>
            <w:r>
              <w:t>10</w:t>
            </w:r>
            <w:r>
              <w:t>分。</w:t>
            </w:r>
          </w:p>
          <w:p w:rsidR="00A420F8" w:rsidRDefault="00A420F8" w:rsidP="00D0521A">
            <w:pPr>
              <w:spacing w:line="560" w:lineRule="exact"/>
              <w:rPr>
                <w:rFonts w:hint="eastAsia"/>
              </w:rPr>
            </w:pPr>
            <w:r>
              <w:rPr>
                <w:rFonts w:hint="eastAsia"/>
              </w:rPr>
              <w:t>注：</w:t>
            </w:r>
            <w:r>
              <w:t>1.</w:t>
            </w:r>
            <w:r>
              <w:t>同一项目多次获奖仅计取一次得分；</w:t>
            </w:r>
          </w:p>
          <w:p w:rsidR="00A420F8" w:rsidRDefault="00A420F8" w:rsidP="00D0521A">
            <w:pPr>
              <w:spacing w:line="560" w:lineRule="exact"/>
              <w:rPr>
                <w:rFonts w:hint="eastAsia"/>
              </w:rPr>
            </w:pPr>
            <w:r>
              <w:rPr>
                <w:rFonts w:hint="eastAsia"/>
              </w:rPr>
              <w:t xml:space="preserve">    2</w:t>
            </w:r>
            <w:r>
              <w:rPr>
                <w:rFonts w:hint="eastAsia"/>
              </w:rPr>
              <w:t>、</w:t>
            </w:r>
            <w:r>
              <w:t>奖项、荣誉以行政（行业）主管部门或在国内依法登记注册的行业协会（或学会）颁发的奖项、荣誉为准。</w:t>
            </w:r>
            <w:r>
              <w:rPr>
                <w:rFonts w:hint="eastAsia"/>
              </w:rPr>
              <w:t>响应</w:t>
            </w:r>
            <w:r>
              <w:t>文件中提供的奖项、荣誉证明资料应符合下列要求，否则不予认可：</w:t>
            </w:r>
          </w:p>
          <w:p w:rsidR="00A420F8" w:rsidRDefault="00A420F8" w:rsidP="00D0521A">
            <w:pPr>
              <w:spacing w:line="560" w:lineRule="exact"/>
              <w:rPr>
                <w:rFonts w:hint="eastAsia"/>
              </w:rPr>
            </w:pPr>
            <w:r>
              <w:rPr>
                <w:rFonts w:hint="eastAsia"/>
              </w:rPr>
              <w:lastRenderedPageBreak/>
              <w:t>（</w:t>
            </w:r>
            <w:r>
              <w:t>1</w:t>
            </w:r>
            <w:r>
              <w:t>）奖项、荣誉应提供颁奖单位的颁奖文件（颁奖文件不含荣誉证书、奖杯、奖牌、奖状）或颁奖单位官网文件的截图；</w:t>
            </w:r>
          </w:p>
          <w:p w:rsidR="00A420F8" w:rsidRDefault="00A420F8" w:rsidP="00D0521A">
            <w:pPr>
              <w:spacing w:line="560" w:lineRule="exact"/>
              <w:rPr>
                <w:rFonts w:hint="eastAsia"/>
              </w:rPr>
            </w:pPr>
            <w:r>
              <w:rPr>
                <w:rFonts w:hint="eastAsia"/>
              </w:rPr>
              <w:t>（</w:t>
            </w:r>
            <w:r>
              <w:t>2</w:t>
            </w:r>
            <w:r>
              <w:t>）</w:t>
            </w:r>
            <w:r>
              <w:t>“</w:t>
            </w:r>
            <w:r>
              <w:t>国内依法登记注册</w:t>
            </w:r>
            <w:r>
              <w:t>”</w:t>
            </w:r>
            <w:r>
              <w:t>以中国社会组织政务服务平台中</w:t>
            </w:r>
            <w:r>
              <w:t>“</w:t>
            </w:r>
            <w:r>
              <w:t>全国社会组织信用信息公示平台</w:t>
            </w:r>
            <w:r>
              <w:t>”</w:t>
            </w:r>
            <w:r>
              <w:t>查询结果为准</w:t>
            </w:r>
            <w:r>
              <w:rPr>
                <w:rFonts w:hint="eastAsia"/>
              </w:rPr>
              <w:t>,</w:t>
            </w:r>
            <w:r>
              <w:rPr>
                <w:rFonts w:hAnsi="Times New Roman" w:hint="eastAsia"/>
                <w:szCs w:val="24"/>
              </w:rPr>
              <w:t xml:space="preserve"> </w:t>
            </w:r>
            <w:r>
              <w:rPr>
                <w:rFonts w:hAnsi="Times New Roman" w:hint="eastAsia"/>
                <w:szCs w:val="24"/>
              </w:rPr>
              <w:t>响应文件中须提供该协</w:t>
            </w:r>
            <w:r>
              <w:rPr>
                <w:rFonts w:hAnsi="Times New Roman" w:hint="eastAsia"/>
                <w:szCs w:val="24"/>
              </w:rPr>
              <w:t>(</w:t>
            </w:r>
            <w:r>
              <w:rPr>
                <w:rFonts w:hAnsi="Times New Roman" w:hint="eastAsia"/>
                <w:szCs w:val="24"/>
              </w:rPr>
              <w:t>学</w:t>
            </w:r>
            <w:r>
              <w:rPr>
                <w:rFonts w:hAnsi="Times New Roman" w:hint="eastAsia"/>
                <w:szCs w:val="24"/>
              </w:rPr>
              <w:t>)</w:t>
            </w:r>
            <w:r>
              <w:rPr>
                <w:rFonts w:hAnsi="Times New Roman" w:hint="eastAsia"/>
                <w:szCs w:val="24"/>
              </w:rPr>
              <w:t>会在中国社会组织网查询结果截图。</w:t>
            </w:r>
            <w:r>
              <w:t>。</w:t>
            </w:r>
          </w:p>
          <w:p w:rsidR="00A420F8" w:rsidRDefault="00A420F8" w:rsidP="00D0521A">
            <w:pPr>
              <w:spacing w:line="560" w:lineRule="exact"/>
              <w:rPr>
                <w:rFonts w:hint="eastAsia"/>
              </w:rPr>
            </w:pPr>
            <w:r>
              <w:rPr>
                <w:rFonts w:hint="eastAsia"/>
              </w:rPr>
              <w:t xml:space="preserve">(3) </w:t>
            </w:r>
            <w:r>
              <w:rPr>
                <w:rFonts w:hint="eastAsia"/>
              </w:rPr>
              <w:t>民政部公布的“离岸社团”、“山寨社团”或中国社会组织政务平台中“全国社会组织信用信息公示平台”公示的“涉嫌非法社会组织”颁发的荣誉、奖励均无效。</w:t>
            </w:r>
          </w:p>
          <w:p w:rsidR="00A420F8" w:rsidRDefault="00A420F8" w:rsidP="00D0521A">
            <w:pPr>
              <w:spacing w:line="560" w:lineRule="exact"/>
              <w:rPr>
                <w:rFonts w:hint="eastAsia"/>
              </w:rPr>
            </w:pPr>
            <w:r>
              <w:t>3.</w:t>
            </w:r>
            <w:r>
              <w:t>如奖项、荣誉证明资料中无法体现获奖单位名单的，应在</w:t>
            </w:r>
            <w:r>
              <w:rPr>
                <w:rFonts w:hint="eastAsia"/>
              </w:rPr>
              <w:t>响应</w:t>
            </w:r>
            <w:r>
              <w:t>文件中提供获奖项目的测绘合同扫描件。</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lastRenderedPageBreak/>
              <w:t>0-10</w:t>
            </w:r>
            <w:r>
              <w:rPr>
                <w:rFonts w:hint="eastAsia"/>
                <w:b/>
                <w:bCs/>
              </w:rPr>
              <w:t>分</w:t>
            </w:r>
          </w:p>
        </w:tc>
      </w:tr>
      <w:tr w:rsidR="00A420F8" w:rsidTr="00D0521A">
        <w:trPr>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jc w:val="center"/>
              <w:rPr>
                <w:rFonts w:hint="eastAsia"/>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ascii="Calibri" w:hAnsi="Calibri" w:cs="Calibri" w:hint="eastAsia"/>
                <w:snapToGrid w:val="0"/>
                <w:szCs w:val="24"/>
              </w:rPr>
            </w:pPr>
            <w:r>
              <w:rPr>
                <w:rFonts w:ascii="Calibri" w:hAnsi="Calibri" w:cs="Calibri" w:hint="eastAsia"/>
                <w:snapToGrid w:val="0"/>
                <w:szCs w:val="24"/>
              </w:rPr>
              <w:t>人员配置</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供应商为本项目拟配备的人员：</w:t>
            </w:r>
          </w:p>
          <w:p w:rsidR="00A420F8" w:rsidRDefault="00A420F8" w:rsidP="00D0521A">
            <w:pPr>
              <w:spacing w:line="360" w:lineRule="auto"/>
              <w:rPr>
                <w:rFonts w:hint="eastAsia"/>
                <w:b/>
              </w:rPr>
            </w:pPr>
            <w:r>
              <w:rPr>
                <w:b/>
              </w:rPr>
              <w:t>1</w:t>
            </w:r>
            <w:r>
              <w:rPr>
                <w:b/>
              </w:rPr>
              <w:t>、项目负责人（</w:t>
            </w:r>
            <w:r>
              <w:rPr>
                <w:b/>
              </w:rPr>
              <w:t>1</w:t>
            </w:r>
            <w:r>
              <w:rPr>
                <w:b/>
              </w:rPr>
              <w:t>人，满分</w:t>
            </w:r>
            <w:r>
              <w:rPr>
                <w:b/>
              </w:rPr>
              <w:t>5</w:t>
            </w:r>
            <w:r>
              <w:rPr>
                <w:b/>
              </w:rPr>
              <w:t>分）</w:t>
            </w:r>
          </w:p>
          <w:p w:rsidR="00A420F8" w:rsidRDefault="00A420F8" w:rsidP="00D0521A">
            <w:pPr>
              <w:spacing w:line="360" w:lineRule="auto"/>
              <w:rPr>
                <w:rFonts w:hint="eastAsia"/>
              </w:rPr>
            </w:pPr>
            <w:r>
              <w:rPr>
                <w:rFonts w:hint="eastAsia"/>
              </w:rPr>
              <w:t>（</w:t>
            </w:r>
            <w:r>
              <w:t>1</w:t>
            </w:r>
            <w:r>
              <w:t>）具有测绘类高级及以上职称证书的，得</w:t>
            </w:r>
            <w:r>
              <w:rPr>
                <w:rFonts w:hint="eastAsia"/>
              </w:rPr>
              <w:t>5</w:t>
            </w:r>
            <w:r>
              <w:t>分；</w:t>
            </w:r>
          </w:p>
          <w:p w:rsidR="00A420F8" w:rsidRDefault="00A420F8" w:rsidP="00D0521A">
            <w:pPr>
              <w:spacing w:line="360" w:lineRule="auto"/>
              <w:rPr>
                <w:rFonts w:hint="eastAsia"/>
                <w:b/>
              </w:rPr>
            </w:pPr>
            <w:r>
              <w:rPr>
                <w:b/>
              </w:rPr>
              <w:t>2</w:t>
            </w:r>
            <w:r>
              <w:rPr>
                <w:b/>
              </w:rPr>
              <w:t>、技术</w:t>
            </w:r>
            <w:r>
              <w:rPr>
                <w:rFonts w:hint="eastAsia"/>
                <w:b/>
              </w:rPr>
              <w:t>质量</w:t>
            </w:r>
            <w:r>
              <w:rPr>
                <w:b/>
              </w:rPr>
              <w:t>负责人（</w:t>
            </w:r>
            <w:r>
              <w:rPr>
                <w:b/>
              </w:rPr>
              <w:t>1</w:t>
            </w:r>
            <w:r>
              <w:rPr>
                <w:b/>
              </w:rPr>
              <w:t>人，满分</w:t>
            </w:r>
            <w:r>
              <w:rPr>
                <w:b/>
              </w:rPr>
              <w:t>5</w:t>
            </w:r>
            <w:r>
              <w:rPr>
                <w:b/>
              </w:rPr>
              <w:t>分）</w:t>
            </w:r>
          </w:p>
          <w:p w:rsidR="00A420F8" w:rsidRDefault="00A420F8" w:rsidP="00D0521A">
            <w:pPr>
              <w:spacing w:line="360" w:lineRule="auto"/>
              <w:rPr>
                <w:rFonts w:hint="eastAsia"/>
              </w:rPr>
            </w:pPr>
            <w:r>
              <w:rPr>
                <w:rFonts w:hint="eastAsia"/>
              </w:rPr>
              <w:t>（</w:t>
            </w:r>
            <w:r>
              <w:t>1</w:t>
            </w:r>
            <w:r>
              <w:t>）具有测绘类</w:t>
            </w:r>
            <w:r>
              <w:rPr>
                <w:rFonts w:hint="eastAsia"/>
              </w:rPr>
              <w:t>高级</w:t>
            </w:r>
            <w:r>
              <w:t>及以上职称证书的，得</w:t>
            </w:r>
            <w:r>
              <w:rPr>
                <w:rFonts w:hint="eastAsia"/>
              </w:rPr>
              <w:t>5</w:t>
            </w:r>
            <w:r>
              <w:t>分；</w:t>
            </w:r>
          </w:p>
          <w:p w:rsidR="00A420F8" w:rsidRDefault="00A420F8" w:rsidP="00D0521A">
            <w:pPr>
              <w:spacing w:line="360" w:lineRule="auto"/>
              <w:rPr>
                <w:rFonts w:hint="eastAsia"/>
                <w:b/>
              </w:rPr>
            </w:pPr>
            <w:r>
              <w:rPr>
                <w:rFonts w:hint="eastAsia"/>
                <w:b/>
              </w:rPr>
              <w:t>3</w:t>
            </w:r>
            <w:r>
              <w:rPr>
                <w:b/>
              </w:rPr>
              <w:t>、其他项目组成员</w:t>
            </w:r>
            <w:r>
              <w:rPr>
                <w:b/>
              </w:rPr>
              <w:t>(</w:t>
            </w:r>
            <w:r>
              <w:rPr>
                <w:b/>
              </w:rPr>
              <w:t>不含项目负责人、技术负责人、质量负责人</w:t>
            </w:r>
            <w:r>
              <w:rPr>
                <w:rFonts w:hint="eastAsia"/>
                <w:b/>
              </w:rPr>
              <w:t>，满分</w:t>
            </w:r>
            <w:r>
              <w:rPr>
                <w:rFonts w:hint="eastAsia"/>
                <w:b/>
              </w:rPr>
              <w:t>9</w:t>
            </w:r>
            <w:r>
              <w:rPr>
                <w:rFonts w:hint="eastAsia"/>
                <w:b/>
              </w:rPr>
              <w:t>分</w:t>
            </w:r>
            <w:r>
              <w:rPr>
                <w:b/>
              </w:rPr>
              <w:t>)</w:t>
            </w:r>
          </w:p>
          <w:p w:rsidR="00A420F8" w:rsidRDefault="00A420F8" w:rsidP="00D0521A">
            <w:pPr>
              <w:spacing w:line="360" w:lineRule="auto"/>
              <w:rPr>
                <w:rFonts w:hint="eastAsia"/>
              </w:rPr>
            </w:pPr>
            <w:r>
              <w:rPr>
                <w:rFonts w:hint="eastAsia"/>
              </w:rPr>
              <w:t>（</w:t>
            </w:r>
            <w:r>
              <w:t>1</w:t>
            </w:r>
            <w:r>
              <w:t>）具有测绘类</w:t>
            </w:r>
            <w:r>
              <w:rPr>
                <w:rFonts w:hint="eastAsia"/>
              </w:rPr>
              <w:t>中级</w:t>
            </w:r>
            <w:r>
              <w:t>及以上职称证书的，每提供一人得</w:t>
            </w:r>
            <w:r>
              <w:rPr>
                <w:rFonts w:hint="eastAsia"/>
              </w:rPr>
              <w:t>5</w:t>
            </w:r>
            <w:r>
              <w:t>分，</w:t>
            </w:r>
            <w:r>
              <w:rPr>
                <w:rFonts w:hint="eastAsia"/>
              </w:rPr>
              <w:t>满分</w:t>
            </w:r>
            <w:r>
              <w:rPr>
                <w:rFonts w:hint="eastAsia"/>
              </w:rPr>
              <w:t>5</w:t>
            </w:r>
            <w:r>
              <w:t>分。</w:t>
            </w:r>
          </w:p>
          <w:p w:rsidR="00A420F8" w:rsidRDefault="00A420F8" w:rsidP="00D0521A">
            <w:pPr>
              <w:spacing w:line="360" w:lineRule="auto"/>
              <w:rPr>
                <w:rFonts w:hint="eastAsia"/>
              </w:rPr>
            </w:pPr>
            <w:r>
              <w:rPr>
                <w:rFonts w:hint="eastAsia"/>
              </w:rPr>
              <w:t>（</w:t>
            </w:r>
            <w:r>
              <w:t>2</w:t>
            </w:r>
            <w:r>
              <w:t>）</w:t>
            </w:r>
            <w:r>
              <w:rPr>
                <w:rFonts w:hint="eastAsia"/>
              </w:rPr>
              <w:t>具有行政主管部门</w:t>
            </w:r>
            <w:r>
              <w:t>(</w:t>
            </w:r>
            <w:r>
              <w:t>或行业协会</w:t>
            </w:r>
            <w:r>
              <w:t>)</w:t>
            </w:r>
            <w:r>
              <w:t>颁发的测绘地理信息涉密人员资格</w:t>
            </w:r>
            <w:r>
              <w:t>(</w:t>
            </w:r>
            <w:r>
              <w:t>或培训</w:t>
            </w:r>
            <w:r>
              <w:t>)</w:t>
            </w:r>
            <w:r>
              <w:t>证书的，每提供一人得</w:t>
            </w:r>
            <w:r>
              <w:t>2</w:t>
            </w:r>
            <w:r>
              <w:t>分，</w:t>
            </w:r>
            <w:r>
              <w:rPr>
                <w:rFonts w:hint="eastAsia"/>
              </w:rPr>
              <w:t>满分</w:t>
            </w:r>
            <w:r>
              <w:t>4</w:t>
            </w:r>
            <w:r>
              <w:t>分。</w:t>
            </w:r>
          </w:p>
          <w:p w:rsidR="00A420F8" w:rsidRDefault="00A420F8" w:rsidP="00D0521A">
            <w:pPr>
              <w:spacing w:line="360" w:lineRule="auto"/>
              <w:rPr>
                <w:rFonts w:hint="eastAsia"/>
              </w:rPr>
            </w:pPr>
            <w:r>
              <w:rPr>
                <w:rFonts w:hint="eastAsia"/>
                <w:b/>
              </w:rPr>
              <w:t>注：</w:t>
            </w:r>
            <w:r>
              <w:t>上述拟配人员，仅限一人一岗，</w:t>
            </w:r>
            <w:r>
              <w:rPr>
                <w:rFonts w:hint="eastAsia"/>
              </w:rPr>
              <w:t>不得兼任</w:t>
            </w:r>
            <w:r>
              <w:rPr>
                <w:rFonts w:hint="eastAsia"/>
              </w:rPr>
              <w:t>,</w:t>
            </w:r>
            <w:r>
              <w:rPr>
                <w:rFonts w:hint="eastAsia"/>
              </w:rPr>
              <w:t>响应文件中同时提供：</w:t>
            </w:r>
          </w:p>
          <w:p w:rsidR="00A420F8" w:rsidRDefault="00A420F8" w:rsidP="00D0521A">
            <w:pPr>
              <w:spacing w:line="360" w:lineRule="auto"/>
              <w:rPr>
                <w:rFonts w:hint="eastAsia"/>
              </w:rPr>
            </w:pPr>
            <w:r>
              <w:rPr>
                <w:rFonts w:hint="eastAsia"/>
              </w:rPr>
              <w:t>（</w:t>
            </w:r>
            <w:r>
              <w:t>1</w:t>
            </w:r>
            <w:r>
              <w:t>）</w:t>
            </w:r>
            <w:r>
              <w:rPr>
                <w:rFonts w:hint="eastAsia"/>
              </w:rPr>
              <w:t>人员名单</w:t>
            </w:r>
            <w:r>
              <w:rPr>
                <w:rFonts w:hint="eastAsia"/>
              </w:rPr>
              <w:t>(</w:t>
            </w:r>
            <w:r>
              <w:rPr>
                <w:rFonts w:hint="eastAsia"/>
              </w:rPr>
              <w:t>格式自拟</w:t>
            </w:r>
            <w:r>
              <w:rPr>
                <w:rFonts w:hint="eastAsia"/>
              </w:rPr>
              <w:t>)</w:t>
            </w:r>
            <w:r>
              <w:rPr>
                <w:rFonts w:hint="eastAsia"/>
              </w:rPr>
              <w:t>；</w:t>
            </w:r>
          </w:p>
          <w:p w:rsidR="00A420F8" w:rsidRDefault="00A420F8" w:rsidP="00D0521A">
            <w:pPr>
              <w:spacing w:line="360" w:lineRule="auto"/>
              <w:rPr>
                <w:rFonts w:hint="eastAsia"/>
              </w:rPr>
            </w:pPr>
            <w:r>
              <w:t>（</w:t>
            </w:r>
            <w:r>
              <w:t>2</w:t>
            </w:r>
            <w:r>
              <w:t>）</w:t>
            </w:r>
            <w:r>
              <w:rPr>
                <w:rFonts w:hint="eastAsia"/>
              </w:rPr>
              <w:t>提供</w:t>
            </w:r>
            <w:r>
              <w:t>人员</w:t>
            </w:r>
            <w:r>
              <w:rPr>
                <w:rFonts w:hint="eastAsia"/>
              </w:rPr>
              <w:t>相应证书扫描件或影印件，以及提供</w:t>
            </w:r>
            <w:r>
              <w:rPr>
                <w:rFonts w:hint="eastAsia"/>
              </w:rPr>
              <w:lastRenderedPageBreak/>
              <w:t>人员必须是供应商本单位人员；</w:t>
            </w:r>
          </w:p>
          <w:p w:rsidR="00A420F8" w:rsidRDefault="00A420F8" w:rsidP="00D0521A">
            <w:pPr>
              <w:spacing w:line="360" w:lineRule="auto"/>
              <w:rPr>
                <w:rFonts w:hint="eastAsia"/>
              </w:rPr>
            </w:pPr>
            <w:r>
              <w:rPr>
                <w:rFonts w:hint="eastAsia"/>
              </w:rPr>
              <w:t>（</w:t>
            </w:r>
            <w:r>
              <w:rPr>
                <w:rFonts w:hint="eastAsia"/>
              </w:rPr>
              <w:t>3</w:t>
            </w:r>
            <w:r>
              <w:rPr>
                <w:rFonts w:hint="eastAsia"/>
              </w:rPr>
              <w:t>）</w:t>
            </w:r>
            <w:r>
              <w:t>提供</w:t>
            </w:r>
            <w:r>
              <w:rPr>
                <w:rFonts w:hint="eastAsia"/>
              </w:rPr>
              <w:t>供应商为上述人员缴纳的近半年内</w:t>
            </w:r>
            <w:r>
              <w:rPr>
                <w:rFonts w:hint="eastAsia"/>
              </w:rPr>
              <w:t>(</w:t>
            </w:r>
            <w:r>
              <w:rPr>
                <w:rFonts w:hint="eastAsia"/>
              </w:rPr>
              <w:t>任意一个月</w:t>
            </w:r>
            <w:r>
              <w:rPr>
                <w:rFonts w:hint="eastAsia"/>
              </w:rPr>
              <w:t>)</w:t>
            </w:r>
            <w:r>
              <w:rPr>
                <w:rFonts w:hint="eastAsia"/>
              </w:rPr>
              <w:t>的社保证明材料。</w:t>
            </w:r>
          </w:p>
          <w:p w:rsidR="00A420F8" w:rsidRDefault="00A420F8" w:rsidP="00D0521A">
            <w:pPr>
              <w:spacing w:line="360" w:lineRule="auto"/>
              <w:rPr>
                <w:rFonts w:hint="eastAsia"/>
              </w:rPr>
            </w:pPr>
            <w:r>
              <w:rPr>
                <w:rFonts w:hint="eastAsia"/>
              </w:rPr>
              <w:t xml:space="preserve"> (4) </w:t>
            </w:r>
            <w:r>
              <w:rPr>
                <w:rFonts w:hint="eastAsia"/>
              </w:rPr>
              <w:t>同一人具有多个证书的，不重复计分，仅计一次。</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lastRenderedPageBreak/>
              <w:t>0-</w:t>
            </w:r>
            <w:r>
              <w:rPr>
                <w:b/>
                <w:bCs/>
              </w:rPr>
              <w:t>1</w:t>
            </w:r>
            <w:r>
              <w:rPr>
                <w:rFonts w:hint="eastAsia"/>
                <w:b/>
                <w:bCs/>
              </w:rPr>
              <w:t>9</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r>
              <w:rPr>
                <w:bCs/>
                <w:color w:val="000000" w:themeColor="text1"/>
              </w:rPr>
              <w:t>项目任务分析</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根据本项目的总体要求，进行系统、完整、有针对性的分析，主要包含组卷报批</w:t>
            </w:r>
            <w:r>
              <w:t>工作政策背景分析、业务需求分析等，由磋商小组进行综合评审：</w:t>
            </w:r>
          </w:p>
          <w:p w:rsidR="00A420F8" w:rsidRDefault="00A420F8" w:rsidP="00D0521A">
            <w:pPr>
              <w:spacing w:line="360" w:lineRule="auto"/>
              <w:rPr>
                <w:rFonts w:hint="eastAsia"/>
              </w:rPr>
            </w:pPr>
            <w:r>
              <w:t>1.</w:t>
            </w:r>
            <w:r>
              <w:t>项目目标理解准确，完全优于本项目采购需求，阐述完整详细，针对性强的，得</w:t>
            </w:r>
            <w:r>
              <w:t>5</w:t>
            </w:r>
            <w:r>
              <w:t>分；</w:t>
            </w:r>
          </w:p>
          <w:p w:rsidR="00A420F8" w:rsidRDefault="00A420F8" w:rsidP="00D0521A">
            <w:pPr>
              <w:spacing w:line="360" w:lineRule="auto"/>
              <w:rPr>
                <w:rFonts w:hint="eastAsia"/>
              </w:rPr>
            </w:pPr>
            <w:r>
              <w:t>2.</w:t>
            </w:r>
            <w:r>
              <w:t>项目目标理解基本准确，适合本项目采购需求，阐述完整详细，有针对性的，得</w:t>
            </w:r>
            <w:r>
              <w:t>3</w:t>
            </w:r>
            <w:r>
              <w:t>分；</w:t>
            </w:r>
          </w:p>
          <w:p w:rsidR="00A420F8" w:rsidRDefault="00A420F8" w:rsidP="00D0521A">
            <w:pPr>
              <w:spacing w:line="360" w:lineRule="auto"/>
              <w:rPr>
                <w:rFonts w:hint="eastAsia"/>
              </w:rPr>
            </w:pPr>
            <w:r>
              <w:t>3.</w:t>
            </w:r>
            <w:r>
              <w:t>项目目标理解有待完善的，针对性有待提升的，得</w:t>
            </w:r>
            <w:r>
              <w:t>1</w:t>
            </w:r>
            <w:r>
              <w:t>分；</w:t>
            </w:r>
          </w:p>
          <w:p w:rsidR="00A420F8" w:rsidRDefault="00A420F8" w:rsidP="00D0521A">
            <w:pPr>
              <w:spacing w:line="360" w:lineRule="auto"/>
              <w:rPr>
                <w:rFonts w:hint="eastAsia"/>
                <w:color w:val="FF0000"/>
              </w:rPr>
            </w:pPr>
            <w:r>
              <w:t>4.</w:t>
            </w:r>
            <w:r>
              <w:t>理解、分析不可行或未提供相关内容的，不得分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color w:val="FF0000"/>
              </w:rPr>
            </w:pPr>
            <w:r>
              <w:rPr>
                <w:rFonts w:hint="eastAsia"/>
                <w:b/>
                <w:bCs/>
              </w:rPr>
              <w:t>0-5</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p>
          <w:p w:rsidR="00A420F8" w:rsidRDefault="00A420F8" w:rsidP="00D0521A">
            <w:pPr>
              <w:spacing w:line="360" w:lineRule="auto"/>
              <w:jc w:val="center"/>
              <w:rPr>
                <w:rFonts w:hint="eastAsia"/>
                <w:bCs/>
                <w:color w:val="000000" w:themeColor="text1"/>
              </w:rPr>
            </w:pPr>
          </w:p>
          <w:p w:rsidR="00A420F8" w:rsidRDefault="00A420F8" w:rsidP="00D0521A">
            <w:pPr>
              <w:spacing w:line="360" w:lineRule="auto"/>
              <w:jc w:val="center"/>
              <w:rPr>
                <w:rFonts w:hint="eastAsia"/>
                <w:bCs/>
                <w:color w:val="000000" w:themeColor="text1"/>
              </w:rPr>
            </w:pPr>
          </w:p>
          <w:p w:rsidR="00A420F8" w:rsidRDefault="00A420F8" w:rsidP="00D0521A">
            <w:pPr>
              <w:spacing w:line="360" w:lineRule="auto"/>
              <w:jc w:val="center"/>
              <w:rPr>
                <w:rFonts w:hint="eastAsia"/>
                <w:bCs/>
                <w:color w:val="000000" w:themeColor="text1"/>
              </w:rPr>
            </w:pPr>
          </w:p>
          <w:p w:rsidR="00A420F8" w:rsidRDefault="00A420F8" w:rsidP="00D0521A">
            <w:pPr>
              <w:spacing w:line="360" w:lineRule="auto"/>
              <w:jc w:val="center"/>
              <w:rPr>
                <w:rFonts w:hint="eastAsia"/>
                <w:bCs/>
                <w:color w:val="000000" w:themeColor="text1"/>
              </w:rPr>
            </w:pPr>
            <w:r>
              <w:rPr>
                <w:rFonts w:hint="eastAsia"/>
                <w:bCs/>
                <w:color w:val="000000" w:themeColor="text1"/>
              </w:rPr>
              <w:t>项目重难点分析</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根据本项目的总体要求，对实施过程中的重点、难点进行系统、完整、有针对性的分析，主要包含重点剖析、难点剖析、难点解决措施等，由磋商小组进行综合评审：</w:t>
            </w:r>
          </w:p>
          <w:p w:rsidR="00A420F8" w:rsidRDefault="00A420F8" w:rsidP="00D0521A">
            <w:pPr>
              <w:spacing w:line="360" w:lineRule="auto"/>
              <w:rPr>
                <w:rFonts w:hint="eastAsia"/>
              </w:rPr>
            </w:pPr>
            <w:r>
              <w:t>1.</w:t>
            </w:r>
            <w:r>
              <w:t>重难点分析精准详细，针对性强合理化建议可行性高的，得</w:t>
            </w:r>
            <w:r>
              <w:rPr>
                <w:rFonts w:hint="eastAsia"/>
              </w:rPr>
              <w:t>10</w:t>
            </w:r>
            <w:r>
              <w:t>分；</w:t>
            </w:r>
          </w:p>
          <w:p w:rsidR="00A420F8" w:rsidRDefault="00A420F8" w:rsidP="00D0521A">
            <w:pPr>
              <w:spacing w:line="360" w:lineRule="auto"/>
              <w:rPr>
                <w:rFonts w:hint="eastAsia"/>
              </w:rPr>
            </w:pPr>
            <w:r>
              <w:t>2.</w:t>
            </w:r>
            <w:r>
              <w:t>重难点分析精准，有针对性的，合理化建议具有可行性的，得</w:t>
            </w:r>
            <w:r>
              <w:rPr>
                <w:rFonts w:hint="eastAsia"/>
              </w:rPr>
              <w:t>6</w:t>
            </w:r>
            <w:r>
              <w:t>分；</w:t>
            </w:r>
          </w:p>
          <w:p w:rsidR="00A420F8" w:rsidRDefault="00A420F8" w:rsidP="00D0521A">
            <w:pPr>
              <w:spacing w:line="360" w:lineRule="auto"/>
              <w:rPr>
                <w:rFonts w:hint="eastAsia"/>
              </w:rPr>
            </w:pPr>
            <w:r>
              <w:t>3.</w:t>
            </w:r>
            <w:r>
              <w:t>本项目重难点分析的精准性、针对性有待提升的，得</w:t>
            </w:r>
            <w:r>
              <w:rPr>
                <w:rFonts w:hint="eastAsia"/>
              </w:rPr>
              <w:t>2</w:t>
            </w:r>
            <w:r>
              <w:t>分；</w:t>
            </w:r>
          </w:p>
          <w:p w:rsidR="00A420F8" w:rsidRDefault="00A420F8" w:rsidP="00D0521A">
            <w:pPr>
              <w:spacing w:line="360" w:lineRule="auto"/>
              <w:rPr>
                <w:rFonts w:hint="eastAsia"/>
              </w:rPr>
            </w:pPr>
            <w:r>
              <w:t>4.</w:t>
            </w:r>
            <w:r>
              <w:t>分析不精准或未提供相关内容的，不得分。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rPr>
            </w:pPr>
            <w:r>
              <w:rPr>
                <w:rFonts w:hint="eastAsia"/>
                <w:b/>
                <w:bCs/>
              </w:rPr>
              <w:t>0-10</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r>
              <w:rPr>
                <w:rFonts w:hint="eastAsia"/>
                <w:bCs/>
                <w:color w:val="000000" w:themeColor="text1"/>
              </w:rPr>
              <w:t>项目进度计划</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根据投标人编制的进度计划及控制措施，包含整体进度安排、节点进度安排、进度控制措施等内容，由磋商小组从进度计划及控制措施的详细性、可行性、实用性、针对性等方面进行综合评审：</w:t>
            </w:r>
          </w:p>
          <w:p w:rsidR="00A420F8" w:rsidRDefault="00A420F8" w:rsidP="00D0521A">
            <w:pPr>
              <w:spacing w:line="360" w:lineRule="auto"/>
              <w:rPr>
                <w:rFonts w:hint="eastAsia"/>
              </w:rPr>
            </w:pPr>
            <w:r>
              <w:t>1.</w:t>
            </w:r>
            <w:r>
              <w:t>进度计划及控制措施内容清晰具体，完整详细，可行性、实用性、针对性强得</w:t>
            </w:r>
            <w:r>
              <w:t>5</w:t>
            </w:r>
            <w:r>
              <w:t>分；</w:t>
            </w:r>
          </w:p>
          <w:p w:rsidR="00A420F8" w:rsidRDefault="00A420F8" w:rsidP="00D0521A">
            <w:pPr>
              <w:spacing w:line="360" w:lineRule="auto"/>
              <w:rPr>
                <w:rFonts w:hint="eastAsia"/>
              </w:rPr>
            </w:pPr>
            <w:r>
              <w:t>2.</w:t>
            </w:r>
            <w:r>
              <w:t>进度计划及控制措施内容较为完整详细，具有可行性、实用性和针对性得</w:t>
            </w:r>
            <w:r>
              <w:t>3</w:t>
            </w:r>
            <w:r>
              <w:t>分；</w:t>
            </w:r>
          </w:p>
          <w:p w:rsidR="00A420F8" w:rsidRDefault="00A420F8" w:rsidP="00D0521A">
            <w:pPr>
              <w:spacing w:line="360" w:lineRule="auto"/>
              <w:rPr>
                <w:rFonts w:hint="eastAsia"/>
              </w:rPr>
            </w:pPr>
            <w:r>
              <w:t>3.</w:t>
            </w:r>
            <w:r>
              <w:t>进度计划及控制措施内容有待提升，可行性、实用</w:t>
            </w:r>
            <w:r>
              <w:lastRenderedPageBreak/>
              <w:t>性、针对性有待改善得</w:t>
            </w:r>
            <w:r>
              <w:t>1</w:t>
            </w:r>
            <w:r>
              <w:t>分；</w:t>
            </w:r>
          </w:p>
          <w:p w:rsidR="00A420F8" w:rsidRDefault="00A420F8" w:rsidP="00D0521A">
            <w:pPr>
              <w:spacing w:line="360" w:lineRule="auto"/>
              <w:rPr>
                <w:rFonts w:hint="eastAsia"/>
                <w:color w:val="FF0000"/>
              </w:rPr>
            </w:pPr>
            <w:r>
              <w:t>4.</w:t>
            </w:r>
            <w:r>
              <w:t>未提供或提供不符合要求的不得分。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color w:val="FF0000"/>
              </w:rPr>
            </w:pPr>
            <w:r>
              <w:rPr>
                <w:rFonts w:hint="eastAsia"/>
                <w:b/>
                <w:bCs/>
              </w:rPr>
              <w:lastRenderedPageBreak/>
              <w:t>0-5</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r>
              <w:rPr>
                <w:rFonts w:hint="eastAsia"/>
                <w:bCs/>
                <w:color w:val="000000" w:themeColor="text1"/>
              </w:rPr>
              <w:t>质量控制制度与措施</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根据投标人提供的质量控制制度与措施，包含成果文件质量管理制度、检查监督制度等内容，由磋商小组从质量控制制度与措施的详细性、可行性、实用性等方面进行综合评审：</w:t>
            </w:r>
          </w:p>
          <w:p w:rsidR="00A420F8" w:rsidRDefault="00A420F8" w:rsidP="00D0521A">
            <w:pPr>
              <w:spacing w:line="360" w:lineRule="auto"/>
              <w:rPr>
                <w:rFonts w:hint="eastAsia"/>
              </w:rPr>
            </w:pPr>
            <w:r>
              <w:t>1.</w:t>
            </w:r>
            <w:r>
              <w:t>质量控制制度与措施内容清晰具体，完整详细，可行性、实用性、针对性强得</w:t>
            </w:r>
            <w:r>
              <w:t>5</w:t>
            </w:r>
            <w:r>
              <w:t>分；</w:t>
            </w:r>
          </w:p>
          <w:p w:rsidR="00A420F8" w:rsidRDefault="00A420F8" w:rsidP="00D0521A">
            <w:pPr>
              <w:spacing w:line="360" w:lineRule="auto"/>
              <w:rPr>
                <w:rFonts w:hint="eastAsia"/>
              </w:rPr>
            </w:pPr>
            <w:r>
              <w:t>2.</w:t>
            </w:r>
            <w:r>
              <w:t>质量控制制度与措施内容较为完整详细，具有可行性、实用性和针对性得</w:t>
            </w:r>
            <w:r>
              <w:t>3</w:t>
            </w:r>
            <w:r>
              <w:t>分；</w:t>
            </w:r>
          </w:p>
          <w:p w:rsidR="00A420F8" w:rsidRDefault="00A420F8" w:rsidP="00D0521A">
            <w:pPr>
              <w:spacing w:line="360" w:lineRule="auto"/>
              <w:rPr>
                <w:rFonts w:hint="eastAsia"/>
              </w:rPr>
            </w:pPr>
            <w:r>
              <w:t>3.</w:t>
            </w:r>
            <w:r>
              <w:t>质量控制制度与措施内容有待提升的，可行性、实用性、针对性有待改善得</w:t>
            </w:r>
            <w:r>
              <w:t>1</w:t>
            </w:r>
            <w:r>
              <w:t>分；</w:t>
            </w:r>
          </w:p>
          <w:p w:rsidR="00A420F8" w:rsidRDefault="00A420F8" w:rsidP="00D0521A">
            <w:pPr>
              <w:spacing w:line="360" w:lineRule="auto"/>
              <w:rPr>
                <w:rFonts w:hint="eastAsia"/>
              </w:rPr>
            </w:pPr>
            <w:r>
              <w:t>4.</w:t>
            </w:r>
            <w:r>
              <w:t>未提供或提供不符合要求的不得分。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color w:val="FF0000"/>
              </w:rPr>
            </w:pPr>
            <w:r>
              <w:rPr>
                <w:rFonts w:hint="eastAsia"/>
                <w:b/>
                <w:bCs/>
              </w:rPr>
              <w:t>0-5</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r>
              <w:rPr>
                <w:rFonts w:hint="eastAsia"/>
                <w:bCs/>
                <w:color w:val="000000" w:themeColor="text1"/>
              </w:rPr>
              <w:t>项目具体实施方案</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供应商需要针对本项目采购要求，制定项目具体实施方案，主要内容包含但不限于整体服务计划、技术路线等，</w:t>
            </w:r>
          </w:p>
          <w:p w:rsidR="00A420F8" w:rsidRDefault="00A420F8" w:rsidP="00D0521A">
            <w:pPr>
              <w:spacing w:line="360" w:lineRule="auto"/>
              <w:rPr>
                <w:rFonts w:hint="eastAsia"/>
              </w:rPr>
            </w:pPr>
            <w:r>
              <w:rPr>
                <w:rFonts w:hint="eastAsia"/>
              </w:rPr>
              <w:t>由磋商小组进行综合评审：</w:t>
            </w:r>
          </w:p>
          <w:p w:rsidR="00A420F8" w:rsidRDefault="00A420F8" w:rsidP="00D0521A">
            <w:pPr>
              <w:spacing w:line="360" w:lineRule="auto"/>
              <w:rPr>
                <w:rFonts w:hint="eastAsia"/>
              </w:rPr>
            </w:pPr>
            <w:r>
              <w:t>1.</w:t>
            </w:r>
            <w:r>
              <w:t>方案内容完整详细，各项措施可行性强，完全满足采购需求的，得</w:t>
            </w:r>
            <w:r>
              <w:t>6</w:t>
            </w:r>
            <w:r>
              <w:t>分；</w:t>
            </w:r>
          </w:p>
          <w:p w:rsidR="00A420F8" w:rsidRDefault="00A420F8" w:rsidP="00D0521A">
            <w:pPr>
              <w:spacing w:line="360" w:lineRule="auto"/>
              <w:rPr>
                <w:rFonts w:hint="eastAsia"/>
              </w:rPr>
            </w:pPr>
            <w:r>
              <w:t>2.</w:t>
            </w:r>
            <w:r>
              <w:t>方案内容详细，各项措施具有可行性，贴近采购需求的，得</w:t>
            </w:r>
            <w:r>
              <w:t>3</w:t>
            </w:r>
            <w:r>
              <w:t>分；</w:t>
            </w:r>
          </w:p>
          <w:p w:rsidR="00A420F8" w:rsidRDefault="00A420F8" w:rsidP="00D0521A">
            <w:pPr>
              <w:spacing w:line="360" w:lineRule="auto"/>
              <w:rPr>
                <w:rFonts w:hint="eastAsia"/>
              </w:rPr>
            </w:pPr>
            <w:r>
              <w:t>3.</w:t>
            </w:r>
            <w:r>
              <w:t>方案的适用性、可行性有待提升的，得</w:t>
            </w:r>
            <w:r>
              <w:t>1</w:t>
            </w:r>
            <w:r>
              <w:t>分；</w:t>
            </w:r>
          </w:p>
          <w:p w:rsidR="00A420F8" w:rsidRDefault="00A420F8" w:rsidP="00D0521A">
            <w:pPr>
              <w:spacing w:line="360" w:lineRule="auto"/>
              <w:rPr>
                <w:rFonts w:hint="eastAsia"/>
              </w:rPr>
            </w:pPr>
            <w:r>
              <w:t>4.</w:t>
            </w:r>
            <w:r>
              <w:t>方案不可行或未提供相关内容的，本项不得分。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color w:val="FF0000"/>
              </w:rPr>
            </w:pPr>
            <w:r>
              <w:rPr>
                <w:rFonts w:hint="eastAsia"/>
                <w:b/>
                <w:bCs/>
              </w:rPr>
              <w:t>0-</w:t>
            </w:r>
            <w:r>
              <w:rPr>
                <w:b/>
                <w:bCs/>
              </w:rPr>
              <w:t>6</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r>
              <w:rPr>
                <w:rFonts w:hint="eastAsia"/>
                <w:bCs/>
                <w:color w:val="000000" w:themeColor="text1"/>
              </w:rPr>
              <w:t>人员配备方案</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供应商需要针对本项目采购要求，制定人员配备方案，主要内容包含但不限于人员制度构建、岗位配置与任务安排、人员管理与培训等，由磋商小组进行综合评审：</w:t>
            </w:r>
          </w:p>
          <w:p w:rsidR="00A420F8" w:rsidRDefault="00A420F8" w:rsidP="00D0521A">
            <w:pPr>
              <w:spacing w:line="360" w:lineRule="auto"/>
              <w:rPr>
                <w:rFonts w:hint="eastAsia"/>
              </w:rPr>
            </w:pPr>
            <w:r>
              <w:t>1.</w:t>
            </w:r>
            <w:r>
              <w:t>方案内容完整详细，各项措施可行性强，完全满足采购需求的，得</w:t>
            </w:r>
            <w:r>
              <w:t>5</w:t>
            </w:r>
            <w:r>
              <w:t>分；</w:t>
            </w:r>
          </w:p>
          <w:p w:rsidR="00A420F8" w:rsidRDefault="00A420F8" w:rsidP="00D0521A">
            <w:pPr>
              <w:spacing w:line="360" w:lineRule="auto"/>
              <w:rPr>
                <w:rFonts w:hint="eastAsia"/>
              </w:rPr>
            </w:pPr>
            <w:r>
              <w:t>2.</w:t>
            </w:r>
            <w:r>
              <w:t>方案内容详细，各项措施具有可行性，贴近采购需求的，得</w:t>
            </w:r>
            <w:r>
              <w:t>3</w:t>
            </w:r>
            <w:r>
              <w:t>分；</w:t>
            </w:r>
          </w:p>
          <w:p w:rsidR="00A420F8" w:rsidRDefault="00A420F8" w:rsidP="00D0521A">
            <w:pPr>
              <w:spacing w:line="360" w:lineRule="auto"/>
              <w:rPr>
                <w:rFonts w:hint="eastAsia"/>
              </w:rPr>
            </w:pPr>
            <w:r>
              <w:t>3.</w:t>
            </w:r>
            <w:r>
              <w:t>方案的适用性、可行性有待提升的，得</w:t>
            </w:r>
            <w:r>
              <w:t>1</w:t>
            </w:r>
            <w:r>
              <w:t>分；</w:t>
            </w:r>
          </w:p>
          <w:p w:rsidR="00A420F8" w:rsidRDefault="00A420F8" w:rsidP="00D0521A">
            <w:pPr>
              <w:spacing w:line="360" w:lineRule="auto"/>
              <w:rPr>
                <w:rFonts w:hint="eastAsia"/>
                <w:color w:val="FF0000"/>
              </w:rPr>
            </w:pPr>
            <w:r>
              <w:t>4.</w:t>
            </w:r>
            <w:r>
              <w:t>方案不可行或未提供相关内容的，本项不得分。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color w:val="FF0000"/>
              </w:rPr>
            </w:pPr>
            <w:r>
              <w:rPr>
                <w:rFonts w:hint="eastAsia"/>
                <w:b/>
                <w:bCs/>
              </w:rPr>
              <w:t>0-5</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r>
              <w:rPr>
                <w:rFonts w:hint="eastAsia"/>
                <w:bCs/>
                <w:color w:val="000000" w:themeColor="text1"/>
              </w:rPr>
              <w:t>便利化服务方案</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供应商需要针对本项目采购要求，制定便利化服务方案，主要内容包含但不限于快速响应计划、</w:t>
            </w:r>
            <w:r>
              <w:t xml:space="preserve"> </w:t>
            </w:r>
            <w:r>
              <w:t>响应</w:t>
            </w:r>
            <w:r>
              <w:lastRenderedPageBreak/>
              <w:t>时间、为民便利化服务措施等，由磋商小组进行综合评审：</w:t>
            </w:r>
          </w:p>
          <w:p w:rsidR="00A420F8" w:rsidRDefault="00A420F8" w:rsidP="00D0521A">
            <w:pPr>
              <w:spacing w:line="360" w:lineRule="auto"/>
              <w:rPr>
                <w:rFonts w:hint="eastAsia"/>
              </w:rPr>
            </w:pPr>
            <w:r>
              <w:t>1.</w:t>
            </w:r>
            <w:r>
              <w:t>方案内容完整详细，各项措施可行性强，完全满足采购需求的，得</w:t>
            </w:r>
            <w:r>
              <w:t>5</w:t>
            </w:r>
            <w:r>
              <w:t>分；</w:t>
            </w:r>
          </w:p>
          <w:p w:rsidR="00A420F8" w:rsidRDefault="00A420F8" w:rsidP="00D0521A">
            <w:pPr>
              <w:spacing w:line="360" w:lineRule="auto"/>
              <w:rPr>
                <w:rFonts w:hint="eastAsia"/>
              </w:rPr>
            </w:pPr>
            <w:r>
              <w:t>2.</w:t>
            </w:r>
            <w:r>
              <w:t>方案内容详细，各项措施具有可行性，贴近采购需求的，得</w:t>
            </w:r>
            <w:r>
              <w:t>3</w:t>
            </w:r>
            <w:r>
              <w:t>分；</w:t>
            </w:r>
          </w:p>
          <w:p w:rsidR="00A420F8" w:rsidRDefault="00A420F8" w:rsidP="00D0521A">
            <w:pPr>
              <w:spacing w:line="360" w:lineRule="auto"/>
              <w:rPr>
                <w:rFonts w:hint="eastAsia"/>
              </w:rPr>
            </w:pPr>
            <w:r>
              <w:t>3.</w:t>
            </w:r>
            <w:r>
              <w:t>方案的适用性、可行性有待提升的，得</w:t>
            </w:r>
            <w:r>
              <w:t>1</w:t>
            </w:r>
            <w:r>
              <w:t>分；</w:t>
            </w:r>
          </w:p>
          <w:p w:rsidR="00A420F8" w:rsidRDefault="00A420F8" w:rsidP="00D0521A">
            <w:pPr>
              <w:spacing w:line="360" w:lineRule="auto"/>
              <w:rPr>
                <w:rFonts w:hint="eastAsia"/>
              </w:rPr>
            </w:pPr>
            <w:r>
              <w:t>4.</w:t>
            </w:r>
            <w:r>
              <w:t>方案不可行或未提供相关内容的，本项不得分。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color w:val="FF0000"/>
              </w:rPr>
            </w:pPr>
            <w:r>
              <w:rPr>
                <w:rFonts w:hint="eastAsia"/>
                <w:b/>
                <w:bCs/>
              </w:rPr>
              <w:lastRenderedPageBreak/>
              <w:t>0-5</w:t>
            </w:r>
            <w:r>
              <w:rPr>
                <w:rFonts w:hint="eastAsia"/>
                <w:b/>
                <w:bCs/>
              </w:rPr>
              <w:t>分</w:t>
            </w:r>
          </w:p>
        </w:tc>
      </w:tr>
      <w:tr w:rsidR="00A420F8" w:rsidTr="00D0521A">
        <w:trPr>
          <w:trHeight w:val="611"/>
          <w:jc w:val="center"/>
        </w:trPr>
        <w:tc>
          <w:tcPr>
            <w:tcW w:w="846" w:type="pct"/>
            <w:vMerge/>
            <w:tcBorders>
              <w:left w:val="single" w:sz="4" w:space="0" w:color="auto"/>
              <w:right w:val="single" w:sz="4" w:space="0" w:color="auto"/>
            </w:tcBorders>
            <w:vAlign w:val="center"/>
          </w:tcPr>
          <w:p w:rsidR="00A420F8" w:rsidRDefault="00A420F8" w:rsidP="00D0521A">
            <w:pPr>
              <w:spacing w:line="360" w:lineRule="auto"/>
              <w:ind w:firstLine="435"/>
              <w:jc w:val="center"/>
              <w:rPr>
                <w:rFonts w:hint="eastAsia"/>
                <w:b/>
                <w:bCs/>
              </w:rPr>
            </w:pPr>
          </w:p>
        </w:tc>
        <w:tc>
          <w:tcPr>
            <w:tcW w:w="784"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Cs/>
                <w:color w:val="000000" w:themeColor="text1"/>
              </w:rPr>
            </w:pPr>
            <w:r>
              <w:rPr>
                <w:rFonts w:hint="eastAsia"/>
                <w:bCs/>
                <w:color w:val="000000" w:themeColor="text1"/>
              </w:rPr>
              <w:t>数据安全保密方案</w:t>
            </w:r>
          </w:p>
        </w:tc>
        <w:tc>
          <w:tcPr>
            <w:tcW w:w="2647"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供应商需要针对本项目采购要求，制定数据安全保密方案，主要内容包含但不限于保密制度构建、保密专职人员配置、档案资料保密管理计划等，由磋商小组进行综合评审：</w:t>
            </w:r>
          </w:p>
          <w:p w:rsidR="00A420F8" w:rsidRDefault="00A420F8" w:rsidP="00D0521A">
            <w:pPr>
              <w:spacing w:line="360" w:lineRule="auto"/>
              <w:rPr>
                <w:rFonts w:hint="eastAsia"/>
              </w:rPr>
            </w:pPr>
            <w:r>
              <w:t>1.</w:t>
            </w:r>
            <w:r>
              <w:t>方案内容完整详细，各项措施可行性强，完全满足采购需求的，得</w:t>
            </w:r>
            <w:r>
              <w:t>5</w:t>
            </w:r>
            <w:r>
              <w:t>分；</w:t>
            </w:r>
          </w:p>
          <w:p w:rsidR="00A420F8" w:rsidRDefault="00A420F8" w:rsidP="00D0521A">
            <w:pPr>
              <w:spacing w:line="360" w:lineRule="auto"/>
              <w:rPr>
                <w:rFonts w:hint="eastAsia"/>
              </w:rPr>
            </w:pPr>
            <w:r>
              <w:t>2.</w:t>
            </w:r>
            <w:r>
              <w:t>方案内容详细，各项措施具有可行性，贴近采购需求的，得</w:t>
            </w:r>
            <w:r>
              <w:t>3</w:t>
            </w:r>
            <w:r>
              <w:t>分；</w:t>
            </w:r>
          </w:p>
          <w:p w:rsidR="00A420F8" w:rsidRDefault="00A420F8" w:rsidP="00D0521A">
            <w:pPr>
              <w:spacing w:line="360" w:lineRule="auto"/>
              <w:rPr>
                <w:rFonts w:hint="eastAsia"/>
              </w:rPr>
            </w:pPr>
            <w:r>
              <w:t>3.</w:t>
            </w:r>
            <w:r>
              <w:t>方案的适用性、可行性有待提升的，得</w:t>
            </w:r>
            <w:r>
              <w:t>1</w:t>
            </w:r>
            <w:r>
              <w:t>分；</w:t>
            </w:r>
          </w:p>
          <w:p w:rsidR="00A420F8" w:rsidRDefault="00A420F8" w:rsidP="00D0521A">
            <w:pPr>
              <w:spacing w:line="360" w:lineRule="auto"/>
              <w:rPr>
                <w:rFonts w:hint="eastAsia"/>
                <w:color w:val="FF0000"/>
              </w:rPr>
            </w:pPr>
            <w:r>
              <w:t>4.</w:t>
            </w:r>
            <w:r>
              <w:t>方案不可行或未提供相关内容的，本项不得分。</w:t>
            </w:r>
          </w:p>
        </w:tc>
        <w:tc>
          <w:tcPr>
            <w:tcW w:w="723" w:type="pct"/>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jc w:val="center"/>
              <w:rPr>
                <w:rFonts w:hint="eastAsia"/>
                <w:b/>
                <w:bCs/>
                <w:color w:val="FF0000"/>
              </w:rPr>
            </w:pPr>
            <w:r>
              <w:rPr>
                <w:rFonts w:hint="eastAsia"/>
                <w:b/>
                <w:bCs/>
              </w:rPr>
              <w:t>0-5</w:t>
            </w:r>
            <w:r>
              <w:rPr>
                <w:rFonts w:hint="eastAsia"/>
                <w:b/>
                <w:bCs/>
              </w:rPr>
              <w:t>分</w:t>
            </w:r>
          </w:p>
        </w:tc>
      </w:tr>
      <w:tr w:rsidR="00A420F8" w:rsidTr="00D0521A">
        <w:trPr>
          <w:jc w:val="center"/>
        </w:trPr>
        <w:tc>
          <w:tcPr>
            <w:tcW w:w="846" w:type="pct"/>
            <w:tcBorders>
              <w:left w:val="single" w:sz="4" w:space="0" w:color="auto"/>
              <w:right w:val="single" w:sz="4" w:space="0" w:color="auto"/>
            </w:tcBorders>
            <w:vAlign w:val="center"/>
          </w:tcPr>
          <w:p w:rsidR="00A420F8" w:rsidRDefault="00A420F8" w:rsidP="00D0521A">
            <w:pPr>
              <w:spacing w:line="360" w:lineRule="auto"/>
              <w:jc w:val="center"/>
              <w:rPr>
                <w:rFonts w:hint="eastAsia"/>
              </w:rPr>
            </w:pPr>
            <w:r>
              <w:rPr>
                <w:rFonts w:hint="eastAsia"/>
              </w:rPr>
              <w:t>价格分</w:t>
            </w:r>
          </w:p>
          <w:p w:rsidR="00A420F8" w:rsidRDefault="00A420F8" w:rsidP="00D0521A">
            <w:pPr>
              <w:spacing w:line="360" w:lineRule="auto"/>
              <w:jc w:val="center"/>
              <w:rPr>
                <w:rFonts w:hint="eastAsia"/>
                <w:b/>
                <w:bCs/>
              </w:rPr>
            </w:pPr>
            <w:r>
              <w:rPr>
                <w:rFonts w:hint="eastAsia"/>
              </w:rPr>
              <w:t>（</w:t>
            </w:r>
            <w:r>
              <w:rPr>
                <w:rFonts w:hint="eastAsia"/>
              </w:rPr>
              <w:t>10</w:t>
            </w:r>
            <w:r>
              <w:rPr>
                <w:rFonts w:hint="eastAsia"/>
              </w:rPr>
              <w:t>分）</w:t>
            </w:r>
          </w:p>
        </w:tc>
        <w:tc>
          <w:tcPr>
            <w:tcW w:w="4154" w:type="pct"/>
            <w:gridSpan w:val="3"/>
            <w:tcBorders>
              <w:top w:val="single" w:sz="4" w:space="0" w:color="auto"/>
              <w:left w:val="single" w:sz="4" w:space="0" w:color="auto"/>
              <w:bottom w:val="single" w:sz="4" w:space="0" w:color="auto"/>
              <w:right w:val="single" w:sz="4" w:space="0" w:color="auto"/>
            </w:tcBorders>
            <w:vAlign w:val="center"/>
          </w:tcPr>
          <w:p w:rsidR="00A420F8" w:rsidRDefault="00A420F8" w:rsidP="00D0521A">
            <w:pPr>
              <w:spacing w:line="360" w:lineRule="auto"/>
              <w:rPr>
                <w:rFonts w:hint="eastAsia"/>
              </w:rPr>
            </w:pPr>
            <w:r>
              <w:rPr>
                <w:rFonts w:hint="eastAsia"/>
              </w:rPr>
              <w:t>价格分统一采用低价优先法，即满足磋商文件要求且价格最低的最后报价为评标基准价，其价格分为满分</w:t>
            </w:r>
            <w:r>
              <w:rPr>
                <w:rFonts w:hint="eastAsia"/>
                <w:u w:val="single"/>
              </w:rPr>
              <w:t>10</w:t>
            </w:r>
            <w:r>
              <w:rPr>
                <w:rFonts w:hint="eastAsia"/>
              </w:rPr>
              <w:t>分。其他供应商的价格分统一按照下列公式计算：</w:t>
            </w:r>
          </w:p>
          <w:p w:rsidR="00A420F8" w:rsidRDefault="00A420F8" w:rsidP="00D0521A">
            <w:pPr>
              <w:spacing w:line="360" w:lineRule="auto"/>
              <w:rPr>
                <w:rFonts w:hint="eastAsia"/>
                <w:b/>
                <w:bCs/>
              </w:rPr>
            </w:pPr>
            <w:r>
              <w:rPr>
                <w:rFonts w:hint="eastAsia"/>
              </w:rPr>
              <w:t>最后报价得分＝（评标基准价</w:t>
            </w:r>
            <w:r>
              <w:rPr>
                <w:rFonts w:hint="eastAsia"/>
              </w:rPr>
              <w:t>/</w:t>
            </w:r>
            <w:r>
              <w:rPr>
                <w:rFonts w:hint="eastAsia"/>
              </w:rPr>
              <w:t>最后报价）×</w:t>
            </w:r>
            <w:r>
              <w:rPr>
                <w:rFonts w:hint="eastAsia"/>
              </w:rPr>
              <w:t>10</w:t>
            </w:r>
            <w:r>
              <w:rPr>
                <w:rFonts w:hint="eastAsia"/>
              </w:rPr>
              <w:t>％×</w:t>
            </w:r>
            <w:r>
              <w:rPr>
                <w:rFonts w:hint="eastAsia"/>
              </w:rPr>
              <w:t>100</w:t>
            </w:r>
          </w:p>
        </w:tc>
      </w:tr>
    </w:tbl>
    <w:p w:rsidR="00D17767" w:rsidRDefault="00995089">
      <w:pPr>
        <w:numPr>
          <w:ilvl w:val="0"/>
          <w:numId w:val="2"/>
        </w:numPr>
        <w:spacing w:line="360" w:lineRule="auto"/>
        <w:jc w:val="left"/>
        <w:rPr>
          <w:rFonts w:hint="eastAsia"/>
        </w:rPr>
      </w:pPr>
      <w:r>
        <w:rPr>
          <w:rFonts w:ascii="宋体" w:eastAsia="宋体" w:hAnsi="宋体"/>
          <w:color w:val="000000" w:themeColor="text1"/>
          <w:szCs w:val="21"/>
        </w:rPr>
        <w:t>评审内容分为技术</w:t>
      </w:r>
      <w:r>
        <w:rPr>
          <w:rFonts w:ascii="宋体" w:eastAsia="宋体" w:hAnsi="宋体" w:hint="eastAsia"/>
          <w:color w:val="000000" w:themeColor="text1"/>
          <w:szCs w:val="21"/>
        </w:rPr>
        <w:t>资信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sidR="009E2927">
        <w:rPr>
          <w:rFonts w:ascii="宋体" w:eastAsia="宋体" w:hAnsi="宋体" w:hint="eastAsia"/>
          <w:color w:val="000000" w:themeColor="text1"/>
          <w:szCs w:val="21"/>
        </w:rPr>
        <w:t>9</w:t>
      </w:r>
      <w:r>
        <w:rPr>
          <w:rFonts w:ascii="宋体" w:eastAsia="宋体" w:hAnsi="宋体" w:hint="eastAsia"/>
          <w:color w:val="000000" w:themeColor="text1"/>
          <w:szCs w:val="21"/>
        </w:rPr>
        <w:t>0</w:t>
      </w:r>
      <w:r>
        <w:rPr>
          <w:rFonts w:ascii="宋体" w:eastAsia="宋体" w:hAnsi="宋体"/>
          <w:color w:val="000000" w:themeColor="text1"/>
          <w:szCs w:val="21"/>
        </w:rPr>
        <w:t>分)和商</w:t>
      </w:r>
      <w:r>
        <w:rPr>
          <w:rFonts w:ascii="宋体" w:eastAsia="宋体" w:hAnsi="宋体" w:hint="eastAsia"/>
          <w:color w:val="000000" w:themeColor="text1"/>
          <w:szCs w:val="21"/>
        </w:rPr>
        <w:t>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sidR="009E2927">
        <w:rPr>
          <w:rFonts w:ascii="宋体" w:eastAsia="宋体" w:hAnsi="宋体" w:hint="eastAsia"/>
          <w:color w:val="000000" w:themeColor="text1"/>
          <w:szCs w:val="21"/>
        </w:rPr>
        <w:t>1</w:t>
      </w:r>
      <w:r>
        <w:rPr>
          <w:rFonts w:ascii="宋体" w:eastAsia="宋体" w:hAnsi="宋体" w:hint="eastAsia"/>
          <w:color w:val="000000" w:themeColor="text1"/>
          <w:szCs w:val="21"/>
        </w:rPr>
        <w:t>0</w:t>
      </w:r>
      <w:r>
        <w:rPr>
          <w:rFonts w:ascii="宋体" w:eastAsia="宋体" w:hAnsi="宋体"/>
          <w:color w:val="000000" w:themeColor="text1"/>
          <w:szCs w:val="21"/>
        </w:rPr>
        <w:t>分)。</w:t>
      </w:r>
    </w:p>
    <w:p w:rsidR="00D17767" w:rsidRDefault="00995089">
      <w:pPr>
        <w:spacing w:line="360" w:lineRule="auto"/>
        <w:ind w:right="-10"/>
        <w:rPr>
          <w:rFonts w:ascii="宋体" w:eastAsia="宋体" w:hAnsi="宋体"/>
          <w:b/>
          <w:bCs/>
          <w:color w:val="000000" w:themeColor="text1"/>
          <w:szCs w:val="21"/>
        </w:rPr>
      </w:pPr>
      <w:r>
        <w:rPr>
          <w:rFonts w:ascii="宋体" w:eastAsia="宋体" w:hAnsi="宋体" w:hint="eastAsia"/>
          <w:b/>
          <w:bCs/>
          <w:color w:val="000000" w:themeColor="text1"/>
          <w:szCs w:val="21"/>
        </w:rPr>
        <w:t xml:space="preserve">三、评审结果 </w:t>
      </w:r>
    </w:p>
    <w:p w:rsidR="00D17767" w:rsidRDefault="00995089">
      <w:pPr>
        <w:spacing w:line="360" w:lineRule="auto"/>
        <w:ind w:right="-10"/>
        <w:rPr>
          <w:rFonts w:ascii="宋体" w:eastAsia="宋体" w:hAnsi="宋体"/>
          <w:b/>
          <w:bCs/>
          <w:color w:val="000000" w:themeColor="text1"/>
          <w:szCs w:val="21"/>
        </w:rPr>
      </w:pPr>
      <w:r>
        <w:rPr>
          <w:rFonts w:ascii="宋体" w:eastAsia="宋体" w:hAnsi="宋体" w:hint="eastAsia"/>
          <w:color w:val="000000" w:themeColor="text1"/>
          <w:szCs w:val="21"/>
        </w:rPr>
        <w:t>1、分值的确定方法：询价小组评委分别对供应商各指标进行评分，取各位评委评分之平均值，四舍五入保留至小数点后两位数，得到该供应商该指标的得分，再将各指标项得分进行汇总，得到该供应商的综合总得分。</w:t>
      </w:r>
    </w:p>
    <w:p w:rsidR="00D17767" w:rsidRDefault="00995089">
      <w:pPr>
        <w:spacing w:line="360" w:lineRule="auto"/>
        <w:ind w:right="-10"/>
        <w:rPr>
          <w:rFonts w:ascii="宋体" w:eastAsia="宋体" w:hAnsi="宋体"/>
          <w:color w:val="000000" w:themeColor="text1"/>
          <w:szCs w:val="21"/>
        </w:rPr>
      </w:pPr>
      <w:r>
        <w:rPr>
          <w:rFonts w:ascii="宋体" w:eastAsia="宋体" w:hAnsi="宋体" w:hint="eastAsia"/>
          <w:color w:val="000000" w:themeColor="text1"/>
          <w:szCs w:val="21"/>
        </w:rPr>
        <w:t>2、询价小组</w:t>
      </w:r>
      <w:r>
        <w:rPr>
          <w:rFonts w:ascii="宋体" w:eastAsia="宋体" w:hAnsi="宋体"/>
          <w:color w:val="000000" w:themeColor="text1"/>
          <w:szCs w:val="21"/>
        </w:rPr>
        <w:t>按照得分由高到低向</w:t>
      </w:r>
      <w:r>
        <w:rPr>
          <w:rFonts w:ascii="宋体" w:eastAsia="宋体" w:hAnsi="宋体" w:hint="eastAsia"/>
          <w:color w:val="000000" w:themeColor="text1"/>
          <w:szCs w:val="21"/>
        </w:rPr>
        <w:t>采购</w:t>
      </w:r>
      <w:r>
        <w:rPr>
          <w:rFonts w:ascii="宋体" w:eastAsia="宋体" w:hAnsi="宋体"/>
          <w:color w:val="000000" w:themeColor="text1"/>
          <w:szCs w:val="21"/>
        </w:rPr>
        <w:t>人推荐</w:t>
      </w:r>
      <w:r>
        <w:rPr>
          <w:rFonts w:ascii="宋体" w:eastAsia="宋体" w:hAnsi="宋体" w:hint="eastAsia"/>
          <w:color w:val="000000" w:themeColor="text1"/>
          <w:szCs w:val="21"/>
        </w:rPr>
        <w:t>1-3名成交候选人人</w:t>
      </w:r>
      <w:r>
        <w:rPr>
          <w:rFonts w:ascii="宋体" w:eastAsia="宋体" w:hAnsi="宋体"/>
          <w:color w:val="000000" w:themeColor="text1"/>
          <w:szCs w:val="21"/>
        </w:rPr>
        <w:t>，排名第一的为第一</w:t>
      </w:r>
      <w:r>
        <w:rPr>
          <w:rFonts w:ascii="宋体" w:eastAsia="宋体" w:hAnsi="宋体" w:hint="eastAsia"/>
          <w:color w:val="000000" w:themeColor="text1"/>
          <w:szCs w:val="21"/>
        </w:rPr>
        <w:t>成交</w:t>
      </w:r>
      <w:r>
        <w:rPr>
          <w:rFonts w:ascii="宋体" w:eastAsia="宋体" w:hAnsi="宋体"/>
          <w:color w:val="000000" w:themeColor="text1"/>
          <w:szCs w:val="21"/>
        </w:rPr>
        <w:t>候选人。若得分相同，则按技术部分得分排序，如技术部分得分相同，则</w:t>
      </w:r>
      <w:r>
        <w:rPr>
          <w:rFonts w:ascii="宋体" w:eastAsia="宋体" w:hAnsi="宋体" w:hint="eastAsia"/>
          <w:color w:val="000000" w:themeColor="text1"/>
          <w:szCs w:val="21"/>
        </w:rPr>
        <w:t>按</w:t>
      </w:r>
      <w:r>
        <w:rPr>
          <w:rFonts w:ascii="宋体" w:eastAsia="宋体" w:hAnsi="宋体"/>
          <w:color w:val="000000" w:themeColor="text1"/>
          <w:szCs w:val="21"/>
        </w:rPr>
        <w:t>报价由低到高排序，如报价仍相同，则由</w:t>
      </w:r>
      <w:r>
        <w:rPr>
          <w:rFonts w:ascii="宋体" w:eastAsia="宋体" w:hAnsi="宋体" w:hint="eastAsia"/>
          <w:color w:val="000000" w:themeColor="text1"/>
          <w:szCs w:val="21"/>
        </w:rPr>
        <w:t>询价小组</w:t>
      </w:r>
      <w:r>
        <w:rPr>
          <w:rFonts w:ascii="宋体" w:eastAsia="宋体" w:hAnsi="宋体"/>
          <w:color w:val="000000" w:themeColor="text1"/>
          <w:szCs w:val="21"/>
        </w:rPr>
        <w:t>通过随机抽取的方式确定</w:t>
      </w:r>
      <w:r>
        <w:rPr>
          <w:rFonts w:ascii="宋体" w:eastAsia="宋体" w:hAnsi="宋体" w:hint="eastAsia"/>
          <w:color w:val="000000" w:themeColor="text1"/>
          <w:szCs w:val="21"/>
        </w:rPr>
        <w:t>成交</w:t>
      </w:r>
      <w:r>
        <w:rPr>
          <w:rFonts w:ascii="宋体" w:eastAsia="宋体" w:hAnsi="宋体"/>
          <w:color w:val="000000" w:themeColor="text1"/>
          <w:szCs w:val="21"/>
        </w:rPr>
        <w:t>候选人排名顺序。</w:t>
      </w:r>
    </w:p>
    <w:p w:rsidR="00D17767" w:rsidRDefault="00D17767">
      <w:pPr>
        <w:pStyle w:val="20"/>
        <w:ind w:firstLine="640"/>
        <w:rPr>
          <w:rFonts w:hint="eastAsia"/>
          <w:color w:val="000000" w:themeColor="text1"/>
        </w:rPr>
      </w:pPr>
    </w:p>
    <w:p w:rsidR="00D17767" w:rsidRDefault="00D17767">
      <w:pPr>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rsidP="00A420F8">
      <w:pPr>
        <w:pStyle w:val="a8"/>
        <w:ind w:right="-21" w:firstLineChars="0" w:firstLine="0"/>
        <w:rPr>
          <w:rFonts w:hint="eastAsia"/>
          <w:color w:val="000000" w:themeColor="text1"/>
        </w:rPr>
      </w:pPr>
    </w:p>
    <w:p w:rsidR="00D17767" w:rsidRDefault="00995089">
      <w:pPr>
        <w:pStyle w:val="1"/>
        <w:spacing w:line="240" w:lineRule="auto"/>
        <w:jc w:val="center"/>
        <w:rPr>
          <w:rFonts w:hint="eastAsia"/>
          <w:color w:val="000000" w:themeColor="text1"/>
          <w:sz w:val="32"/>
          <w:szCs w:val="32"/>
        </w:rPr>
      </w:pPr>
      <w:bookmarkStart w:id="30" w:name="_Toc28925"/>
      <w:r>
        <w:rPr>
          <w:rFonts w:hint="eastAsia"/>
          <w:color w:val="000000" w:themeColor="text1"/>
          <w:sz w:val="32"/>
          <w:szCs w:val="32"/>
        </w:rPr>
        <w:lastRenderedPageBreak/>
        <w:t>第四章</w:t>
      </w:r>
      <w:r>
        <w:rPr>
          <w:rFonts w:hint="eastAsia"/>
          <w:color w:val="000000" w:themeColor="text1"/>
          <w:sz w:val="32"/>
          <w:szCs w:val="32"/>
        </w:rPr>
        <w:t xml:space="preserve"> </w:t>
      </w:r>
      <w:r>
        <w:rPr>
          <w:rFonts w:hint="eastAsia"/>
          <w:color w:val="000000" w:themeColor="text1"/>
          <w:sz w:val="32"/>
          <w:szCs w:val="32"/>
        </w:rPr>
        <w:t>采购需求</w:t>
      </w:r>
      <w:bookmarkEnd w:id="30"/>
    </w:p>
    <w:p w:rsidR="00D17767" w:rsidRDefault="00995089">
      <w:pPr>
        <w:spacing w:line="360" w:lineRule="auto"/>
        <w:rPr>
          <w:rFonts w:ascii="宋体" w:eastAsia="宋体" w:hAnsi="宋体"/>
          <w:b/>
          <w:sz w:val="24"/>
        </w:rPr>
      </w:pPr>
      <w:r>
        <w:rPr>
          <w:rFonts w:ascii="宋体" w:eastAsia="宋体" w:hAnsi="宋体" w:hint="eastAsia"/>
          <w:b/>
          <w:sz w:val="24"/>
        </w:rPr>
        <w:t>前注：</w:t>
      </w:r>
    </w:p>
    <w:p w:rsidR="00D17767" w:rsidRDefault="00995089">
      <w:pPr>
        <w:spacing w:line="360" w:lineRule="auto"/>
        <w:ind w:firstLine="435"/>
        <w:rPr>
          <w:rFonts w:ascii="宋体" w:eastAsia="宋体" w:hAnsi="宋体"/>
          <w:sz w:val="24"/>
        </w:rPr>
      </w:pPr>
      <w:r>
        <w:rPr>
          <w:rFonts w:ascii="宋体" w:eastAsia="宋体" w:hAnsi="宋体"/>
          <w:sz w:val="24"/>
        </w:rPr>
        <w:t>本采购需求中提出的</w:t>
      </w:r>
      <w:r>
        <w:rPr>
          <w:rFonts w:ascii="宋体" w:eastAsia="宋体" w:hAnsi="宋体" w:hint="eastAsia"/>
          <w:sz w:val="24"/>
        </w:rPr>
        <w:t>工程实施</w:t>
      </w:r>
      <w:r>
        <w:rPr>
          <w:rFonts w:ascii="宋体" w:eastAsia="宋体" w:hAnsi="宋体"/>
          <w:sz w:val="24"/>
        </w:rPr>
        <w:t>方案仅为参考，如无明确限制，</w:t>
      </w:r>
      <w:r>
        <w:rPr>
          <w:rFonts w:ascii="宋体" w:eastAsia="宋体" w:hAnsi="宋体" w:hint="eastAsia"/>
          <w:sz w:val="24"/>
        </w:rPr>
        <w:t>供应商</w:t>
      </w:r>
      <w:r>
        <w:rPr>
          <w:rFonts w:ascii="宋体" w:eastAsia="宋体" w:hAnsi="宋体"/>
          <w:sz w:val="24"/>
        </w:rPr>
        <w:t>可以进行优化，提供满足采购人实际需要的更优（或者性能实质上不低于的）</w:t>
      </w:r>
      <w:r>
        <w:rPr>
          <w:rFonts w:ascii="宋体" w:eastAsia="宋体" w:hAnsi="宋体" w:hint="eastAsia"/>
          <w:sz w:val="24"/>
        </w:rPr>
        <w:t>工程</w:t>
      </w:r>
      <w:r>
        <w:rPr>
          <w:rFonts w:ascii="宋体" w:eastAsia="宋体" w:hAnsi="宋体"/>
          <w:sz w:val="24"/>
        </w:rPr>
        <w:t>实施方案，且此方案须经</w:t>
      </w:r>
      <w:r>
        <w:rPr>
          <w:rFonts w:ascii="宋体" w:eastAsia="宋体" w:hAnsi="宋体" w:hint="eastAsia"/>
          <w:sz w:val="24"/>
        </w:rPr>
        <w:t>询价小组</w:t>
      </w:r>
      <w:r>
        <w:rPr>
          <w:rFonts w:ascii="宋体" w:eastAsia="宋体" w:hAnsi="宋体"/>
          <w:sz w:val="24"/>
        </w:rPr>
        <w:t>评审认可</w:t>
      </w:r>
      <w:r>
        <w:rPr>
          <w:rFonts w:ascii="宋体" w:eastAsia="宋体" w:hAnsi="宋体" w:hint="eastAsia"/>
          <w:sz w:val="24"/>
        </w:rPr>
        <w:t>。</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1291"/>
        <w:gridCol w:w="6355"/>
      </w:tblGrid>
      <w:tr w:rsidR="00D17767">
        <w:trPr>
          <w:jc w:val="center"/>
        </w:trPr>
        <w:tc>
          <w:tcPr>
            <w:tcW w:w="970" w:type="dxa"/>
            <w:vAlign w:val="center"/>
          </w:tcPr>
          <w:p w:rsidR="00D17767" w:rsidRDefault="00995089">
            <w:pPr>
              <w:spacing w:line="360" w:lineRule="auto"/>
              <w:jc w:val="center"/>
              <w:rPr>
                <w:rFonts w:ascii="宋体" w:eastAsia="宋体" w:hAnsi="宋体"/>
                <w:b/>
                <w:sz w:val="24"/>
              </w:rPr>
            </w:pPr>
            <w:r>
              <w:rPr>
                <w:rFonts w:ascii="宋体" w:eastAsia="宋体" w:hAnsi="宋体" w:hint="eastAsia"/>
                <w:b/>
                <w:sz w:val="24"/>
              </w:rPr>
              <w:t>序号</w:t>
            </w:r>
          </w:p>
        </w:tc>
        <w:tc>
          <w:tcPr>
            <w:tcW w:w="1291" w:type="dxa"/>
            <w:vAlign w:val="center"/>
          </w:tcPr>
          <w:p w:rsidR="00D17767" w:rsidRDefault="00995089">
            <w:pPr>
              <w:spacing w:line="360" w:lineRule="auto"/>
              <w:ind w:firstLine="435"/>
              <w:jc w:val="center"/>
              <w:rPr>
                <w:rFonts w:ascii="宋体" w:eastAsia="宋体" w:hAnsi="宋体"/>
                <w:b/>
                <w:sz w:val="24"/>
              </w:rPr>
            </w:pPr>
            <w:r>
              <w:rPr>
                <w:rFonts w:ascii="宋体" w:eastAsia="宋体" w:hAnsi="宋体" w:hint="eastAsia"/>
                <w:b/>
                <w:sz w:val="24"/>
              </w:rPr>
              <w:t>内容</w:t>
            </w:r>
          </w:p>
        </w:tc>
        <w:tc>
          <w:tcPr>
            <w:tcW w:w="6355" w:type="dxa"/>
            <w:vAlign w:val="center"/>
          </w:tcPr>
          <w:p w:rsidR="00D17767" w:rsidRDefault="00995089">
            <w:pPr>
              <w:spacing w:line="360" w:lineRule="auto"/>
              <w:ind w:firstLine="435"/>
              <w:jc w:val="center"/>
              <w:rPr>
                <w:rFonts w:ascii="宋体" w:eastAsia="宋体" w:hAnsi="宋体"/>
                <w:b/>
                <w:sz w:val="24"/>
              </w:rPr>
            </w:pPr>
            <w:r>
              <w:rPr>
                <w:rFonts w:ascii="宋体" w:eastAsia="宋体" w:hAnsi="宋体" w:hint="eastAsia"/>
                <w:b/>
                <w:sz w:val="24"/>
              </w:rPr>
              <w:t>说明和要求</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1</w:t>
            </w:r>
          </w:p>
        </w:tc>
        <w:tc>
          <w:tcPr>
            <w:tcW w:w="1291" w:type="dxa"/>
            <w:vAlign w:val="center"/>
          </w:tcPr>
          <w:p w:rsidR="00D17767" w:rsidRDefault="00995089">
            <w:pPr>
              <w:spacing w:line="360" w:lineRule="auto"/>
              <w:rPr>
                <w:rFonts w:ascii="宋体" w:eastAsia="宋体" w:hAnsi="宋体" w:cs="宋体"/>
                <w:b/>
                <w:szCs w:val="21"/>
              </w:rPr>
            </w:pPr>
            <w:r>
              <w:rPr>
                <w:rFonts w:ascii="宋体" w:eastAsia="宋体" w:hAnsi="宋体" w:cs="宋体" w:hint="eastAsia"/>
                <w:bCs/>
                <w:szCs w:val="21"/>
              </w:rPr>
              <w:t>工程项目</w:t>
            </w:r>
          </w:p>
        </w:tc>
        <w:tc>
          <w:tcPr>
            <w:tcW w:w="6355" w:type="dxa"/>
            <w:vAlign w:val="center"/>
          </w:tcPr>
          <w:p w:rsidR="00A420F8" w:rsidRPr="00AE7E9D" w:rsidRDefault="00A420F8" w:rsidP="00A420F8">
            <w:pPr>
              <w:spacing w:line="440" w:lineRule="exact"/>
              <w:rPr>
                <w:rFonts w:asciiTheme="minorEastAsia" w:hAnsiTheme="minorEastAsia" w:cstheme="minorEastAsia"/>
                <w:color w:val="FF0000"/>
                <w:szCs w:val="21"/>
              </w:rPr>
            </w:pPr>
            <w:r w:rsidRPr="00AE7E9D">
              <w:rPr>
                <w:rFonts w:asciiTheme="minorEastAsia" w:hAnsiTheme="minorEastAsia" w:cstheme="minorEastAsia" w:hint="eastAsia"/>
                <w:color w:val="FF0000"/>
                <w:szCs w:val="21"/>
              </w:rPr>
              <w:t>肥东县石塘镇浮槎山停车场项目组卷报批技术服务</w:t>
            </w:r>
          </w:p>
          <w:p w:rsidR="00D17767" w:rsidRDefault="00D17767">
            <w:pPr>
              <w:spacing w:line="360" w:lineRule="auto"/>
              <w:jc w:val="left"/>
              <w:rPr>
                <w:rFonts w:ascii="宋体" w:eastAsia="宋体" w:hAnsi="宋体" w:cs="宋体"/>
                <w:bCs/>
                <w:szCs w:val="21"/>
              </w:rPr>
            </w:pPr>
          </w:p>
        </w:tc>
      </w:tr>
      <w:tr w:rsidR="00D17767">
        <w:trPr>
          <w:trHeight w:val="90"/>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2</w:t>
            </w:r>
          </w:p>
        </w:tc>
        <w:tc>
          <w:tcPr>
            <w:tcW w:w="1291" w:type="dxa"/>
            <w:vAlign w:val="center"/>
          </w:tcPr>
          <w:p w:rsidR="00D17767" w:rsidRDefault="00995089">
            <w:pPr>
              <w:spacing w:line="360" w:lineRule="auto"/>
              <w:rPr>
                <w:rFonts w:ascii="宋体" w:eastAsia="宋体" w:hAnsi="宋体" w:cs="宋体"/>
                <w:b/>
                <w:szCs w:val="21"/>
              </w:rPr>
            </w:pPr>
            <w:r>
              <w:rPr>
                <w:rFonts w:ascii="宋体" w:eastAsia="宋体" w:hAnsi="宋体" w:cs="宋体" w:hint="eastAsia"/>
                <w:bCs/>
                <w:szCs w:val="21"/>
              </w:rPr>
              <w:t>工程地点</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肥东县浮槎山景区（具体坐标需现场确认）</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3</w:t>
            </w:r>
          </w:p>
        </w:tc>
        <w:tc>
          <w:tcPr>
            <w:tcW w:w="1291" w:type="dxa"/>
            <w:vAlign w:val="center"/>
          </w:tcPr>
          <w:p w:rsidR="00D17767" w:rsidRPr="00AE7E9D" w:rsidRDefault="00995089">
            <w:pPr>
              <w:spacing w:line="360" w:lineRule="auto"/>
              <w:rPr>
                <w:rFonts w:ascii="宋体" w:eastAsia="宋体" w:hAnsi="宋体" w:cs="宋体"/>
                <w:b/>
                <w:color w:val="FF0000"/>
                <w:szCs w:val="21"/>
              </w:rPr>
            </w:pPr>
            <w:r w:rsidRPr="00AE7E9D">
              <w:rPr>
                <w:rFonts w:ascii="宋体" w:eastAsia="宋体" w:hAnsi="宋体" w:cs="宋体" w:hint="eastAsia"/>
                <w:bCs/>
                <w:color w:val="FF0000"/>
                <w:szCs w:val="21"/>
              </w:rPr>
              <w:t>计划工期</w:t>
            </w:r>
          </w:p>
        </w:tc>
        <w:tc>
          <w:tcPr>
            <w:tcW w:w="6355" w:type="dxa"/>
            <w:vAlign w:val="center"/>
          </w:tcPr>
          <w:p w:rsidR="00D17767" w:rsidRPr="00AE7E9D" w:rsidRDefault="00AE7E9D">
            <w:pPr>
              <w:spacing w:line="360" w:lineRule="auto"/>
              <w:jc w:val="left"/>
              <w:rPr>
                <w:rFonts w:ascii="宋体" w:eastAsia="宋体" w:hAnsi="宋体" w:cs="宋体"/>
                <w:bCs/>
                <w:color w:val="FF0000"/>
                <w:szCs w:val="21"/>
              </w:rPr>
            </w:pPr>
            <w:r w:rsidRPr="00AE7E9D">
              <w:rPr>
                <w:color w:val="FF0000"/>
                <w:spacing w:val="-9"/>
                <w:szCs w:val="24"/>
              </w:rPr>
              <w:t>合同签订生效后</w:t>
            </w:r>
            <w:r w:rsidRPr="00AE7E9D">
              <w:rPr>
                <w:rFonts w:hint="eastAsia"/>
                <w:color w:val="FF0000"/>
                <w:spacing w:val="-9"/>
                <w:szCs w:val="24"/>
              </w:rPr>
              <w:t>1</w:t>
            </w:r>
            <w:r w:rsidRPr="00AE7E9D">
              <w:rPr>
                <w:rFonts w:hint="eastAsia"/>
                <w:color w:val="FF0000"/>
                <w:spacing w:val="-7"/>
                <w:szCs w:val="24"/>
              </w:rPr>
              <w:t>个月</w:t>
            </w:r>
            <w:r w:rsidRPr="00AE7E9D">
              <w:rPr>
                <w:color w:val="FF0000"/>
                <w:spacing w:val="-9"/>
                <w:szCs w:val="24"/>
              </w:rPr>
              <w:t>内完成全部工作内容</w:t>
            </w:r>
            <w:r w:rsidRPr="00AE7E9D">
              <w:rPr>
                <w:rFonts w:hint="eastAsia"/>
                <w:color w:val="FF0000"/>
                <w:spacing w:val="-9"/>
                <w:szCs w:val="24"/>
              </w:rPr>
              <w:t>,</w:t>
            </w:r>
            <w:r w:rsidRPr="00AE7E9D">
              <w:rPr>
                <w:rFonts w:hint="eastAsia"/>
                <w:color w:val="FF0000"/>
                <w:spacing w:val="-9"/>
                <w:szCs w:val="24"/>
              </w:rPr>
              <w:t>具体工期</w:t>
            </w:r>
            <w:r w:rsidRPr="00AE7E9D">
              <w:rPr>
                <w:color w:val="FF0000"/>
                <w:spacing w:val="-9"/>
                <w:szCs w:val="24"/>
              </w:rPr>
              <w:t>根据上级要求</w:t>
            </w:r>
            <w:r w:rsidRPr="00AE7E9D">
              <w:rPr>
                <w:rFonts w:hint="eastAsia"/>
                <w:color w:val="FF0000"/>
                <w:spacing w:val="-9"/>
                <w:szCs w:val="24"/>
              </w:rPr>
              <w:t>随时</w:t>
            </w:r>
            <w:r w:rsidRPr="00AE7E9D">
              <w:rPr>
                <w:color w:val="FF0000"/>
                <w:spacing w:val="-9"/>
                <w:szCs w:val="24"/>
              </w:rPr>
              <w:t>调整</w:t>
            </w:r>
            <w:r w:rsidRPr="00AE7E9D">
              <w:rPr>
                <w:rFonts w:hint="eastAsia"/>
                <w:color w:val="FF0000"/>
                <w:spacing w:val="-9"/>
                <w:szCs w:val="24"/>
              </w:rPr>
              <w:t>。</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4</w:t>
            </w:r>
          </w:p>
        </w:tc>
        <w:tc>
          <w:tcPr>
            <w:tcW w:w="1291" w:type="dxa"/>
            <w:vAlign w:val="center"/>
          </w:tcPr>
          <w:p w:rsidR="00D17767" w:rsidRDefault="00995089">
            <w:pPr>
              <w:spacing w:line="360" w:lineRule="auto"/>
              <w:jc w:val="left"/>
              <w:rPr>
                <w:rFonts w:ascii="宋体" w:eastAsia="宋体" w:hAnsi="宋体" w:cs="宋体"/>
                <w:b/>
                <w:szCs w:val="21"/>
              </w:rPr>
            </w:pPr>
            <w:r>
              <w:rPr>
                <w:rFonts w:ascii="宋体" w:eastAsia="宋体" w:hAnsi="宋体" w:cs="宋体" w:hint="eastAsia"/>
                <w:bCs/>
                <w:szCs w:val="21"/>
              </w:rPr>
              <w:t>工程质量</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质量标准：合格</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5</w:t>
            </w:r>
          </w:p>
        </w:tc>
        <w:tc>
          <w:tcPr>
            <w:tcW w:w="1291" w:type="dxa"/>
            <w:vAlign w:val="center"/>
          </w:tcPr>
          <w:p w:rsidR="00D17767" w:rsidRDefault="00995089">
            <w:pPr>
              <w:spacing w:line="360" w:lineRule="auto"/>
              <w:jc w:val="left"/>
              <w:rPr>
                <w:rFonts w:ascii="宋体" w:eastAsia="宋体" w:hAnsi="宋体" w:cs="宋体"/>
                <w:b/>
                <w:szCs w:val="21"/>
              </w:rPr>
            </w:pPr>
            <w:r>
              <w:rPr>
                <w:rFonts w:ascii="宋体" w:eastAsia="宋体" w:hAnsi="宋体" w:cs="宋体" w:hint="eastAsia"/>
                <w:bCs/>
                <w:szCs w:val="21"/>
              </w:rPr>
              <w:t>付款方式</w:t>
            </w:r>
          </w:p>
        </w:tc>
        <w:tc>
          <w:tcPr>
            <w:tcW w:w="6355" w:type="dxa"/>
            <w:vAlign w:val="center"/>
          </w:tcPr>
          <w:p w:rsidR="00D17767" w:rsidRDefault="00AE7E9D">
            <w:pPr>
              <w:rPr>
                <w:rFonts w:ascii="宋体" w:eastAsia="宋体" w:hAnsi="宋体" w:cs="宋体"/>
                <w:b/>
                <w:szCs w:val="21"/>
              </w:rPr>
            </w:pPr>
            <w:r w:rsidRPr="00AE7E9D">
              <w:rPr>
                <w:rFonts w:hint="eastAsia"/>
                <w:color w:val="FF0000"/>
                <w:spacing w:val="-1"/>
                <w:szCs w:val="24"/>
              </w:rPr>
              <w:t>完成全部</w:t>
            </w:r>
            <w:r w:rsidRPr="00AE7E9D">
              <w:rPr>
                <w:color w:val="FF0000"/>
                <w:spacing w:val="-1"/>
                <w:szCs w:val="24"/>
              </w:rPr>
              <w:t>组卷</w:t>
            </w:r>
            <w:r w:rsidRPr="00AE7E9D">
              <w:rPr>
                <w:rFonts w:hint="eastAsia"/>
                <w:color w:val="FF0000"/>
                <w:spacing w:val="-1"/>
                <w:szCs w:val="24"/>
              </w:rPr>
              <w:t>报批工作</w:t>
            </w:r>
            <w:r w:rsidRPr="00AE7E9D">
              <w:rPr>
                <w:color w:val="FF0000"/>
                <w:spacing w:val="-1"/>
                <w:szCs w:val="24"/>
              </w:rPr>
              <w:t>内容</w:t>
            </w:r>
            <w:r w:rsidRPr="00AE7E9D">
              <w:rPr>
                <w:color w:val="FF0000"/>
                <w:szCs w:val="24"/>
              </w:rPr>
              <w:t>取得用地批复</w:t>
            </w:r>
            <w:r w:rsidRPr="00AE7E9D">
              <w:rPr>
                <w:rFonts w:hint="eastAsia"/>
                <w:color w:val="FF0000"/>
                <w:szCs w:val="24"/>
              </w:rPr>
              <w:t>后</w:t>
            </w:r>
            <w:r w:rsidRPr="00AE7E9D">
              <w:rPr>
                <w:color w:val="FF0000"/>
                <w:szCs w:val="24"/>
              </w:rPr>
              <w:t>，</w:t>
            </w:r>
            <w:r w:rsidRPr="00AE7E9D">
              <w:rPr>
                <w:rFonts w:hint="eastAsia"/>
                <w:color w:val="FF0000"/>
                <w:szCs w:val="24"/>
              </w:rPr>
              <w:t>一次性支付全部费用。</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6</w:t>
            </w:r>
          </w:p>
        </w:tc>
        <w:tc>
          <w:tcPr>
            <w:tcW w:w="1291"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供应商资格要求</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供应商资质要求：详见询价公告</w:t>
            </w:r>
          </w:p>
          <w:p w:rsidR="00D17767" w:rsidRDefault="00995089">
            <w:pPr>
              <w:spacing w:line="360" w:lineRule="auto"/>
              <w:jc w:val="left"/>
              <w:rPr>
                <w:rFonts w:ascii="宋体" w:eastAsia="宋体" w:hAnsi="宋体" w:cs="宋体"/>
                <w:b/>
                <w:szCs w:val="21"/>
              </w:rPr>
            </w:pPr>
            <w:r>
              <w:rPr>
                <w:rFonts w:ascii="宋体" w:eastAsia="宋体" w:hAnsi="宋体" w:cs="宋体" w:hint="eastAsia"/>
                <w:bCs/>
                <w:szCs w:val="21"/>
              </w:rPr>
              <w:t>项目经理资格要求：详见询价公告</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7</w:t>
            </w:r>
          </w:p>
        </w:tc>
        <w:tc>
          <w:tcPr>
            <w:tcW w:w="1291"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初审业绩</w:t>
            </w:r>
          </w:p>
        </w:tc>
        <w:tc>
          <w:tcPr>
            <w:tcW w:w="6355" w:type="dxa"/>
            <w:vAlign w:val="center"/>
          </w:tcPr>
          <w:p w:rsidR="00D17767" w:rsidRDefault="00995089">
            <w:pPr>
              <w:spacing w:line="360" w:lineRule="auto"/>
              <w:rPr>
                <w:rFonts w:ascii="宋体" w:eastAsia="宋体" w:hAnsi="宋体" w:cs="宋体"/>
                <w:bCs/>
                <w:szCs w:val="21"/>
              </w:rPr>
            </w:pPr>
            <w:r>
              <w:rPr>
                <w:rFonts w:ascii="宋体" w:eastAsia="宋体" w:hAnsi="宋体" w:cs="宋体" w:hint="eastAsia"/>
                <w:bCs/>
                <w:szCs w:val="21"/>
              </w:rPr>
              <w:t>供应商初审业绩：/</w:t>
            </w:r>
          </w:p>
          <w:p w:rsidR="00D17767" w:rsidRDefault="00995089">
            <w:pPr>
              <w:spacing w:line="360" w:lineRule="auto"/>
              <w:rPr>
                <w:rFonts w:ascii="宋体" w:eastAsia="宋体" w:hAnsi="宋体" w:cs="宋体"/>
                <w:b/>
                <w:szCs w:val="21"/>
              </w:rPr>
            </w:pPr>
            <w:r>
              <w:rPr>
                <w:rFonts w:ascii="宋体" w:eastAsia="宋体" w:hAnsi="宋体" w:cs="宋体" w:hint="eastAsia"/>
                <w:bCs/>
                <w:szCs w:val="21"/>
              </w:rPr>
              <w:t>项目经理初审业绩：/</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8</w:t>
            </w:r>
          </w:p>
        </w:tc>
        <w:tc>
          <w:tcPr>
            <w:tcW w:w="1291" w:type="dxa"/>
            <w:vAlign w:val="center"/>
          </w:tcPr>
          <w:p w:rsidR="00D17767" w:rsidRDefault="00995089">
            <w:pPr>
              <w:spacing w:line="360" w:lineRule="auto"/>
              <w:rPr>
                <w:rFonts w:ascii="宋体" w:eastAsia="宋体" w:hAnsi="宋体" w:cs="宋体"/>
                <w:szCs w:val="21"/>
              </w:rPr>
            </w:pPr>
            <w:r>
              <w:rPr>
                <w:rFonts w:ascii="宋体" w:eastAsia="宋体" w:hAnsi="宋体" w:cs="宋体" w:hint="eastAsia"/>
                <w:szCs w:val="21"/>
              </w:rPr>
              <w:t>人员到岗及履约要求</w:t>
            </w:r>
          </w:p>
        </w:tc>
        <w:tc>
          <w:tcPr>
            <w:tcW w:w="6355" w:type="dxa"/>
            <w:vAlign w:val="center"/>
          </w:tcPr>
          <w:p w:rsidR="00D17767" w:rsidRDefault="00995089">
            <w:pPr>
              <w:spacing w:line="360" w:lineRule="auto"/>
              <w:rPr>
                <w:rFonts w:ascii="宋体" w:eastAsia="宋体" w:hAnsi="宋体" w:cs="宋体"/>
                <w:szCs w:val="21"/>
              </w:rPr>
            </w:pPr>
            <w:r>
              <w:rPr>
                <w:rFonts w:ascii="宋体" w:eastAsia="宋体" w:hAnsi="宋体" w:cs="宋体" w:hint="eastAsia"/>
                <w:szCs w:val="21"/>
              </w:rPr>
              <w:t>（1）供应商一旦成交，询价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rsidR="00D17767" w:rsidRDefault="00995089">
            <w:pPr>
              <w:spacing w:line="360" w:lineRule="auto"/>
              <w:rPr>
                <w:rFonts w:ascii="宋体" w:eastAsia="宋体" w:hAnsi="宋体" w:cs="宋体"/>
                <w:szCs w:val="21"/>
              </w:rPr>
            </w:pPr>
            <w:r>
              <w:rPr>
                <w:rFonts w:ascii="宋体" w:eastAsia="宋体" w:hAnsi="宋体" w:cs="宋体" w:hint="eastAsia"/>
                <w:szCs w:val="21"/>
              </w:rPr>
              <w:t>（2）成交供应商不得擅自更换询价时所报项目经理及项目部主要管理人员。确需更换时，须报采购人同意，更换后人员不得低于成交供应商询价时所报人员资质和技术水平。采购人如认为有必要，可要求对上述人员中的部分人员作出更好的调整。</w:t>
            </w:r>
          </w:p>
          <w:p w:rsidR="00D17767" w:rsidRDefault="00995089">
            <w:pPr>
              <w:spacing w:line="360" w:lineRule="auto"/>
              <w:rPr>
                <w:rFonts w:ascii="宋体" w:eastAsia="宋体" w:hAnsi="宋体" w:cs="宋体"/>
                <w:szCs w:val="21"/>
              </w:rPr>
            </w:pPr>
            <w:r>
              <w:rPr>
                <w:rFonts w:ascii="宋体" w:eastAsia="宋体" w:hAnsi="宋体" w:cs="宋体" w:hint="eastAsia"/>
                <w:szCs w:val="21"/>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9</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材料要求</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（1）成交供应商自行采购的材料应满足设计和规范要求的质量等级，并须按有关技术规范要求对材料质量进行检验。成交供应商选定的材料供应厂家和价格须经采购人和监理单位认可。如采购人和</w:t>
            </w:r>
            <w:r>
              <w:rPr>
                <w:rFonts w:ascii="宋体" w:eastAsia="宋体" w:hAnsi="宋体" w:cs="宋体" w:hint="eastAsia"/>
                <w:b w:val="0"/>
                <w:bCs w:val="0"/>
                <w:kern w:val="2"/>
                <w:sz w:val="21"/>
                <w:szCs w:val="21"/>
              </w:rPr>
              <w:lastRenderedPageBreak/>
              <w:t>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2）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询价小组评审，未提供相关技术参数证明材料或经询价小组评审未通过的，成交后只能从采购人参考品牌中进行选择，价格不予调整。</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（3）对于采购人参考品牌的材料，供应商如认为参考品牌有限定性、唯一性、明显不在同一档次等级的或者其他异议的，应在本项目询问截止时间前以书面方式提交给采购人或代理机构。</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lastRenderedPageBreak/>
              <w:t>10</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工程施工重点难点</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（如有）</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11</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报价须知</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sz w:val="21"/>
                <w:szCs w:val="21"/>
              </w:rPr>
              <w:t>供应商最后报价均不得高于询价文件（公告）列明的项目预算、最高投标限价，否则其响应文件将被认定为响应无效</w:t>
            </w:r>
            <w:r>
              <w:rPr>
                <w:rFonts w:ascii="宋体" w:eastAsia="宋体" w:hAnsi="宋体" w:cs="宋体" w:hint="eastAsia"/>
                <w:b w:val="0"/>
                <w:bCs w:val="0"/>
                <w:kern w:val="2"/>
                <w:sz w:val="21"/>
                <w:szCs w:val="21"/>
              </w:rPr>
              <w:t>。项目采用单价合同，结算工程量已审定为准。</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12</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重要说明</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（1）本项目的询价公告、澄清、修改、补充等相关资料均已发布，请供应商自行从网上下载，供应商应当及时查看有无相关澄清、修改、补充等内容。</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（2）在工程项目询价过程中，供应商最后报价与公布的最高投标限价或项目概算相比降幅过小，或供应商最后报价明显缺乏竞争性的，询价小组可以否决其报价。</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（3）承包人在工程实施过程中用工行为，必须严格执行国家及地方政府的有关规定，依法签订劳动合同，并按规定及时足额支付工资。</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4）承包人在建设工程扬尘污染防治措施和费用管理上，必须严格执行合肥市建设工程扬尘污染防治规定。供应商报价中已包含询价文件公布的施工扬尘污染防治措施费用，供应商成交后办理相关专户设立等事宜。</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13</w:t>
            </w:r>
          </w:p>
        </w:tc>
        <w:tc>
          <w:tcPr>
            <w:tcW w:w="1291" w:type="dxa"/>
            <w:vAlign w:val="center"/>
          </w:tcPr>
          <w:p w:rsidR="00D17767" w:rsidRDefault="00995089">
            <w:pPr>
              <w:pStyle w:val="xl31"/>
              <w:widowControl w:val="0"/>
              <w:spacing w:before="0" w:beforeAutospacing="0" w:after="0" w:afterAutospacing="0" w:line="360" w:lineRule="auto"/>
              <w:ind w:firstLine="435"/>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其他</w:t>
            </w:r>
          </w:p>
        </w:tc>
        <w:tc>
          <w:tcPr>
            <w:tcW w:w="6355" w:type="dxa"/>
            <w:vAlign w:val="center"/>
          </w:tcPr>
          <w:p w:rsidR="00D17767" w:rsidRDefault="00995089">
            <w:pPr>
              <w:spacing w:line="360" w:lineRule="auto"/>
              <w:rPr>
                <w:rFonts w:ascii="宋体" w:eastAsia="宋体" w:hAnsi="宋体" w:cs="宋体"/>
                <w:szCs w:val="21"/>
              </w:rPr>
            </w:pPr>
            <w:r>
              <w:rPr>
                <w:rFonts w:ascii="宋体" w:eastAsia="宋体" w:hAnsi="宋体" w:cs="宋体" w:hint="eastAsia"/>
                <w:szCs w:val="21"/>
              </w:rPr>
              <w:t>1.由于成交供应商责任未按本合同规定的日期完工，每逾期一天，扣500元履约保证金。</w:t>
            </w:r>
          </w:p>
          <w:p w:rsidR="00D17767" w:rsidRDefault="00995089">
            <w:pPr>
              <w:spacing w:line="360" w:lineRule="auto"/>
              <w:rPr>
                <w:rFonts w:ascii="宋体" w:eastAsia="宋体" w:hAnsi="宋体" w:cs="宋体"/>
                <w:szCs w:val="21"/>
              </w:rPr>
            </w:pPr>
            <w:r>
              <w:rPr>
                <w:rFonts w:ascii="宋体" w:eastAsia="宋体" w:hAnsi="宋体" w:cs="宋体" w:hint="eastAsia"/>
                <w:szCs w:val="21"/>
              </w:rPr>
              <w:t>2.达不到合格标准的，成交供应商应在7天内无条件返工。拒不改正的，采购人有权终止合同。</w:t>
            </w:r>
          </w:p>
          <w:p w:rsidR="00D17767" w:rsidRDefault="00995089">
            <w:pPr>
              <w:spacing w:line="360" w:lineRule="auto"/>
              <w:rPr>
                <w:rFonts w:ascii="宋体" w:eastAsia="宋体" w:hAnsi="宋体" w:cs="宋体"/>
                <w:szCs w:val="21"/>
              </w:rPr>
            </w:pPr>
            <w:r>
              <w:rPr>
                <w:rFonts w:ascii="宋体" w:eastAsia="宋体" w:hAnsi="宋体" w:cs="宋体" w:hint="eastAsia"/>
                <w:szCs w:val="21"/>
              </w:rPr>
              <w:lastRenderedPageBreak/>
              <w:t>3.采购人因本项目合同订立、履行、工程质量、质保维修等发生争议需要解决而发生的费用（包括律师费、各种鉴定费、公告费等）由成交供应商承担，采购人依法追究因项目质量问题而导致的各种损失赔偿。</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sz w:val="21"/>
                <w:szCs w:val="21"/>
              </w:rPr>
              <w:t>4.项目经理必须在施工现场进行管理，坚决防止挂证不实际负责管理，施工过程中一经发现，扣除全部履约保证金，并解除合同处理。</w:t>
            </w:r>
          </w:p>
        </w:tc>
      </w:tr>
    </w:tbl>
    <w:p w:rsidR="00D17767" w:rsidRDefault="00D17767">
      <w:pPr>
        <w:spacing w:line="360" w:lineRule="auto"/>
        <w:rPr>
          <w:rFonts w:ascii="宋体" w:eastAsia="宋体" w:hAnsi="宋体"/>
          <w:b/>
          <w:color w:val="000000" w:themeColor="text1"/>
          <w:sz w:val="24"/>
          <w:szCs w:val="24"/>
        </w:rPr>
      </w:pPr>
    </w:p>
    <w:p w:rsidR="00D17767" w:rsidRDefault="00995089">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一、项目概况：</w:t>
      </w:r>
    </w:p>
    <w:p w:rsidR="00AE7E9D" w:rsidRDefault="00995089" w:rsidP="00AE7E9D">
      <w:pPr>
        <w:pStyle w:val="1"/>
        <w:spacing w:before="120" w:after="120"/>
        <w:rPr>
          <w:rFonts w:ascii="宋体" w:eastAsia="宋体" w:hAnsi="宋体"/>
          <w:color w:val="000000" w:themeColor="text1"/>
          <w:sz w:val="24"/>
          <w:szCs w:val="24"/>
        </w:rPr>
      </w:pPr>
      <w:r>
        <w:rPr>
          <w:rFonts w:ascii="宋体" w:eastAsia="宋体" w:hAnsi="宋体" w:hint="eastAsia"/>
          <w:color w:val="000000" w:themeColor="text1"/>
          <w:sz w:val="24"/>
          <w:szCs w:val="24"/>
        </w:rPr>
        <w:t>1、项目背景：</w:t>
      </w:r>
    </w:p>
    <w:p w:rsidR="00AE7E9D" w:rsidRPr="00AE7E9D" w:rsidRDefault="00AE7E9D" w:rsidP="00AE7E9D">
      <w:pPr>
        <w:pStyle w:val="1"/>
        <w:spacing w:before="120" w:after="120"/>
        <w:ind w:firstLineChars="150" w:firstLine="360"/>
        <w:rPr>
          <w:rFonts w:ascii="Segoe UI" w:eastAsia="Segoe UI" w:hAnsi="Segoe UI" w:cs="Segoe UI"/>
          <w:b w:val="0"/>
          <w:bCs w:val="0"/>
          <w:kern w:val="2"/>
          <w:sz w:val="24"/>
          <w:szCs w:val="24"/>
          <w:shd w:val="clear" w:color="auto" w:fill="FFFFFF"/>
        </w:rPr>
      </w:pPr>
      <w:r w:rsidRPr="00AE7E9D">
        <w:rPr>
          <w:rFonts w:ascii="Segoe UI" w:eastAsia="Segoe UI" w:hAnsi="Segoe UI" w:cs="Segoe UI" w:hint="eastAsia"/>
          <w:b w:val="0"/>
          <w:bCs w:val="0"/>
          <w:kern w:val="2"/>
          <w:sz w:val="24"/>
          <w:szCs w:val="24"/>
          <w:shd w:val="clear" w:color="auto" w:fill="FFFFFF"/>
        </w:rPr>
        <w:t>肥东县浮槎山文化旅游项目旨在打造4A级旅游景区，随着肥东县石塘镇浮槎山景区改造及提升，涉及基础设施和社会公共服务事业等方面用地需求量增加，其中停车场建设是基础设施提升的重点内容之一，且省自然资源厅在征收报批的相关政策不断出台，对用地报件材料技术性、规范性要求越来越高，为规范浮槎山停车场项目报批程序，节约集约利用土地资源，确定一家服务单位实施浮槎山停车场项目相关的材料编制、组卷报批等测绘技术服务。</w:t>
      </w:r>
    </w:p>
    <w:p w:rsidR="00AE7E9D" w:rsidRPr="00AE7E9D" w:rsidRDefault="00AE7E9D" w:rsidP="00AE7E9D">
      <w:pPr>
        <w:pStyle w:val="1"/>
        <w:spacing w:before="120" w:after="120"/>
        <w:rPr>
          <w:rFonts w:ascii="宋体" w:eastAsia="宋体" w:hAnsi="宋体"/>
          <w:color w:val="000000" w:themeColor="text1"/>
          <w:sz w:val="24"/>
          <w:szCs w:val="24"/>
        </w:rPr>
      </w:pPr>
      <w:r w:rsidRPr="00AE7E9D">
        <w:rPr>
          <w:rFonts w:ascii="宋体" w:eastAsia="宋体" w:hAnsi="宋体" w:hint="eastAsia"/>
          <w:color w:val="000000" w:themeColor="text1"/>
          <w:sz w:val="24"/>
          <w:szCs w:val="24"/>
        </w:rPr>
        <w:t>2.</w:t>
      </w:r>
      <w:r w:rsidRPr="00AE7E9D">
        <w:rPr>
          <w:rFonts w:ascii="宋体" w:eastAsia="宋体" w:hAnsi="宋体"/>
          <w:color w:val="000000" w:themeColor="text1"/>
          <w:sz w:val="24"/>
          <w:szCs w:val="24"/>
        </w:rPr>
        <w:t>服务范围</w:t>
      </w:r>
    </w:p>
    <w:p w:rsidR="00AE7E9D" w:rsidRDefault="00AE7E9D" w:rsidP="00AE7E9D">
      <w:pPr>
        <w:spacing w:line="360" w:lineRule="auto"/>
        <w:ind w:firstLineChars="200" w:firstLine="416"/>
        <w:rPr>
          <w:rFonts w:ascii="Times New Roman" w:hAnsi="Times New Roman" w:cs="Times New Roman"/>
          <w:szCs w:val="24"/>
        </w:rPr>
      </w:pPr>
      <w:r>
        <w:rPr>
          <w:rFonts w:hint="eastAsia"/>
          <w:spacing w:val="-1"/>
          <w:szCs w:val="24"/>
        </w:rPr>
        <w:t>肥东县石塘镇浮槎山新建停车场约</w:t>
      </w:r>
      <w:r>
        <w:rPr>
          <w:rFonts w:hint="eastAsia"/>
          <w:spacing w:val="-1"/>
          <w:szCs w:val="24"/>
        </w:rPr>
        <w:t>20</w:t>
      </w:r>
      <w:r>
        <w:rPr>
          <w:rFonts w:hint="eastAsia"/>
          <w:spacing w:val="-1"/>
          <w:szCs w:val="24"/>
        </w:rPr>
        <w:t>亩，其中包含约</w:t>
      </w:r>
      <w:r>
        <w:rPr>
          <w:rFonts w:hint="eastAsia"/>
          <w:spacing w:val="-1"/>
          <w:szCs w:val="24"/>
        </w:rPr>
        <w:t>2</w:t>
      </w:r>
      <w:r>
        <w:rPr>
          <w:rFonts w:hint="eastAsia"/>
          <w:spacing w:val="-1"/>
          <w:szCs w:val="24"/>
        </w:rPr>
        <w:t>亩林地需报批。</w:t>
      </w:r>
    </w:p>
    <w:p w:rsidR="00AE7E9D" w:rsidRPr="00AE7E9D" w:rsidRDefault="00AE7E9D" w:rsidP="00AE7E9D">
      <w:pPr>
        <w:pStyle w:val="1"/>
        <w:spacing w:before="120" w:after="120"/>
        <w:rPr>
          <w:rFonts w:ascii="宋体" w:eastAsia="宋体" w:hAnsi="宋体"/>
          <w:color w:val="000000" w:themeColor="text1"/>
          <w:sz w:val="24"/>
          <w:szCs w:val="24"/>
        </w:rPr>
      </w:pPr>
      <w:r w:rsidRPr="00AE7E9D">
        <w:rPr>
          <w:rFonts w:ascii="宋体" w:eastAsia="宋体" w:hAnsi="宋体" w:hint="eastAsia"/>
          <w:color w:val="000000" w:themeColor="text1"/>
          <w:sz w:val="24"/>
          <w:szCs w:val="24"/>
        </w:rPr>
        <w:t>2.1.</w:t>
      </w:r>
      <w:r w:rsidRPr="00AE7E9D">
        <w:rPr>
          <w:rFonts w:ascii="宋体" w:eastAsia="宋体" w:hAnsi="宋体"/>
          <w:color w:val="000000" w:themeColor="text1"/>
          <w:sz w:val="24"/>
          <w:szCs w:val="24"/>
        </w:rPr>
        <w:t>主要任务</w:t>
      </w:r>
    </w:p>
    <w:p w:rsidR="00AE7E9D" w:rsidRDefault="00AE7E9D" w:rsidP="00AE7E9D">
      <w:pPr>
        <w:spacing w:line="360" w:lineRule="auto"/>
        <w:ind w:firstLineChars="200" w:firstLine="420"/>
        <w:rPr>
          <w:rFonts w:ascii="Times New Roman" w:hAnsi="Times New Roman" w:cs="Times New Roman"/>
          <w:szCs w:val="24"/>
        </w:rPr>
      </w:pPr>
      <w:r>
        <w:rPr>
          <w:rFonts w:hint="eastAsia"/>
          <w:szCs w:val="24"/>
        </w:rPr>
        <w:t>①</w:t>
      </w:r>
      <w:r>
        <w:rPr>
          <w:rFonts w:ascii="Times New Roman" w:hAnsi="Times New Roman" w:cs="Times New Roman"/>
          <w:szCs w:val="24"/>
        </w:rPr>
        <w:t>负责套核项目是否重复报批、占用林地、违法用地等前期工作。</w:t>
      </w:r>
    </w:p>
    <w:p w:rsidR="00AE7E9D" w:rsidRDefault="00AE7E9D" w:rsidP="00AE7E9D">
      <w:pPr>
        <w:spacing w:line="360" w:lineRule="auto"/>
        <w:ind w:firstLineChars="200" w:firstLine="420"/>
        <w:rPr>
          <w:rFonts w:ascii="Times New Roman" w:hAnsi="Times New Roman" w:cs="Times New Roman"/>
          <w:szCs w:val="24"/>
        </w:rPr>
      </w:pPr>
      <w:r>
        <w:rPr>
          <w:rFonts w:hint="eastAsia"/>
          <w:szCs w:val="24"/>
        </w:rPr>
        <w:t>②</w:t>
      </w:r>
      <w:r>
        <w:rPr>
          <w:rFonts w:ascii="Times New Roman" w:hAnsi="Times New Roman" w:cs="Times New Roman"/>
          <w:szCs w:val="24"/>
        </w:rPr>
        <w:t>负责编制一书三方案、审查报告，制作土地利用现状图、国土空间规划图、三区三线套合图等组卷所需所有材料，组卷完成后上报</w:t>
      </w:r>
      <w:r>
        <w:rPr>
          <w:rFonts w:ascii="Times New Roman" w:hAnsi="Times New Roman" w:cs="Times New Roman" w:hint="eastAsia"/>
          <w:szCs w:val="24"/>
        </w:rPr>
        <w:t>合肥市</w:t>
      </w:r>
      <w:r>
        <w:rPr>
          <w:rFonts w:ascii="Times New Roman" w:hAnsi="Times New Roman" w:cs="Times New Roman"/>
          <w:szCs w:val="24"/>
        </w:rPr>
        <w:t>自然资源和规划局进行项目初审</w:t>
      </w:r>
      <w:r>
        <w:rPr>
          <w:rFonts w:ascii="Times New Roman" w:hAnsi="Times New Roman" w:cs="Times New Roman" w:hint="eastAsia"/>
          <w:szCs w:val="24"/>
        </w:rPr>
        <w:t>，</w:t>
      </w:r>
      <w:r>
        <w:rPr>
          <w:rFonts w:ascii="Times New Roman" w:hAnsi="Times New Roman" w:cs="Times New Roman"/>
          <w:szCs w:val="24"/>
        </w:rPr>
        <w:t>初审无误后进行项目审核工作。</w:t>
      </w:r>
    </w:p>
    <w:p w:rsidR="00AE7E9D" w:rsidRDefault="00AE7E9D" w:rsidP="00AE7E9D">
      <w:pPr>
        <w:spacing w:line="360" w:lineRule="auto"/>
        <w:ind w:firstLineChars="200" w:firstLine="420"/>
        <w:rPr>
          <w:rFonts w:ascii="Times New Roman" w:hAnsi="Times New Roman" w:cs="Times New Roman"/>
          <w:szCs w:val="24"/>
        </w:rPr>
      </w:pPr>
      <w:r>
        <w:rPr>
          <w:rFonts w:hint="eastAsia"/>
          <w:szCs w:val="24"/>
        </w:rPr>
        <w:t>③</w:t>
      </w:r>
      <w:r>
        <w:rPr>
          <w:rFonts w:ascii="Times New Roman" w:hAnsi="Times New Roman" w:cs="Times New Roman"/>
          <w:szCs w:val="24"/>
        </w:rPr>
        <w:t>负责全程跟踪</w:t>
      </w:r>
      <w:r>
        <w:rPr>
          <w:rFonts w:ascii="Times New Roman" w:hAnsi="Times New Roman" w:cs="Times New Roman" w:hint="eastAsia"/>
          <w:szCs w:val="24"/>
        </w:rPr>
        <w:t>合肥市</w:t>
      </w:r>
      <w:r>
        <w:rPr>
          <w:rFonts w:ascii="Times New Roman" w:hAnsi="Times New Roman" w:cs="Times New Roman"/>
          <w:szCs w:val="24"/>
        </w:rPr>
        <w:t>自然资源和规划局审批进展，须在</w:t>
      </w:r>
      <w:r>
        <w:rPr>
          <w:rFonts w:ascii="Times New Roman" w:hAnsi="Times New Roman" w:cs="Times New Roman"/>
          <w:szCs w:val="24"/>
        </w:rPr>
        <w:t>5</w:t>
      </w:r>
      <w:r>
        <w:rPr>
          <w:rFonts w:ascii="Times New Roman" w:hAnsi="Times New Roman" w:cs="Times New Roman"/>
          <w:szCs w:val="24"/>
        </w:rPr>
        <w:t>个工作日内完成所有补正意见。</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hint="eastAsia"/>
          <w:szCs w:val="24"/>
        </w:rPr>
        <w:t>④</w:t>
      </w:r>
      <w:r>
        <w:rPr>
          <w:rFonts w:ascii="Times New Roman" w:hAnsi="Times New Roman" w:cs="Times New Roman"/>
          <w:szCs w:val="24"/>
        </w:rPr>
        <w:t>负责整理和移交已取得批文的报件资料两套。</w:t>
      </w:r>
    </w:p>
    <w:p w:rsidR="00AE7E9D" w:rsidRPr="00AE7E9D" w:rsidRDefault="00AE7E9D" w:rsidP="00AE7E9D">
      <w:pPr>
        <w:pStyle w:val="1"/>
        <w:spacing w:before="120" w:after="120"/>
        <w:rPr>
          <w:rFonts w:ascii="宋体" w:eastAsia="宋体" w:hAnsi="宋体"/>
          <w:color w:val="000000" w:themeColor="text1"/>
          <w:sz w:val="24"/>
          <w:szCs w:val="24"/>
        </w:rPr>
      </w:pPr>
      <w:r w:rsidRPr="00AE7E9D">
        <w:rPr>
          <w:rFonts w:ascii="宋体" w:eastAsia="宋体" w:hAnsi="宋体" w:hint="eastAsia"/>
          <w:color w:val="000000" w:themeColor="text1"/>
          <w:sz w:val="24"/>
          <w:szCs w:val="24"/>
        </w:rPr>
        <w:lastRenderedPageBreak/>
        <w:t>3.</w:t>
      </w:r>
      <w:r w:rsidRPr="00AE7E9D">
        <w:rPr>
          <w:rFonts w:ascii="宋体" w:eastAsia="宋体" w:hAnsi="宋体"/>
          <w:color w:val="000000" w:themeColor="text1"/>
          <w:sz w:val="24"/>
          <w:szCs w:val="24"/>
        </w:rPr>
        <w:t>技术依据</w:t>
      </w:r>
    </w:p>
    <w:p w:rsidR="00AE7E9D" w:rsidRDefault="00AE7E9D" w:rsidP="00AE7E9D">
      <w:pPr>
        <w:pStyle w:val="a3"/>
        <w:numPr>
          <w:ilvl w:val="0"/>
          <w:numId w:val="5"/>
        </w:numPr>
        <w:autoSpaceDE w:val="0"/>
        <w:autoSpaceDN w:val="0"/>
        <w:spacing w:after="0" w:line="360" w:lineRule="auto"/>
        <w:rPr>
          <w:rFonts w:hint="eastAsia"/>
          <w:b/>
        </w:rPr>
      </w:pPr>
      <w:r>
        <w:rPr>
          <w:b/>
        </w:rPr>
        <w:t>政策依据</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）《中华人民共和国测绘法》；</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）《中华人民共和国测绘成果管理条例》</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）《中华人民共和国森林法》</w:t>
      </w:r>
      <w:r>
        <w:rPr>
          <w:rFonts w:ascii="Times New Roman" w:hAnsi="Times New Roman" w:cs="Times New Roman"/>
          <w:szCs w:val="24"/>
        </w:rPr>
        <w:t xml:space="preserve"> 2020</w:t>
      </w:r>
      <w:r>
        <w:rPr>
          <w:rFonts w:ascii="Times New Roman" w:hAnsi="Times New Roman" w:cs="Times New Roman"/>
          <w:szCs w:val="24"/>
        </w:rPr>
        <w:t>年</w:t>
      </w:r>
      <w:r>
        <w:rPr>
          <w:rFonts w:ascii="Times New Roman" w:hAnsi="Times New Roman" w:cs="Times New Roman"/>
          <w:szCs w:val="24"/>
        </w:rPr>
        <w:t>7</w:t>
      </w:r>
      <w:r>
        <w:rPr>
          <w:rFonts w:ascii="Times New Roman" w:hAnsi="Times New Roman" w:cs="Times New Roman"/>
          <w:szCs w:val="24"/>
        </w:rPr>
        <w:t>月</w:t>
      </w:r>
      <w:r>
        <w:rPr>
          <w:rFonts w:ascii="Times New Roman" w:hAnsi="Times New Roman" w:cs="Times New Roman"/>
          <w:szCs w:val="24"/>
        </w:rPr>
        <w:t>1</w:t>
      </w:r>
      <w:r>
        <w:rPr>
          <w:rFonts w:ascii="Times New Roman" w:hAnsi="Times New Roman" w:cs="Times New Roman"/>
          <w:szCs w:val="24"/>
        </w:rPr>
        <w:t>日起施行；</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）《中华人民共和国土地管理法》；</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5</w:t>
      </w:r>
      <w:r>
        <w:rPr>
          <w:rFonts w:ascii="Times New Roman" w:hAnsi="Times New Roman" w:cs="Times New Roman"/>
          <w:szCs w:val="24"/>
        </w:rPr>
        <w:t>）《建设项目使用林地审核审批管理办法》</w:t>
      </w:r>
      <w:r>
        <w:rPr>
          <w:rFonts w:ascii="Times New Roman" w:hAnsi="Times New Roman" w:cs="Times New Roman"/>
          <w:szCs w:val="24"/>
        </w:rPr>
        <w:t xml:space="preserve"> </w:t>
      </w:r>
      <w:r>
        <w:rPr>
          <w:rFonts w:ascii="Times New Roman" w:hAnsi="Times New Roman" w:cs="Times New Roman"/>
          <w:szCs w:val="24"/>
        </w:rPr>
        <w:t>国家林业局令第</w:t>
      </w:r>
      <w:r>
        <w:rPr>
          <w:rFonts w:ascii="Times New Roman" w:hAnsi="Times New Roman" w:cs="Times New Roman"/>
          <w:szCs w:val="24"/>
        </w:rPr>
        <w:t>35</w:t>
      </w:r>
      <w:r>
        <w:rPr>
          <w:rFonts w:ascii="Times New Roman" w:hAnsi="Times New Roman" w:cs="Times New Roman"/>
          <w:szCs w:val="24"/>
        </w:rPr>
        <w:t>号令；</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6</w:t>
      </w:r>
      <w:r>
        <w:rPr>
          <w:rFonts w:ascii="Times New Roman" w:hAnsi="Times New Roman" w:cs="Times New Roman"/>
          <w:szCs w:val="24"/>
        </w:rPr>
        <w:t>）《中华人民共和国土地管理法实施条例》；</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7</w:t>
      </w:r>
      <w:r>
        <w:rPr>
          <w:rFonts w:ascii="Times New Roman" w:hAnsi="Times New Roman" w:cs="Times New Roman"/>
          <w:szCs w:val="24"/>
        </w:rPr>
        <w:t>）《土地权属争议调查处理办法》</w:t>
      </w:r>
      <w:r>
        <w:rPr>
          <w:rFonts w:ascii="Times New Roman" w:hAnsi="Times New Roman" w:cs="Times New Roman"/>
          <w:szCs w:val="24"/>
        </w:rPr>
        <w:t xml:space="preserve"> 2003 </w:t>
      </w:r>
      <w:r>
        <w:rPr>
          <w:rFonts w:ascii="Times New Roman" w:hAnsi="Times New Roman" w:cs="Times New Roman"/>
          <w:szCs w:val="24"/>
        </w:rPr>
        <w:t>国土资源部</w:t>
      </w:r>
      <w:r>
        <w:rPr>
          <w:rFonts w:ascii="Times New Roman" w:hAnsi="Times New Roman" w:cs="Times New Roman"/>
          <w:szCs w:val="24"/>
        </w:rPr>
        <w:t xml:space="preserve"> 17 </w:t>
      </w:r>
      <w:r>
        <w:rPr>
          <w:rFonts w:ascii="Times New Roman" w:hAnsi="Times New Roman" w:cs="Times New Roman"/>
          <w:szCs w:val="24"/>
        </w:rPr>
        <w:t>号令；</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8</w:t>
      </w:r>
      <w:r>
        <w:rPr>
          <w:rFonts w:ascii="Times New Roman" w:hAnsi="Times New Roman" w:cs="Times New Roman"/>
          <w:szCs w:val="24"/>
        </w:rPr>
        <w:t>）安徽省实施〈中华人民共和国土地管理法〉办法；</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9</w:t>
      </w:r>
      <w:r>
        <w:rPr>
          <w:rFonts w:ascii="Times New Roman" w:hAnsi="Times New Roman" w:cs="Times New Roman"/>
          <w:szCs w:val="24"/>
        </w:rPr>
        <w:t>）《基本农田保护条例》；</w:t>
      </w:r>
    </w:p>
    <w:p w:rsidR="00AE7E9D" w:rsidRDefault="00AE7E9D" w:rsidP="00AE7E9D">
      <w:pPr>
        <w:pStyle w:val="a3"/>
        <w:rPr>
          <w:rFonts w:ascii="Times New Roman" w:hAnsi="Times New Roman" w:cs="Times New Roman"/>
        </w:rPr>
      </w:pPr>
      <w:r>
        <w:rPr>
          <w:rFonts w:ascii="Times New Roman" w:hAnsi="Times New Roman" w:cs="Times New Roman"/>
        </w:rPr>
        <w:t>（</w:t>
      </w:r>
      <w:r>
        <w:rPr>
          <w:rFonts w:ascii="Times New Roman" w:hAnsi="Times New Roman" w:cs="Times New Roman"/>
        </w:rPr>
        <w:t>10</w:t>
      </w:r>
      <w:r>
        <w:rPr>
          <w:rFonts w:ascii="Times New Roman" w:hAnsi="Times New Roman" w:cs="Times New Roman"/>
        </w:rPr>
        <w:t>）《自然资源部办公厅关于进一步规范建设用地报批文本格式的函》自然资办函</w:t>
      </w:r>
      <w:r>
        <w:rPr>
          <w:rFonts w:ascii="Times New Roman" w:hAnsi="Times New Roman" w:cs="Times New Roman"/>
        </w:rPr>
        <w:t>[2024]1009</w:t>
      </w:r>
      <w:r>
        <w:rPr>
          <w:rFonts w:ascii="Times New Roman" w:hAnsi="Times New Roman" w:cs="Times New Roman"/>
        </w:rPr>
        <w:t>号</w:t>
      </w:r>
      <w:r>
        <w:rPr>
          <w:rFonts w:ascii="Times New Roman" w:hAnsi="Times New Roman" w:cs="Times New Roman" w:hint="eastAsia"/>
        </w:rPr>
        <w:t>。</w:t>
      </w:r>
    </w:p>
    <w:p w:rsidR="00AE7E9D" w:rsidRDefault="00AE7E9D" w:rsidP="00AE7E9D">
      <w:pPr>
        <w:pStyle w:val="a3"/>
        <w:ind w:left="706"/>
        <w:rPr>
          <w:rFonts w:hint="eastAsia"/>
          <w:b/>
        </w:rPr>
      </w:pPr>
      <w:r>
        <w:rPr>
          <w:rFonts w:hint="eastAsia"/>
          <w:b/>
        </w:rPr>
        <w:t>3.2</w:t>
      </w:r>
      <w:r>
        <w:rPr>
          <w:b/>
        </w:rPr>
        <w:t>技术标准</w:t>
      </w:r>
    </w:p>
    <w:p w:rsidR="00AE7E9D" w:rsidRDefault="00AE7E9D" w:rsidP="00AE7E9D">
      <w:pPr>
        <w:spacing w:line="360" w:lineRule="auto"/>
        <w:ind w:firstLineChars="200" w:firstLine="420"/>
        <w:rPr>
          <w:rFonts w:hint="eastAsia"/>
          <w:spacing w:val="2"/>
          <w:szCs w:val="24"/>
        </w:rPr>
      </w:pPr>
      <w:r>
        <w:rPr>
          <w:rFonts w:ascii="Times New Roman" w:hAnsi="Times New Roman" w:cs="Times New Roman"/>
          <w:szCs w:val="24"/>
        </w:rPr>
        <w:t>（</w:t>
      </w:r>
      <w:r>
        <w:rPr>
          <w:spacing w:val="2"/>
          <w:szCs w:val="24"/>
        </w:rPr>
        <w:t>1</w:t>
      </w:r>
      <w:r>
        <w:rPr>
          <w:spacing w:val="2"/>
          <w:szCs w:val="24"/>
        </w:rPr>
        <w:t>）《土地基本术语》</w:t>
      </w:r>
      <w:r>
        <w:rPr>
          <w:spacing w:val="2"/>
          <w:szCs w:val="24"/>
        </w:rPr>
        <w:t xml:space="preserve"> GB/T 19231-2003 </w:t>
      </w:r>
      <w:r>
        <w:rPr>
          <w:spacing w:val="2"/>
          <w:szCs w:val="24"/>
        </w:rPr>
        <w:t>国家标准；</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2</w:t>
      </w:r>
      <w:r>
        <w:rPr>
          <w:spacing w:val="2"/>
          <w:szCs w:val="24"/>
        </w:rPr>
        <w:t>）《国家基本比例尺地图图式第</w:t>
      </w:r>
      <w:r>
        <w:rPr>
          <w:spacing w:val="2"/>
          <w:szCs w:val="24"/>
        </w:rPr>
        <w:t>1</w:t>
      </w:r>
      <w:r>
        <w:rPr>
          <w:spacing w:val="2"/>
          <w:szCs w:val="24"/>
        </w:rPr>
        <w:t>部分：</w:t>
      </w:r>
      <w:r>
        <w:rPr>
          <w:spacing w:val="2"/>
          <w:szCs w:val="24"/>
        </w:rPr>
        <w:t>1</w:t>
      </w:r>
      <w:r>
        <w:rPr>
          <w:spacing w:val="2"/>
          <w:szCs w:val="24"/>
        </w:rPr>
        <w:t>：</w:t>
      </w:r>
      <w:r>
        <w:rPr>
          <w:spacing w:val="2"/>
          <w:szCs w:val="24"/>
        </w:rPr>
        <w:t>500 1</w:t>
      </w:r>
      <w:r>
        <w:rPr>
          <w:spacing w:val="2"/>
          <w:szCs w:val="24"/>
        </w:rPr>
        <w:t>：</w:t>
      </w:r>
      <w:r>
        <w:rPr>
          <w:spacing w:val="2"/>
          <w:szCs w:val="24"/>
        </w:rPr>
        <w:t>1 000 1</w:t>
      </w:r>
      <w:r>
        <w:rPr>
          <w:spacing w:val="2"/>
          <w:szCs w:val="24"/>
        </w:rPr>
        <w:t>：</w:t>
      </w:r>
      <w:r>
        <w:rPr>
          <w:spacing w:val="2"/>
          <w:szCs w:val="24"/>
        </w:rPr>
        <w:t>2 000</w:t>
      </w:r>
      <w:r>
        <w:rPr>
          <w:spacing w:val="2"/>
          <w:szCs w:val="24"/>
        </w:rPr>
        <w:t>地形图图式》</w:t>
      </w:r>
      <w:r>
        <w:rPr>
          <w:spacing w:val="2"/>
          <w:szCs w:val="24"/>
        </w:rPr>
        <w:t xml:space="preserve"> GB/T   20257.3-2017 </w:t>
      </w:r>
      <w:r>
        <w:rPr>
          <w:spacing w:val="2"/>
          <w:szCs w:val="24"/>
        </w:rPr>
        <w:t>国家标准；</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3</w:t>
      </w:r>
      <w:r>
        <w:rPr>
          <w:spacing w:val="2"/>
          <w:szCs w:val="24"/>
        </w:rPr>
        <w:t>）《土地利用现状分类》</w:t>
      </w:r>
      <w:r>
        <w:rPr>
          <w:spacing w:val="2"/>
          <w:szCs w:val="24"/>
        </w:rPr>
        <w:t xml:space="preserve"> GB/T21010-2017 </w:t>
      </w:r>
      <w:r>
        <w:rPr>
          <w:spacing w:val="2"/>
          <w:szCs w:val="24"/>
        </w:rPr>
        <w:t>国家标准；</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4</w:t>
      </w:r>
      <w:r>
        <w:rPr>
          <w:spacing w:val="2"/>
          <w:szCs w:val="24"/>
        </w:rPr>
        <w:t>）《地籍调查规程》</w:t>
      </w:r>
      <w:r>
        <w:rPr>
          <w:spacing w:val="2"/>
          <w:szCs w:val="24"/>
        </w:rPr>
        <w:t xml:space="preserve"> GB/T 42547-2023 </w:t>
      </w:r>
      <w:r>
        <w:rPr>
          <w:spacing w:val="2"/>
          <w:szCs w:val="24"/>
        </w:rPr>
        <w:t>国家标准；</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5</w:t>
      </w:r>
      <w:r>
        <w:rPr>
          <w:spacing w:val="2"/>
          <w:szCs w:val="24"/>
        </w:rPr>
        <w:t>）《城市测量规范》</w:t>
      </w:r>
      <w:r>
        <w:rPr>
          <w:spacing w:val="2"/>
          <w:szCs w:val="24"/>
        </w:rPr>
        <w:t xml:space="preserve"> CJJ/T  8-2011 </w:t>
      </w:r>
      <w:r>
        <w:rPr>
          <w:spacing w:val="2"/>
          <w:szCs w:val="24"/>
        </w:rPr>
        <w:t>行业标准；</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6</w:t>
      </w:r>
      <w:r>
        <w:rPr>
          <w:spacing w:val="2"/>
          <w:szCs w:val="24"/>
        </w:rPr>
        <w:t>）《全球定位系统实时动态测量</w:t>
      </w:r>
      <w:r>
        <w:rPr>
          <w:spacing w:val="2"/>
          <w:szCs w:val="24"/>
        </w:rPr>
        <w:t>(RTK</w:t>
      </w:r>
      <w:r>
        <w:rPr>
          <w:spacing w:val="2"/>
          <w:szCs w:val="24"/>
        </w:rPr>
        <w:t>）技术规范》</w:t>
      </w:r>
      <w:r>
        <w:rPr>
          <w:spacing w:val="2"/>
          <w:szCs w:val="24"/>
        </w:rPr>
        <w:t xml:space="preserve"> CH/T 2009-2010 </w:t>
      </w:r>
      <w:r>
        <w:rPr>
          <w:spacing w:val="2"/>
          <w:szCs w:val="24"/>
        </w:rPr>
        <w:t>行业标准；</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7</w:t>
      </w:r>
      <w:r>
        <w:rPr>
          <w:spacing w:val="2"/>
          <w:szCs w:val="24"/>
        </w:rPr>
        <w:t>）《土地勘测定界规程</w:t>
      </w:r>
      <w:r>
        <w:rPr>
          <w:spacing w:val="2"/>
          <w:szCs w:val="24"/>
        </w:rPr>
        <w:t xml:space="preserve"> </w:t>
      </w:r>
      <w:r>
        <w:rPr>
          <w:spacing w:val="2"/>
          <w:szCs w:val="24"/>
        </w:rPr>
        <w:t>》</w:t>
      </w:r>
      <w:r>
        <w:rPr>
          <w:spacing w:val="2"/>
          <w:szCs w:val="24"/>
        </w:rPr>
        <w:t xml:space="preserve"> TD/T 1008-2017</w:t>
      </w:r>
      <w:r>
        <w:rPr>
          <w:spacing w:val="2"/>
          <w:szCs w:val="24"/>
        </w:rPr>
        <w:t>；</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8</w:t>
      </w:r>
      <w:r>
        <w:rPr>
          <w:spacing w:val="2"/>
          <w:szCs w:val="24"/>
        </w:rPr>
        <w:t>）《第三次全国国土调查技术规程》</w:t>
      </w:r>
      <w:r>
        <w:rPr>
          <w:spacing w:val="2"/>
          <w:szCs w:val="24"/>
        </w:rPr>
        <w:t xml:space="preserve"> TD/T 1055-2019</w:t>
      </w:r>
      <w:r>
        <w:rPr>
          <w:spacing w:val="2"/>
          <w:szCs w:val="24"/>
        </w:rPr>
        <w:t>；</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9</w:t>
      </w:r>
      <w:r>
        <w:rPr>
          <w:spacing w:val="2"/>
          <w:szCs w:val="24"/>
        </w:rPr>
        <w:t>）《</w:t>
      </w:r>
      <w:r>
        <w:rPr>
          <w:spacing w:val="2"/>
          <w:szCs w:val="24"/>
        </w:rPr>
        <w:t xml:space="preserve">1:500 1:1000 1:2000 </w:t>
      </w:r>
      <w:r>
        <w:rPr>
          <w:spacing w:val="2"/>
          <w:szCs w:val="24"/>
        </w:rPr>
        <w:t>外业数字测图技术规程》（</w:t>
      </w:r>
      <w:r>
        <w:rPr>
          <w:spacing w:val="2"/>
          <w:szCs w:val="24"/>
        </w:rPr>
        <w:t>GB/T 14912—2017</w:t>
      </w:r>
      <w:r>
        <w:rPr>
          <w:spacing w:val="2"/>
          <w:szCs w:val="24"/>
        </w:rPr>
        <w:t>）；</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10</w:t>
      </w:r>
      <w:r>
        <w:rPr>
          <w:spacing w:val="2"/>
          <w:szCs w:val="24"/>
        </w:rPr>
        <w:t>）《测绘作业人员安全规范》</w:t>
      </w:r>
      <w:r>
        <w:rPr>
          <w:spacing w:val="2"/>
          <w:szCs w:val="24"/>
        </w:rPr>
        <w:t xml:space="preserve"> </w:t>
      </w:r>
      <w:r>
        <w:rPr>
          <w:spacing w:val="2"/>
          <w:szCs w:val="24"/>
        </w:rPr>
        <w:t>（</w:t>
      </w:r>
      <w:r>
        <w:rPr>
          <w:spacing w:val="2"/>
          <w:szCs w:val="24"/>
        </w:rPr>
        <w:t>CH 1016-2015</w:t>
      </w:r>
      <w:r>
        <w:rPr>
          <w:spacing w:val="2"/>
          <w:szCs w:val="24"/>
        </w:rPr>
        <w:t>）</w:t>
      </w:r>
      <w:r>
        <w:rPr>
          <w:rFonts w:hint="eastAsia"/>
          <w:spacing w:val="2"/>
          <w:szCs w:val="24"/>
        </w:rPr>
        <w:t>；</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11</w:t>
      </w:r>
      <w:r>
        <w:rPr>
          <w:spacing w:val="2"/>
          <w:szCs w:val="24"/>
        </w:rPr>
        <w:t>）《测绘生产成本费用定额》（财建</w:t>
      </w:r>
      <w:r>
        <w:rPr>
          <w:spacing w:val="2"/>
          <w:szCs w:val="24"/>
        </w:rPr>
        <w:t>[2009]</w:t>
      </w:r>
      <w:r>
        <w:rPr>
          <w:spacing w:val="2"/>
          <w:szCs w:val="24"/>
        </w:rPr>
        <w:t>）</w:t>
      </w:r>
      <w:r>
        <w:rPr>
          <w:spacing w:val="2"/>
          <w:szCs w:val="24"/>
        </w:rPr>
        <w:t xml:space="preserve">17 </w:t>
      </w:r>
      <w:r>
        <w:rPr>
          <w:spacing w:val="2"/>
          <w:szCs w:val="24"/>
        </w:rPr>
        <w:t>号文）</w:t>
      </w:r>
      <w:r>
        <w:rPr>
          <w:rFonts w:hint="eastAsia"/>
          <w:spacing w:val="2"/>
          <w:szCs w:val="24"/>
        </w:rPr>
        <w:t>；</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12</w:t>
      </w:r>
      <w:r>
        <w:rPr>
          <w:spacing w:val="2"/>
          <w:szCs w:val="24"/>
        </w:rPr>
        <w:t>）《数字测绘成果质量要求》</w:t>
      </w:r>
      <w:r>
        <w:rPr>
          <w:spacing w:val="2"/>
          <w:szCs w:val="24"/>
        </w:rPr>
        <w:t xml:space="preserve"> </w:t>
      </w:r>
      <w:r>
        <w:rPr>
          <w:spacing w:val="2"/>
          <w:szCs w:val="24"/>
        </w:rPr>
        <w:t>（</w:t>
      </w:r>
      <w:r>
        <w:rPr>
          <w:spacing w:val="2"/>
          <w:szCs w:val="24"/>
        </w:rPr>
        <w:t>GB/T 17941-2015</w:t>
      </w:r>
      <w:r>
        <w:rPr>
          <w:spacing w:val="2"/>
          <w:szCs w:val="24"/>
        </w:rPr>
        <w:t>）</w:t>
      </w:r>
      <w:r>
        <w:rPr>
          <w:rFonts w:hint="eastAsia"/>
          <w:spacing w:val="2"/>
          <w:szCs w:val="24"/>
        </w:rPr>
        <w:t>；</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13</w:t>
      </w:r>
      <w:r>
        <w:rPr>
          <w:spacing w:val="2"/>
          <w:szCs w:val="24"/>
        </w:rPr>
        <w:t>）《测绘成果质量检查与验收》</w:t>
      </w:r>
      <w:r>
        <w:rPr>
          <w:spacing w:val="2"/>
          <w:szCs w:val="24"/>
        </w:rPr>
        <w:t xml:space="preserve"> GB/T 24356-2023 </w:t>
      </w:r>
      <w:r>
        <w:rPr>
          <w:spacing w:val="2"/>
          <w:szCs w:val="24"/>
        </w:rPr>
        <w:t>国家标准；</w:t>
      </w:r>
    </w:p>
    <w:p w:rsidR="00AE7E9D" w:rsidRDefault="00AE7E9D" w:rsidP="00AE7E9D">
      <w:pPr>
        <w:spacing w:line="360" w:lineRule="auto"/>
        <w:ind w:firstLineChars="200" w:firstLine="428"/>
        <w:rPr>
          <w:rFonts w:hint="eastAsia"/>
          <w:spacing w:val="2"/>
          <w:szCs w:val="24"/>
        </w:rPr>
      </w:pPr>
      <w:r>
        <w:rPr>
          <w:spacing w:val="2"/>
          <w:szCs w:val="24"/>
        </w:rPr>
        <w:t>（</w:t>
      </w:r>
      <w:r>
        <w:rPr>
          <w:spacing w:val="2"/>
          <w:szCs w:val="24"/>
        </w:rPr>
        <w:t>14</w:t>
      </w:r>
      <w:r>
        <w:rPr>
          <w:spacing w:val="2"/>
          <w:szCs w:val="24"/>
        </w:rPr>
        <w:t>）其他技术要求应符合相关国家标准、行业标准和规范。</w:t>
      </w:r>
    </w:p>
    <w:p w:rsidR="00AE7E9D" w:rsidRDefault="00AE7E9D" w:rsidP="00AE7E9D">
      <w:pPr>
        <w:pStyle w:val="a3"/>
        <w:rPr>
          <w:rFonts w:hint="eastAsia"/>
        </w:rPr>
      </w:pPr>
      <w:r>
        <w:t>注：项目实施过程中，如上述标准和依据有最新修订版本，则按最新版本执行。</w:t>
      </w:r>
    </w:p>
    <w:p w:rsidR="00AE7E9D" w:rsidRDefault="00AE7E9D" w:rsidP="00AE7E9D">
      <w:pPr>
        <w:pStyle w:val="a3"/>
        <w:numPr>
          <w:ilvl w:val="0"/>
          <w:numId w:val="5"/>
        </w:numPr>
        <w:autoSpaceDE w:val="0"/>
        <w:autoSpaceDN w:val="0"/>
        <w:spacing w:after="0" w:line="360" w:lineRule="auto"/>
        <w:rPr>
          <w:rFonts w:hint="eastAsia"/>
          <w:b/>
        </w:rPr>
      </w:pPr>
      <w:r>
        <w:rPr>
          <w:b/>
        </w:rPr>
        <w:t>技术要求</w:t>
      </w:r>
    </w:p>
    <w:p w:rsidR="00AE7E9D" w:rsidRDefault="00AE7E9D" w:rsidP="00AE7E9D">
      <w:pPr>
        <w:spacing w:line="360" w:lineRule="auto"/>
        <w:ind w:firstLineChars="200" w:firstLine="4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）平面坐标系统：采用</w:t>
      </w:r>
      <w:r>
        <w:rPr>
          <w:rFonts w:ascii="Times New Roman" w:hAnsi="Times New Roman" w:cs="Times New Roman"/>
          <w:szCs w:val="24"/>
        </w:rPr>
        <w:t>“2000</w:t>
      </w:r>
      <w:r>
        <w:rPr>
          <w:rFonts w:ascii="Times New Roman" w:hAnsi="Times New Roman" w:cs="Times New Roman"/>
          <w:szCs w:val="24"/>
        </w:rPr>
        <w:t>国家大地坐标系</w:t>
      </w:r>
      <w:r>
        <w:rPr>
          <w:rFonts w:ascii="Times New Roman" w:hAnsi="Times New Roman" w:cs="Times New Roman"/>
          <w:szCs w:val="24"/>
        </w:rPr>
        <w:t>”</w:t>
      </w:r>
      <w:r>
        <w:rPr>
          <w:rFonts w:ascii="Times New Roman" w:hAnsi="Times New Roman" w:cs="Times New Roman"/>
          <w:szCs w:val="24"/>
        </w:rPr>
        <w:t>；</w:t>
      </w:r>
    </w:p>
    <w:p w:rsidR="00AE7E9D" w:rsidRDefault="00AE7E9D" w:rsidP="00AE7E9D">
      <w:pPr>
        <w:spacing w:line="360" w:lineRule="auto"/>
        <w:ind w:firstLineChars="200" w:firstLine="420"/>
        <w:rPr>
          <w:rFonts w:ascii="Times New Roman" w:hAnsi="Times New Roman" w:cs="Times New Roman"/>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）高程系统：</w:t>
      </w:r>
      <w:r>
        <w:rPr>
          <w:rFonts w:ascii="Times New Roman" w:hAnsi="Times New Roman" w:cs="Times New Roman"/>
        </w:rPr>
        <w:t>采用</w:t>
      </w:r>
      <w:r>
        <w:rPr>
          <w:rFonts w:ascii="Times New Roman" w:hAnsi="Times New Roman" w:cs="Times New Roman"/>
        </w:rPr>
        <w:t>“1985</w:t>
      </w:r>
      <w:r>
        <w:rPr>
          <w:rFonts w:ascii="Times New Roman" w:hAnsi="Times New Roman" w:cs="Times New Roman"/>
        </w:rPr>
        <w:t>国家高程基准</w:t>
      </w:r>
      <w:r>
        <w:rPr>
          <w:rFonts w:ascii="Times New Roman" w:hAnsi="Times New Roman" w:cs="Times New Roman"/>
        </w:rPr>
        <w:t>”</w:t>
      </w:r>
      <w:r>
        <w:rPr>
          <w:rFonts w:ascii="Times New Roman" w:hAnsi="Times New Roman" w:cs="Times New Roman"/>
        </w:rPr>
        <w:t>；</w:t>
      </w:r>
    </w:p>
    <w:p w:rsidR="00AE7E9D" w:rsidRDefault="00AE7E9D" w:rsidP="00AE7E9D">
      <w:pPr>
        <w:pStyle w:val="a3"/>
        <w:rPr>
          <w:rFonts w:hint="eastAsia"/>
          <w:spacing w:val="-12"/>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）投影方式：高斯</w:t>
      </w:r>
      <w:r>
        <w:rPr>
          <w:rFonts w:ascii="Times New Roman" w:hAnsi="Times New Roman" w:cs="Times New Roman"/>
        </w:rPr>
        <w:t>—</w:t>
      </w:r>
      <w:r>
        <w:rPr>
          <w:rFonts w:ascii="Times New Roman" w:hAnsi="Times New Roman" w:cs="Times New Roman"/>
        </w:rPr>
        <w:t>克吕格投影，中央子午线采用</w:t>
      </w:r>
      <w:r>
        <w:rPr>
          <w:rFonts w:ascii="Times New Roman" w:hAnsi="Times New Roman" w:cs="Times New Roman"/>
        </w:rPr>
        <w:t xml:space="preserve"> 117°</w:t>
      </w:r>
      <w:r>
        <w:rPr>
          <w:rFonts w:ascii="Times New Roman" w:hAnsi="Times New Roman" w:cs="Times New Roman" w:hint="eastAsia"/>
        </w:rPr>
        <w:t>，</w:t>
      </w:r>
      <w:r>
        <w:rPr>
          <w:rFonts w:ascii="Times New Roman" w:hAnsi="Times New Roman" w:cs="Times New Roman"/>
        </w:rPr>
        <w:t xml:space="preserve">3 </w:t>
      </w:r>
      <w:r>
        <w:rPr>
          <w:rFonts w:ascii="Times New Roman" w:hAnsi="Times New Roman" w:cs="Times New Roman"/>
        </w:rPr>
        <w:t>度分带。</w:t>
      </w:r>
    </w:p>
    <w:p w:rsidR="00AE7E9D" w:rsidRPr="00AE7E9D" w:rsidRDefault="00AE7E9D" w:rsidP="00AE7E9D">
      <w:pPr>
        <w:pStyle w:val="1"/>
        <w:spacing w:before="120" w:after="120"/>
        <w:rPr>
          <w:rFonts w:ascii="宋体" w:eastAsia="宋体" w:hAnsi="宋体"/>
          <w:color w:val="000000" w:themeColor="text1"/>
          <w:sz w:val="24"/>
          <w:szCs w:val="24"/>
        </w:rPr>
      </w:pPr>
      <w:r w:rsidRPr="00AE7E9D">
        <w:rPr>
          <w:rFonts w:ascii="宋体" w:eastAsia="宋体" w:hAnsi="宋体" w:hint="eastAsia"/>
          <w:color w:val="000000" w:themeColor="text1"/>
          <w:sz w:val="24"/>
          <w:szCs w:val="24"/>
        </w:rPr>
        <w:lastRenderedPageBreak/>
        <w:t>（四</w:t>
      </w:r>
      <w:r w:rsidRPr="00AE7E9D">
        <w:rPr>
          <w:rFonts w:ascii="宋体" w:eastAsia="宋体" w:hAnsi="宋体"/>
          <w:color w:val="000000" w:themeColor="text1"/>
          <w:sz w:val="24"/>
          <w:szCs w:val="24"/>
        </w:rPr>
        <w:t>）服务质量标准</w:t>
      </w:r>
    </w:p>
    <w:p w:rsidR="00AE7E9D" w:rsidRPr="00AE7E9D" w:rsidRDefault="00AE7E9D" w:rsidP="00AE7E9D">
      <w:pPr>
        <w:pStyle w:val="a3"/>
        <w:rPr>
          <w:rFonts w:hint="eastAsia"/>
        </w:rPr>
      </w:pPr>
      <w:r>
        <w:t>成交供应商应按照《测绘成果质量检查与验收》</w:t>
      </w:r>
      <w:r>
        <w:t>GB/T 24356-2023</w:t>
      </w:r>
      <w:r w:rsidRPr="00AE7E9D">
        <w:t xml:space="preserve"> </w:t>
      </w:r>
      <w:r>
        <w:t>进行成果质量的过程检查和</w:t>
      </w:r>
      <w:r w:rsidRPr="00AE7E9D">
        <w:t>最终检查。</w:t>
      </w:r>
      <w:r w:rsidRPr="00AE7E9D">
        <w:rPr>
          <w:rFonts w:hint="eastAsia"/>
        </w:rPr>
        <w:t>确保调查</w:t>
      </w:r>
      <w:r w:rsidRPr="00AE7E9D">
        <w:t>测绘成果</w:t>
      </w:r>
      <w:r w:rsidRPr="00AE7E9D">
        <w:rPr>
          <w:rFonts w:hint="eastAsia"/>
        </w:rPr>
        <w:t>符合</w:t>
      </w:r>
      <w:r w:rsidRPr="00AE7E9D">
        <w:t>相关质量和技术</w:t>
      </w:r>
      <w:r w:rsidRPr="00AE7E9D">
        <w:rPr>
          <w:rFonts w:hint="eastAsia"/>
        </w:rPr>
        <w:t>规范</w:t>
      </w:r>
      <w:r w:rsidRPr="00AE7E9D">
        <w:t>。</w:t>
      </w:r>
    </w:p>
    <w:p w:rsidR="00AE7E9D" w:rsidRPr="00AE7E9D" w:rsidRDefault="00AE7E9D" w:rsidP="00AE7E9D">
      <w:pPr>
        <w:pStyle w:val="1"/>
        <w:spacing w:before="120" w:after="120"/>
        <w:rPr>
          <w:rFonts w:ascii="宋体" w:eastAsia="宋体" w:hAnsi="宋体"/>
          <w:color w:val="000000" w:themeColor="text1"/>
          <w:sz w:val="24"/>
          <w:szCs w:val="24"/>
        </w:rPr>
      </w:pPr>
      <w:r w:rsidRPr="00AE7E9D">
        <w:rPr>
          <w:rFonts w:ascii="宋体" w:eastAsia="宋体" w:hAnsi="宋体" w:hint="eastAsia"/>
          <w:color w:val="000000" w:themeColor="text1"/>
          <w:sz w:val="24"/>
          <w:szCs w:val="24"/>
        </w:rPr>
        <w:t>4.</w:t>
      </w:r>
      <w:r w:rsidRPr="00AE7E9D">
        <w:rPr>
          <w:rFonts w:ascii="宋体" w:eastAsia="宋体" w:hAnsi="宋体"/>
          <w:color w:val="000000" w:themeColor="text1"/>
          <w:sz w:val="24"/>
          <w:szCs w:val="24"/>
        </w:rPr>
        <w:t>报价要求</w:t>
      </w:r>
    </w:p>
    <w:p w:rsidR="00AE7E9D" w:rsidRPr="00AE7E9D" w:rsidRDefault="00AE7E9D" w:rsidP="00AE7E9D">
      <w:pPr>
        <w:pStyle w:val="a3"/>
        <w:rPr>
          <w:rFonts w:hint="eastAsia"/>
        </w:rPr>
      </w:pPr>
      <w:r w:rsidRPr="00AE7E9D">
        <w:rPr>
          <w:rFonts w:hint="eastAsia"/>
        </w:rPr>
        <w:t>1</w:t>
      </w:r>
      <w:r w:rsidRPr="00AE7E9D">
        <w:rPr>
          <w:rFonts w:hint="eastAsia"/>
        </w:rPr>
        <w:t>、本项目报总价</w:t>
      </w:r>
      <w:r w:rsidRPr="00AE7E9D">
        <w:t>，报价</w:t>
      </w:r>
      <w:r w:rsidRPr="00AE7E9D">
        <w:rPr>
          <w:rFonts w:hint="eastAsia"/>
        </w:rPr>
        <w:t>不得超过</w:t>
      </w:r>
      <w:r w:rsidRPr="00AE7E9D">
        <w:rPr>
          <w:rFonts w:hint="eastAsia"/>
        </w:rPr>
        <w:t>10</w:t>
      </w:r>
      <w:r w:rsidRPr="00AE7E9D">
        <w:rPr>
          <w:rFonts w:hint="eastAsia"/>
        </w:rPr>
        <w:t>万元，如</w:t>
      </w:r>
      <w:r w:rsidRPr="00AE7E9D">
        <w:t>供应商</w:t>
      </w:r>
      <w:r w:rsidRPr="00AE7E9D">
        <w:rPr>
          <w:rFonts w:hint="eastAsia"/>
        </w:rPr>
        <w:t>已完成全部组卷工作，因项目暂停、取消等非</w:t>
      </w:r>
      <w:r w:rsidRPr="00AE7E9D">
        <w:t>供应商</w:t>
      </w:r>
      <w:r w:rsidRPr="00AE7E9D">
        <w:rPr>
          <w:rFonts w:hint="eastAsia"/>
        </w:rPr>
        <w:t>原因，按照中标金额的</w:t>
      </w:r>
      <w:r w:rsidRPr="00AE7E9D">
        <w:rPr>
          <w:rFonts w:hint="eastAsia"/>
        </w:rPr>
        <w:t>80%</w:t>
      </w:r>
      <w:r w:rsidRPr="00AE7E9D">
        <w:rPr>
          <w:rFonts w:hint="eastAsia"/>
        </w:rPr>
        <w:t>进行结算。</w:t>
      </w:r>
    </w:p>
    <w:p w:rsidR="00AE7E9D" w:rsidRDefault="00AE7E9D" w:rsidP="00AE7E9D">
      <w:pPr>
        <w:pStyle w:val="a3"/>
        <w:rPr>
          <w:rFonts w:hint="eastAsia"/>
        </w:rPr>
      </w:pPr>
      <w:r>
        <w:rPr>
          <w:rFonts w:hint="eastAsia"/>
        </w:rPr>
        <w:t>2</w:t>
      </w:r>
      <w:r>
        <w:rPr>
          <w:rFonts w:hint="eastAsia"/>
        </w:rPr>
        <w:t>、</w:t>
      </w:r>
      <w:r>
        <w:t>供应商</w:t>
      </w:r>
      <w:r>
        <w:rPr>
          <w:rFonts w:hint="eastAsia"/>
        </w:rPr>
        <w:t>所报金额为完成本项工作所需的一切应有费用报价</w:t>
      </w:r>
      <w:r>
        <w:t>(</w:t>
      </w:r>
      <w:r>
        <w:t>包含但不限于人员工</w:t>
      </w:r>
      <w:r>
        <w:rPr>
          <w:rFonts w:hint="eastAsia"/>
        </w:rPr>
        <w:t>资、材料费、资料费、评审费、验收费、利润、税金等</w:t>
      </w:r>
      <w:r>
        <w:t>)</w:t>
      </w:r>
      <w:r>
        <w:t>，采购人后期不再追加</w:t>
      </w:r>
      <w:r>
        <w:rPr>
          <w:rFonts w:hint="eastAsia"/>
        </w:rPr>
        <w:t>任何费用，供应商需自行考虑各种风险，谨慎报价。</w:t>
      </w:r>
    </w:p>
    <w:p w:rsidR="00AE7E9D" w:rsidRDefault="00AE7E9D" w:rsidP="00AE7E9D">
      <w:pPr>
        <w:pStyle w:val="a3"/>
        <w:rPr>
          <w:rFonts w:hint="eastAsia"/>
        </w:rPr>
      </w:pPr>
      <w:r>
        <w:rPr>
          <w:rFonts w:hint="eastAsia"/>
        </w:rPr>
        <w:t>3</w:t>
      </w:r>
      <w:r>
        <w:rPr>
          <w:rFonts w:hint="eastAsia"/>
        </w:rPr>
        <w:t>、</w:t>
      </w:r>
      <w:r>
        <w:t>供应商报价应考虑可能发所发生的费用，此费用不单独体现。如果</w:t>
      </w:r>
      <w:r>
        <w:rPr>
          <w:rFonts w:hint="eastAsia"/>
        </w:rPr>
        <w:t>成交供应商</w:t>
      </w:r>
      <w:r>
        <w:t>在签署合</w:t>
      </w:r>
      <w:r>
        <w:rPr>
          <w:rFonts w:hint="eastAsia"/>
        </w:rPr>
        <w:t>同后，在工作中出现的任何未考虑费用，均由成交供应商免费承担，采购人不再支付任何费用。</w:t>
      </w:r>
    </w:p>
    <w:p w:rsidR="00AE7E9D" w:rsidRPr="00AE7E9D" w:rsidRDefault="00AE7E9D" w:rsidP="00AE7E9D">
      <w:pPr>
        <w:pStyle w:val="1"/>
        <w:spacing w:before="120" w:after="120"/>
        <w:rPr>
          <w:rFonts w:hint="eastAsia"/>
          <w:b w:val="0"/>
          <w:bCs w:val="0"/>
          <w:kern w:val="2"/>
          <w:sz w:val="21"/>
          <w:szCs w:val="22"/>
        </w:rPr>
      </w:pPr>
      <w:r w:rsidRPr="00AE7E9D">
        <w:rPr>
          <w:rFonts w:hint="eastAsia"/>
          <w:b w:val="0"/>
          <w:bCs w:val="0"/>
          <w:kern w:val="2"/>
          <w:sz w:val="21"/>
          <w:szCs w:val="22"/>
        </w:rPr>
        <w:t>5.</w:t>
      </w:r>
      <w:r w:rsidRPr="00AE7E9D">
        <w:rPr>
          <w:b w:val="0"/>
          <w:bCs w:val="0"/>
          <w:kern w:val="2"/>
          <w:sz w:val="21"/>
          <w:szCs w:val="22"/>
        </w:rPr>
        <w:t>其他要求</w:t>
      </w:r>
    </w:p>
    <w:p w:rsidR="00AE7E9D" w:rsidRDefault="00AE7E9D" w:rsidP="00AE7E9D">
      <w:pPr>
        <w:pStyle w:val="a3"/>
        <w:rPr>
          <w:rFonts w:hint="eastAsia"/>
        </w:rPr>
      </w:pPr>
      <w:r>
        <w:t>1</w:t>
      </w:r>
      <w:r>
        <w:rPr>
          <w:rFonts w:hint="eastAsia"/>
        </w:rPr>
        <w:t>、</w:t>
      </w:r>
      <w:r>
        <w:t>为保障</w:t>
      </w:r>
      <w:r>
        <w:rPr>
          <w:rFonts w:hint="eastAsia"/>
        </w:rPr>
        <w:t>项目</w:t>
      </w:r>
      <w:r>
        <w:t>的顺利实施，成交供应商需要为本项目配备不少于</w:t>
      </w:r>
      <w:r>
        <w:t>5</w:t>
      </w:r>
      <w:r>
        <w:t>人的专业服务团队，具体人员岗位安排如下所示：</w:t>
      </w:r>
    </w:p>
    <w:tbl>
      <w:tblPr>
        <w:tblStyle w:val="TableNormal"/>
        <w:tblW w:w="5000" w:type="pct"/>
        <w:tblInd w:w="0" w:type="dxa"/>
        <w:tblLook w:val="04A0"/>
      </w:tblPr>
      <w:tblGrid>
        <w:gridCol w:w="3072"/>
        <w:gridCol w:w="2357"/>
        <w:gridCol w:w="3116"/>
      </w:tblGrid>
      <w:tr w:rsidR="00AE7E9D" w:rsidTr="00AE7E9D">
        <w:trPr>
          <w:trHeight w:hRule="exact" w:val="482"/>
        </w:trPr>
        <w:tc>
          <w:tcPr>
            <w:tcW w:w="1798"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22"/>
              <w:rPr>
                <w:rFonts w:hint="eastAsia"/>
                <w:spacing w:val="-3"/>
                <w:szCs w:val="24"/>
              </w:rPr>
            </w:pPr>
            <w:r>
              <w:rPr>
                <w:spacing w:val="-3"/>
                <w:szCs w:val="24"/>
              </w:rPr>
              <w:t>岗位要求</w:t>
            </w:r>
          </w:p>
        </w:tc>
        <w:tc>
          <w:tcPr>
            <w:tcW w:w="1379"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22"/>
              <w:rPr>
                <w:rFonts w:hint="eastAsia"/>
                <w:spacing w:val="-3"/>
                <w:szCs w:val="24"/>
              </w:rPr>
            </w:pPr>
            <w:r>
              <w:rPr>
                <w:spacing w:val="-3"/>
                <w:szCs w:val="24"/>
              </w:rPr>
              <w:t>数量</w:t>
            </w:r>
          </w:p>
        </w:tc>
        <w:tc>
          <w:tcPr>
            <w:tcW w:w="1823"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22"/>
              <w:rPr>
                <w:rFonts w:hint="eastAsia"/>
                <w:spacing w:val="-3"/>
                <w:szCs w:val="24"/>
              </w:rPr>
            </w:pPr>
            <w:r>
              <w:rPr>
                <w:spacing w:val="-3"/>
                <w:szCs w:val="24"/>
              </w:rPr>
              <w:t>备注</w:t>
            </w:r>
          </w:p>
        </w:tc>
      </w:tr>
      <w:tr w:rsidR="00AE7E9D" w:rsidTr="00AE7E9D">
        <w:trPr>
          <w:trHeight w:hRule="exact" w:val="478"/>
        </w:trPr>
        <w:tc>
          <w:tcPr>
            <w:tcW w:w="1798"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22"/>
              <w:rPr>
                <w:rFonts w:hint="eastAsia"/>
                <w:spacing w:val="-3"/>
                <w:szCs w:val="24"/>
              </w:rPr>
            </w:pPr>
            <w:r>
              <w:rPr>
                <w:spacing w:val="-3"/>
                <w:szCs w:val="24"/>
              </w:rPr>
              <w:t>项目负责人</w:t>
            </w:r>
          </w:p>
        </w:tc>
        <w:tc>
          <w:tcPr>
            <w:tcW w:w="1379"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80"/>
              <w:rPr>
                <w:rFonts w:hint="eastAsia"/>
                <w:spacing w:val="-3"/>
                <w:szCs w:val="24"/>
              </w:rPr>
            </w:pPr>
            <w:r>
              <w:rPr>
                <w:spacing w:val="-3"/>
                <w:szCs w:val="24"/>
              </w:rPr>
              <w:t>1</w:t>
            </w:r>
            <w:r>
              <w:rPr>
                <w:spacing w:val="-3"/>
                <w:szCs w:val="24"/>
              </w:rPr>
              <w:t>人</w:t>
            </w:r>
          </w:p>
        </w:tc>
        <w:tc>
          <w:tcPr>
            <w:tcW w:w="1823"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jc w:val="center"/>
              <w:rPr>
                <w:rFonts w:hint="eastAsia"/>
                <w:spacing w:val="-3"/>
                <w:szCs w:val="24"/>
              </w:rPr>
            </w:pPr>
          </w:p>
        </w:tc>
      </w:tr>
      <w:tr w:rsidR="00AE7E9D" w:rsidTr="00AE7E9D">
        <w:trPr>
          <w:trHeight w:hRule="exact" w:val="478"/>
        </w:trPr>
        <w:tc>
          <w:tcPr>
            <w:tcW w:w="1798"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22"/>
              <w:rPr>
                <w:rFonts w:hint="eastAsia"/>
                <w:spacing w:val="-3"/>
                <w:szCs w:val="24"/>
              </w:rPr>
            </w:pPr>
            <w:r>
              <w:rPr>
                <w:spacing w:val="-3"/>
                <w:szCs w:val="24"/>
              </w:rPr>
              <w:t>技术</w:t>
            </w:r>
            <w:r>
              <w:rPr>
                <w:rFonts w:hint="eastAsia"/>
                <w:spacing w:val="-3"/>
                <w:szCs w:val="24"/>
              </w:rPr>
              <w:t>质量</w:t>
            </w:r>
            <w:r>
              <w:rPr>
                <w:spacing w:val="-3"/>
                <w:szCs w:val="24"/>
              </w:rPr>
              <w:t>负责人</w:t>
            </w:r>
          </w:p>
        </w:tc>
        <w:tc>
          <w:tcPr>
            <w:tcW w:w="1379"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80"/>
              <w:rPr>
                <w:rFonts w:hint="eastAsia"/>
                <w:spacing w:val="-3"/>
                <w:szCs w:val="24"/>
              </w:rPr>
            </w:pPr>
            <w:r>
              <w:rPr>
                <w:spacing w:val="-3"/>
                <w:szCs w:val="24"/>
              </w:rPr>
              <w:t>1</w:t>
            </w:r>
            <w:r>
              <w:rPr>
                <w:spacing w:val="-3"/>
                <w:szCs w:val="24"/>
              </w:rPr>
              <w:t>人</w:t>
            </w:r>
          </w:p>
        </w:tc>
        <w:tc>
          <w:tcPr>
            <w:tcW w:w="1823"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jc w:val="center"/>
              <w:rPr>
                <w:rFonts w:hint="eastAsia"/>
                <w:spacing w:val="-3"/>
                <w:szCs w:val="24"/>
              </w:rPr>
            </w:pPr>
          </w:p>
        </w:tc>
      </w:tr>
      <w:tr w:rsidR="00AE7E9D" w:rsidTr="00AE7E9D">
        <w:trPr>
          <w:trHeight w:hRule="exact" w:val="483"/>
        </w:trPr>
        <w:tc>
          <w:tcPr>
            <w:tcW w:w="1798"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jc w:val="center"/>
              <w:rPr>
                <w:rFonts w:hint="eastAsia"/>
                <w:spacing w:val="-3"/>
                <w:szCs w:val="24"/>
              </w:rPr>
            </w:pPr>
            <w:r>
              <w:rPr>
                <w:spacing w:val="-3"/>
                <w:szCs w:val="24"/>
              </w:rPr>
              <w:t>项目组其它人员</w:t>
            </w:r>
          </w:p>
        </w:tc>
        <w:tc>
          <w:tcPr>
            <w:tcW w:w="1379"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ind w:left="880"/>
              <w:rPr>
                <w:rFonts w:hint="eastAsia"/>
                <w:spacing w:val="-3"/>
                <w:szCs w:val="24"/>
              </w:rPr>
            </w:pPr>
            <w:r>
              <w:rPr>
                <w:rFonts w:hint="eastAsia"/>
                <w:spacing w:val="-3"/>
                <w:szCs w:val="24"/>
              </w:rPr>
              <w:t>3</w:t>
            </w:r>
            <w:r>
              <w:rPr>
                <w:spacing w:val="-3"/>
                <w:szCs w:val="24"/>
              </w:rPr>
              <w:t>人</w:t>
            </w:r>
          </w:p>
        </w:tc>
        <w:tc>
          <w:tcPr>
            <w:tcW w:w="1823" w:type="pct"/>
            <w:tcBorders>
              <w:top w:val="single" w:sz="4" w:space="0" w:color="000000"/>
              <w:left w:val="single" w:sz="4" w:space="0" w:color="000000"/>
              <w:bottom w:val="single" w:sz="4" w:space="0" w:color="000000"/>
              <w:right w:val="single" w:sz="4" w:space="0" w:color="000000"/>
            </w:tcBorders>
          </w:tcPr>
          <w:p w:rsidR="00AE7E9D" w:rsidRDefault="00AE7E9D" w:rsidP="00AE7E9D">
            <w:pPr>
              <w:spacing w:before="96" w:line="328" w:lineRule="auto"/>
              <w:ind w:right="108"/>
              <w:jc w:val="center"/>
              <w:rPr>
                <w:rFonts w:hint="eastAsia"/>
                <w:spacing w:val="-3"/>
                <w:szCs w:val="24"/>
              </w:rPr>
            </w:pPr>
          </w:p>
        </w:tc>
      </w:tr>
    </w:tbl>
    <w:p w:rsidR="00AE7E9D" w:rsidRDefault="00AE7E9D" w:rsidP="00AE7E9D">
      <w:pPr>
        <w:pStyle w:val="a3"/>
        <w:rPr>
          <w:rFonts w:hint="eastAsia"/>
        </w:rPr>
      </w:pPr>
      <w:r>
        <w:t>注：上述人员为本</w:t>
      </w:r>
      <w:r>
        <w:rPr>
          <w:spacing w:val="3"/>
        </w:rPr>
        <w:t>项目最低人员配备要求，除评分项中要求提供的人员证</w:t>
      </w:r>
      <w:r>
        <w:t>明材料作为评分条件外，响应文件中需提供上述人员</w:t>
      </w:r>
      <w:r>
        <w:rPr>
          <w:rFonts w:hint="eastAsia"/>
        </w:rPr>
        <w:t>半年内任意</w:t>
      </w:r>
      <w:r>
        <w:t>1</w:t>
      </w:r>
      <w:r>
        <w:t>个月的社保缴费证明；如成交供应商响应文件中响应更优，合同签订后，项目服务实施前须按响应文件中响应的人员证明材料供采购</w:t>
      </w:r>
      <w:r>
        <w:rPr>
          <w:spacing w:val="3"/>
        </w:rPr>
        <w:t>人核实；核实不通过的，需在采购人指定时间内完成整改，否则采购</w:t>
      </w:r>
      <w:r>
        <w:t>人有权追</w:t>
      </w:r>
      <w:r>
        <w:rPr>
          <w:spacing w:val="-1"/>
        </w:rPr>
        <w:t>究违约</w:t>
      </w:r>
      <w:r>
        <w:t>责任。</w:t>
      </w:r>
    </w:p>
    <w:p w:rsidR="00AE7E9D" w:rsidRDefault="00AE7E9D" w:rsidP="00AE7E9D">
      <w:pPr>
        <w:pStyle w:val="a3"/>
        <w:rPr>
          <w:rFonts w:hint="eastAsia"/>
        </w:rPr>
      </w:pPr>
      <w:r>
        <w:rPr>
          <w:rFonts w:hint="eastAsia"/>
        </w:rPr>
        <w:t>2</w:t>
      </w:r>
      <w:r>
        <w:rPr>
          <w:rFonts w:hint="eastAsia"/>
        </w:rPr>
        <w:t>、</w:t>
      </w:r>
      <w:r>
        <w:t>成交供应商须严格执行安全生产管理制度，文明作业并开展服务，合同履约过程中发生的一切事故、财产损失等，均由成交供应商自行承担全部一切责任，与采购人无关。</w:t>
      </w:r>
    </w:p>
    <w:p w:rsidR="00AE7E9D" w:rsidRDefault="00AE7E9D" w:rsidP="00AE7E9D">
      <w:pPr>
        <w:pStyle w:val="a3"/>
        <w:rPr>
          <w:rFonts w:hint="eastAsia"/>
        </w:rPr>
      </w:pPr>
      <w:r>
        <w:rPr>
          <w:rFonts w:hint="eastAsia"/>
        </w:rPr>
        <w:t>3</w:t>
      </w:r>
      <w:r>
        <w:rPr>
          <w:rFonts w:hint="eastAsia"/>
        </w:rPr>
        <w:t>、</w:t>
      </w:r>
      <w:r>
        <w:t>数据安全、保密管理要求：成交供应商应严格遵守国家有关规定，服务过程中制定数据安全、保密措施并落实到位，保证所有数据、资料的安全，</w:t>
      </w:r>
      <w:r>
        <w:rPr>
          <w:rFonts w:hint="eastAsia"/>
        </w:rPr>
        <w:t>房屋面积</w:t>
      </w:r>
      <w:r>
        <w:t>等相关数据不得发生任何泄露事件，否则承担与此相关的一切责任。</w:t>
      </w:r>
    </w:p>
    <w:p w:rsidR="00D17767" w:rsidRDefault="00D17767">
      <w:pPr>
        <w:spacing w:line="360" w:lineRule="auto"/>
        <w:ind w:leftChars="200" w:left="420"/>
        <w:rPr>
          <w:rFonts w:ascii="Segoe UI" w:eastAsia="Segoe UI" w:hAnsi="Segoe UI" w:cs="Segoe UI"/>
          <w:sz w:val="24"/>
          <w:szCs w:val="24"/>
          <w:shd w:val="clear" w:color="auto" w:fill="FFFFFF"/>
        </w:rPr>
      </w:pPr>
    </w:p>
    <w:p w:rsidR="00AE7E9D" w:rsidRDefault="00AE7E9D">
      <w:pPr>
        <w:spacing w:line="360" w:lineRule="auto"/>
        <w:ind w:firstLineChars="200" w:firstLine="482"/>
        <w:rPr>
          <w:rFonts w:ascii="Segoe UI" w:eastAsia="宋体" w:hAnsi="Segoe UI" w:cs="Segoe UI"/>
          <w:b/>
          <w:bCs/>
          <w:sz w:val="24"/>
          <w:szCs w:val="24"/>
        </w:rPr>
      </w:pPr>
    </w:p>
    <w:p w:rsidR="00D17767" w:rsidRDefault="00995089">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二、供应商资格要求：</w:t>
      </w:r>
    </w:p>
    <w:p w:rsidR="00D17767" w:rsidRDefault="00995089">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详见询价公告</w:t>
      </w:r>
      <w:r>
        <w:rPr>
          <w:rFonts w:ascii="宋体" w:eastAsia="宋体" w:hAnsi="宋体"/>
          <w:color w:val="000000" w:themeColor="text1"/>
          <w:sz w:val="24"/>
          <w:szCs w:val="24"/>
        </w:rPr>
        <w:t>。</w:t>
      </w:r>
    </w:p>
    <w:p w:rsidR="00D17767" w:rsidRDefault="00995089">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三、合同主要条款：</w:t>
      </w:r>
    </w:p>
    <w:p w:rsidR="00D17767" w:rsidRDefault="00995089">
      <w:pPr>
        <w:spacing w:line="360" w:lineRule="auto"/>
        <w:ind w:firstLineChars="200" w:firstLine="482"/>
        <w:rPr>
          <w:rFonts w:ascii="宋体" w:eastAsia="宋体" w:hAnsi="宋体"/>
          <w:color w:val="000000" w:themeColor="text1"/>
          <w:sz w:val="24"/>
        </w:rPr>
      </w:pPr>
      <w:r>
        <w:rPr>
          <w:rFonts w:ascii="宋体" w:eastAsia="宋体" w:hAnsi="宋体"/>
          <w:b/>
          <w:color w:val="000000" w:themeColor="text1"/>
          <w:sz w:val="24"/>
        </w:rPr>
        <w:t>1、付款方式：</w:t>
      </w:r>
      <w:r w:rsidR="00AE7E9D" w:rsidRPr="00AE7E9D">
        <w:rPr>
          <w:rFonts w:hint="eastAsia"/>
          <w:color w:val="FF0000"/>
          <w:spacing w:val="-1"/>
          <w:szCs w:val="24"/>
        </w:rPr>
        <w:t>完成全部</w:t>
      </w:r>
      <w:r w:rsidR="00AE7E9D" w:rsidRPr="00AE7E9D">
        <w:rPr>
          <w:color w:val="FF0000"/>
          <w:spacing w:val="-1"/>
          <w:szCs w:val="24"/>
        </w:rPr>
        <w:t>组卷</w:t>
      </w:r>
      <w:r w:rsidR="00AE7E9D" w:rsidRPr="00AE7E9D">
        <w:rPr>
          <w:rFonts w:hint="eastAsia"/>
          <w:color w:val="FF0000"/>
          <w:spacing w:val="-1"/>
          <w:szCs w:val="24"/>
        </w:rPr>
        <w:t>报批工作</w:t>
      </w:r>
      <w:r w:rsidR="00AE7E9D" w:rsidRPr="00AE7E9D">
        <w:rPr>
          <w:color w:val="FF0000"/>
          <w:spacing w:val="-1"/>
          <w:szCs w:val="24"/>
        </w:rPr>
        <w:t>内容</w:t>
      </w:r>
      <w:r w:rsidR="00AE7E9D" w:rsidRPr="00AE7E9D">
        <w:rPr>
          <w:color w:val="FF0000"/>
          <w:szCs w:val="24"/>
        </w:rPr>
        <w:t>取得用地批复</w:t>
      </w:r>
      <w:r w:rsidR="00AE7E9D" w:rsidRPr="00AE7E9D">
        <w:rPr>
          <w:rFonts w:hint="eastAsia"/>
          <w:color w:val="FF0000"/>
          <w:szCs w:val="24"/>
        </w:rPr>
        <w:t>后</w:t>
      </w:r>
      <w:r w:rsidR="00AE7E9D" w:rsidRPr="00AE7E9D">
        <w:rPr>
          <w:color w:val="FF0000"/>
          <w:szCs w:val="24"/>
        </w:rPr>
        <w:t>，</w:t>
      </w:r>
      <w:r w:rsidR="00AE7E9D" w:rsidRPr="00AE7E9D">
        <w:rPr>
          <w:rFonts w:hint="eastAsia"/>
          <w:color w:val="FF0000"/>
          <w:szCs w:val="24"/>
        </w:rPr>
        <w:t>一次性支付全部费用。</w:t>
      </w:r>
      <w:r>
        <w:rPr>
          <w:rFonts w:ascii="宋体" w:eastAsia="宋体" w:hAnsi="宋体" w:hint="eastAsia"/>
          <w:bCs/>
          <w:color w:val="000000" w:themeColor="text1"/>
          <w:sz w:val="24"/>
        </w:rPr>
        <w:t>。</w:t>
      </w:r>
    </w:p>
    <w:p w:rsidR="00D17767" w:rsidRDefault="00995089">
      <w:pPr>
        <w:spacing w:line="360" w:lineRule="auto"/>
        <w:ind w:firstLineChars="200" w:firstLine="482"/>
        <w:rPr>
          <w:rFonts w:ascii="宋体" w:eastAsia="宋体" w:hAnsi="宋体"/>
          <w:b/>
          <w:color w:val="000000" w:themeColor="text1"/>
          <w:sz w:val="24"/>
        </w:rPr>
      </w:pPr>
      <w:r>
        <w:rPr>
          <w:rFonts w:ascii="宋体" w:eastAsia="宋体" w:hAnsi="宋体"/>
          <w:b/>
          <w:color w:val="000000" w:themeColor="text1"/>
          <w:sz w:val="24"/>
        </w:rPr>
        <w:t>2、履约保证金：</w:t>
      </w:r>
      <w:r>
        <w:rPr>
          <w:rFonts w:ascii="宋体" w:eastAsia="宋体" w:hAnsi="宋体" w:hint="eastAsia"/>
          <w:bCs/>
          <w:color w:val="000000" w:themeColor="text1"/>
          <w:sz w:val="24"/>
        </w:rPr>
        <w:t>不收取。</w:t>
      </w:r>
    </w:p>
    <w:p w:rsidR="00D17767" w:rsidRDefault="00995089">
      <w:pPr>
        <w:spacing w:line="360" w:lineRule="auto"/>
        <w:ind w:firstLineChars="200" w:firstLine="482"/>
        <w:rPr>
          <w:rFonts w:ascii="宋体" w:eastAsia="宋体" w:hAnsi="宋体"/>
          <w:sz w:val="24"/>
        </w:rPr>
      </w:pPr>
      <w:r>
        <w:rPr>
          <w:rFonts w:ascii="宋体" w:eastAsia="宋体" w:hAnsi="宋体"/>
          <w:b/>
          <w:sz w:val="24"/>
        </w:rPr>
        <w:lastRenderedPageBreak/>
        <w:t>3、合同争议处理：</w:t>
      </w:r>
      <w:r>
        <w:rPr>
          <w:rFonts w:ascii="宋体" w:eastAsia="宋体" w:hAnsi="宋体"/>
          <w:sz w:val="24"/>
        </w:rPr>
        <w:t>采购合同在履行过程中发生的争议，由双方当事人协商解决，协商解决不成的，</w:t>
      </w:r>
      <w:r>
        <w:rPr>
          <w:rFonts w:ascii="宋体" w:eastAsia="宋体" w:hAnsi="宋体" w:hint="eastAsia"/>
          <w:sz w:val="24"/>
        </w:rPr>
        <w:t>提交当地仲裁委员会仲裁。</w:t>
      </w:r>
    </w:p>
    <w:p w:rsidR="00D17767" w:rsidRDefault="00AE7E9D">
      <w:pPr>
        <w:spacing w:line="360" w:lineRule="auto"/>
        <w:rPr>
          <w:rFonts w:ascii="宋体" w:eastAsia="宋体" w:hAnsi="宋体"/>
          <w:sz w:val="24"/>
          <w:szCs w:val="24"/>
        </w:rPr>
      </w:pPr>
      <w:r>
        <w:rPr>
          <w:rFonts w:ascii="宋体" w:eastAsia="宋体" w:hAnsi="宋体" w:hint="eastAsia"/>
          <w:b/>
          <w:sz w:val="24"/>
          <w:szCs w:val="24"/>
        </w:rPr>
        <w:t>四</w:t>
      </w:r>
      <w:r w:rsidR="00995089">
        <w:rPr>
          <w:rFonts w:ascii="宋体" w:eastAsia="宋体" w:hAnsi="宋体" w:hint="eastAsia"/>
          <w:b/>
          <w:sz w:val="24"/>
          <w:szCs w:val="24"/>
        </w:rPr>
        <w:t>、交货地点：</w:t>
      </w:r>
      <w:r w:rsidR="00995089">
        <w:rPr>
          <w:rFonts w:ascii="宋体" w:eastAsia="宋体" w:hAnsi="宋体" w:hint="eastAsia"/>
          <w:sz w:val="24"/>
        </w:rPr>
        <w:t>采购人指定地点。</w:t>
      </w:r>
    </w:p>
    <w:p w:rsidR="00D17767" w:rsidRDefault="00AE7E9D">
      <w:pPr>
        <w:spacing w:line="360" w:lineRule="auto"/>
        <w:rPr>
          <w:rFonts w:ascii="宋体" w:eastAsia="宋体" w:hAnsi="宋体"/>
          <w:b/>
          <w:sz w:val="24"/>
          <w:szCs w:val="24"/>
        </w:rPr>
      </w:pPr>
      <w:r>
        <w:rPr>
          <w:rFonts w:ascii="宋体" w:eastAsia="宋体" w:hAnsi="宋体" w:hint="eastAsia"/>
          <w:b/>
          <w:sz w:val="24"/>
          <w:szCs w:val="24"/>
        </w:rPr>
        <w:t>五</w:t>
      </w:r>
      <w:r w:rsidR="00995089">
        <w:rPr>
          <w:rFonts w:ascii="宋体" w:eastAsia="宋体" w:hAnsi="宋体" w:hint="eastAsia"/>
          <w:b/>
          <w:sz w:val="24"/>
          <w:szCs w:val="24"/>
        </w:rPr>
        <w:t>、工期：</w:t>
      </w:r>
      <w:r w:rsidRPr="00AE7E9D">
        <w:rPr>
          <w:color w:val="FF0000"/>
          <w:spacing w:val="-9"/>
          <w:szCs w:val="24"/>
        </w:rPr>
        <w:t>合同签订生效后</w:t>
      </w:r>
      <w:r w:rsidRPr="00AE7E9D">
        <w:rPr>
          <w:rFonts w:hint="eastAsia"/>
          <w:color w:val="FF0000"/>
          <w:spacing w:val="-9"/>
          <w:szCs w:val="24"/>
        </w:rPr>
        <w:t>1</w:t>
      </w:r>
      <w:r w:rsidRPr="00AE7E9D">
        <w:rPr>
          <w:rFonts w:hint="eastAsia"/>
          <w:color w:val="FF0000"/>
          <w:spacing w:val="-7"/>
          <w:szCs w:val="24"/>
        </w:rPr>
        <w:t>个月</w:t>
      </w:r>
      <w:r w:rsidRPr="00AE7E9D">
        <w:rPr>
          <w:color w:val="FF0000"/>
          <w:spacing w:val="-9"/>
          <w:szCs w:val="24"/>
        </w:rPr>
        <w:t>内完成全部工作内容</w:t>
      </w:r>
      <w:r w:rsidRPr="00AE7E9D">
        <w:rPr>
          <w:rFonts w:hint="eastAsia"/>
          <w:color w:val="FF0000"/>
          <w:spacing w:val="-9"/>
          <w:szCs w:val="24"/>
        </w:rPr>
        <w:t>,</w:t>
      </w:r>
      <w:r w:rsidRPr="00AE7E9D">
        <w:rPr>
          <w:rFonts w:hint="eastAsia"/>
          <w:color w:val="FF0000"/>
          <w:spacing w:val="-9"/>
          <w:szCs w:val="24"/>
        </w:rPr>
        <w:t>具体工期</w:t>
      </w:r>
      <w:r w:rsidRPr="00AE7E9D">
        <w:rPr>
          <w:color w:val="FF0000"/>
          <w:spacing w:val="-9"/>
          <w:szCs w:val="24"/>
        </w:rPr>
        <w:t>根据上级要求</w:t>
      </w:r>
      <w:r w:rsidRPr="00AE7E9D">
        <w:rPr>
          <w:rFonts w:hint="eastAsia"/>
          <w:color w:val="FF0000"/>
          <w:spacing w:val="-9"/>
          <w:szCs w:val="24"/>
        </w:rPr>
        <w:t>随时</w:t>
      </w:r>
      <w:r w:rsidRPr="00AE7E9D">
        <w:rPr>
          <w:color w:val="FF0000"/>
          <w:spacing w:val="-9"/>
          <w:szCs w:val="24"/>
        </w:rPr>
        <w:t>调整</w:t>
      </w:r>
      <w:r w:rsidRPr="00AE7E9D">
        <w:rPr>
          <w:rFonts w:hint="eastAsia"/>
          <w:color w:val="FF0000"/>
          <w:spacing w:val="-9"/>
          <w:szCs w:val="24"/>
        </w:rPr>
        <w:t>。</w:t>
      </w:r>
    </w:p>
    <w:p w:rsidR="00D17767" w:rsidRDefault="00AE7E9D">
      <w:pPr>
        <w:spacing w:line="360" w:lineRule="auto"/>
        <w:rPr>
          <w:rFonts w:ascii="宋体" w:eastAsia="宋体" w:hAnsi="宋体"/>
          <w:b/>
          <w:color w:val="000000" w:themeColor="text1"/>
          <w:sz w:val="24"/>
        </w:rPr>
      </w:pPr>
      <w:r>
        <w:rPr>
          <w:rFonts w:ascii="宋体" w:eastAsia="宋体" w:hAnsi="宋体" w:hint="eastAsia"/>
          <w:b/>
          <w:color w:val="000000" w:themeColor="text1"/>
          <w:sz w:val="24"/>
          <w:szCs w:val="24"/>
        </w:rPr>
        <w:t>六</w:t>
      </w:r>
      <w:r w:rsidR="00995089">
        <w:rPr>
          <w:rFonts w:ascii="宋体" w:eastAsia="宋体" w:hAnsi="宋体" w:hint="eastAsia"/>
          <w:b/>
          <w:color w:val="000000" w:themeColor="text1"/>
          <w:sz w:val="24"/>
          <w:szCs w:val="24"/>
        </w:rPr>
        <w:t>、</w:t>
      </w:r>
      <w:r w:rsidR="00995089">
        <w:rPr>
          <w:rFonts w:ascii="宋体" w:eastAsia="宋体" w:hAnsi="宋体" w:hint="eastAsia"/>
          <w:b/>
          <w:color w:val="000000" w:themeColor="text1"/>
          <w:sz w:val="24"/>
        </w:rPr>
        <w:t>售后服务</w:t>
      </w:r>
    </w:p>
    <w:p w:rsidR="00D17767" w:rsidRDefault="00995089">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1、本项目免费质量保证期要求不低于2年，免费质量保证期从工程竣工验收合格后开始计算，</w:t>
      </w:r>
      <w:r>
        <w:rPr>
          <w:rFonts w:ascii="Segoe UI" w:eastAsia="宋体" w:hAnsi="Segoe UI" w:cs="Segoe UI" w:hint="eastAsia"/>
          <w:color w:val="404040"/>
          <w:sz w:val="24"/>
          <w:szCs w:val="24"/>
        </w:rPr>
        <w:t>质保期内免费维修或更换非人为损坏部件</w:t>
      </w:r>
      <w:r>
        <w:rPr>
          <w:rFonts w:ascii="宋体" w:eastAsia="宋体" w:hAnsi="宋体" w:hint="eastAsia"/>
          <w:color w:val="000000" w:themeColor="text1"/>
          <w:sz w:val="24"/>
          <w:szCs w:val="24"/>
        </w:rPr>
        <w:t>。</w:t>
      </w: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A420F8" w:rsidRDefault="00A420F8">
      <w:pPr>
        <w:pStyle w:val="a3"/>
        <w:adjustRightInd w:val="0"/>
        <w:snapToGrid w:val="0"/>
        <w:spacing w:line="360" w:lineRule="auto"/>
        <w:ind w:firstLineChars="200" w:firstLine="480"/>
        <w:rPr>
          <w:rFonts w:ascii="宋体" w:eastAsia="宋体" w:hAnsi="宋体" w:cs="宋体"/>
          <w:sz w:val="24"/>
          <w:szCs w:val="24"/>
        </w:rPr>
      </w:pPr>
    </w:p>
    <w:p w:rsidR="00A420F8" w:rsidRDefault="00A420F8">
      <w:pPr>
        <w:pStyle w:val="a3"/>
        <w:adjustRightInd w:val="0"/>
        <w:snapToGrid w:val="0"/>
        <w:spacing w:line="360" w:lineRule="auto"/>
        <w:ind w:firstLineChars="200" w:firstLine="480"/>
        <w:rPr>
          <w:rFonts w:ascii="宋体" w:eastAsia="宋体" w:hAnsi="宋体" w:cs="宋体"/>
          <w:sz w:val="24"/>
          <w:szCs w:val="24"/>
        </w:rPr>
      </w:pPr>
    </w:p>
    <w:p w:rsidR="00A420F8" w:rsidRDefault="00A420F8">
      <w:pPr>
        <w:pStyle w:val="a3"/>
        <w:adjustRightInd w:val="0"/>
        <w:snapToGrid w:val="0"/>
        <w:spacing w:line="360" w:lineRule="auto"/>
        <w:ind w:firstLineChars="200" w:firstLine="480"/>
        <w:rPr>
          <w:rFonts w:ascii="宋体" w:eastAsia="宋体" w:hAnsi="宋体" w:cs="宋体"/>
          <w:sz w:val="24"/>
          <w:szCs w:val="24"/>
        </w:rPr>
      </w:pPr>
    </w:p>
    <w:p w:rsidR="00A420F8" w:rsidRDefault="00A420F8">
      <w:pPr>
        <w:pStyle w:val="a3"/>
        <w:adjustRightInd w:val="0"/>
        <w:snapToGrid w:val="0"/>
        <w:spacing w:line="360" w:lineRule="auto"/>
        <w:ind w:firstLineChars="200" w:firstLine="480"/>
        <w:rPr>
          <w:rFonts w:ascii="宋体" w:eastAsia="宋体" w:hAnsi="宋体" w:cs="宋体"/>
          <w:sz w:val="24"/>
          <w:szCs w:val="24"/>
        </w:rPr>
      </w:pPr>
    </w:p>
    <w:p w:rsidR="00A420F8" w:rsidRDefault="00A420F8">
      <w:pPr>
        <w:pStyle w:val="a3"/>
        <w:adjustRightInd w:val="0"/>
        <w:snapToGrid w:val="0"/>
        <w:spacing w:line="360" w:lineRule="auto"/>
        <w:ind w:firstLineChars="200" w:firstLine="480"/>
        <w:rPr>
          <w:rFonts w:ascii="宋体" w:eastAsia="宋体" w:hAnsi="宋体" w:cs="宋体"/>
          <w:sz w:val="24"/>
          <w:szCs w:val="24"/>
        </w:rPr>
      </w:pPr>
    </w:p>
    <w:p w:rsidR="00A420F8" w:rsidRDefault="00A420F8">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8"/>
        <w:ind w:right="-21" w:firstLine="540"/>
        <w:rPr>
          <w:rFonts w:hint="eastAsia"/>
        </w:rPr>
      </w:pPr>
    </w:p>
    <w:p w:rsidR="00D17767" w:rsidRDefault="00995089">
      <w:pPr>
        <w:keepNext/>
        <w:keepLines/>
        <w:spacing w:line="360" w:lineRule="auto"/>
        <w:ind w:firstLine="420"/>
        <w:jc w:val="center"/>
        <w:outlineLvl w:val="0"/>
        <w:rPr>
          <w:rFonts w:hAnsi="宋体" w:cs="宋体"/>
          <w:b/>
          <w:bCs/>
          <w:kern w:val="44"/>
          <w:sz w:val="32"/>
          <w:szCs w:val="44"/>
        </w:rPr>
      </w:pPr>
      <w:bookmarkStart w:id="31" w:name="_Toc32389"/>
      <w:r>
        <w:rPr>
          <w:rFonts w:hint="eastAsia"/>
          <w:b/>
          <w:bCs/>
          <w:color w:val="000000" w:themeColor="text1"/>
          <w:sz w:val="40"/>
          <w:szCs w:val="40"/>
        </w:rPr>
        <w:lastRenderedPageBreak/>
        <w:t>第五章</w:t>
      </w:r>
      <w:r>
        <w:rPr>
          <w:rFonts w:hint="eastAsia"/>
          <w:b/>
          <w:bCs/>
          <w:color w:val="000000" w:themeColor="text1"/>
          <w:sz w:val="40"/>
          <w:szCs w:val="40"/>
        </w:rPr>
        <w:t xml:space="preserve"> </w:t>
      </w:r>
      <w:bookmarkStart w:id="32" w:name="_Toc28799375"/>
      <w:bookmarkStart w:id="33" w:name="_Toc32021"/>
      <w:r>
        <w:rPr>
          <w:rFonts w:hint="eastAsia"/>
          <w:b/>
          <w:bCs/>
          <w:color w:val="000000" w:themeColor="text1"/>
          <w:sz w:val="40"/>
          <w:szCs w:val="40"/>
        </w:rPr>
        <w:t>合同条款及格式</w:t>
      </w:r>
      <w:bookmarkEnd w:id="31"/>
      <w:bookmarkEnd w:id="32"/>
      <w:bookmarkEnd w:id="33"/>
    </w:p>
    <w:p w:rsidR="00D17767" w:rsidRDefault="00995089">
      <w:pPr>
        <w:jc w:val="center"/>
        <w:rPr>
          <w:rFonts w:hAnsi="宋体" w:cs="宋体"/>
          <w:bCs/>
          <w:kern w:val="44"/>
          <w:sz w:val="32"/>
          <w:szCs w:val="44"/>
        </w:rPr>
      </w:pPr>
      <w:r>
        <w:rPr>
          <w:rFonts w:hAnsi="宋体" w:cs="宋体" w:hint="eastAsia"/>
          <w:bCs/>
          <w:kern w:val="44"/>
          <w:sz w:val="32"/>
          <w:szCs w:val="44"/>
        </w:rPr>
        <w:t>（</w:t>
      </w:r>
      <w:r>
        <w:rPr>
          <w:rFonts w:ascii="宋体" w:hAnsi="宋体" w:hint="eastAsia"/>
          <w:b/>
          <w:sz w:val="24"/>
          <w:szCs w:val="24"/>
        </w:rPr>
        <w:t>仅供参考</w:t>
      </w:r>
      <w:r>
        <w:rPr>
          <w:rFonts w:hAnsi="宋体" w:cs="宋体" w:hint="eastAsia"/>
          <w:bCs/>
          <w:kern w:val="44"/>
          <w:sz w:val="32"/>
          <w:szCs w:val="44"/>
        </w:rPr>
        <w:t>）</w:t>
      </w:r>
    </w:p>
    <w:p w:rsidR="00D17767" w:rsidRDefault="00995089">
      <w:pPr>
        <w:pStyle w:val="3"/>
        <w:rPr>
          <w:rFonts w:hAnsi="宋体" w:cs="宋体"/>
          <w:color w:val="000000"/>
          <w:sz w:val="28"/>
          <w:szCs w:val="28"/>
        </w:rPr>
      </w:pPr>
      <w:bookmarkStart w:id="34" w:name="_bookmark4"/>
      <w:bookmarkStart w:id="35" w:name="第一部分___协议书"/>
      <w:bookmarkStart w:id="36" w:name="第五章__工程量清单"/>
      <w:bookmarkStart w:id="37" w:name="_Toc296890982"/>
      <w:bookmarkStart w:id="38" w:name="_Toc351203480"/>
      <w:bookmarkStart w:id="39" w:name="_Toc296503025"/>
      <w:bookmarkEnd w:id="34"/>
      <w:bookmarkEnd w:id="35"/>
      <w:bookmarkEnd w:id="36"/>
      <w:r>
        <w:rPr>
          <w:rFonts w:hAnsi="宋体" w:cs="宋体" w:hint="eastAsia"/>
          <w:sz w:val="28"/>
          <w:szCs w:val="28"/>
        </w:rPr>
        <w:t>第一部分</w:t>
      </w:r>
      <w:r>
        <w:rPr>
          <w:rFonts w:hAnsi="宋体" w:cs="宋体" w:hint="eastAsia"/>
          <w:sz w:val="28"/>
          <w:szCs w:val="28"/>
        </w:rPr>
        <w:t xml:space="preserve"> </w:t>
      </w:r>
      <w:r>
        <w:rPr>
          <w:rFonts w:hAnsi="宋体" w:cs="宋体" w:hint="eastAsia"/>
          <w:sz w:val="28"/>
          <w:szCs w:val="28"/>
        </w:rPr>
        <w:t>合同协议书</w:t>
      </w:r>
      <w:bookmarkEnd w:id="37"/>
      <w:bookmarkEnd w:id="38"/>
      <w:bookmarkEnd w:id="39"/>
    </w:p>
    <w:p w:rsidR="00D17767" w:rsidRDefault="00995089">
      <w:pPr>
        <w:spacing w:line="360" w:lineRule="auto"/>
        <w:rPr>
          <w:rFonts w:hAnsi="宋体" w:cs="宋体"/>
          <w:b/>
          <w:color w:val="000000"/>
          <w:szCs w:val="21"/>
          <w:u w:val="single"/>
        </w:rPr>
      </w:pPr>
      <w:r>
        <w:rPr>
          <w:rFonts w:hAnsi="宋体" w:cs="宋体" w:hint="eastAsia"/>
          <w:b/>
          <w:color w:val="000000"/>
          <w:szCs w:val="21"/>
        </w:rPr>
        <w:t>发包人（全称）：</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p>
    <w:p w:rsidR="00D17767" w:rsidRDefault="00995089">
      <w:pPr>
        <w:spacing w:line="360" w:lineRule="auto"/>
        <w:rPr>
          <w:rFonts w:hAnsi="宋体" w:cs="宋体"/>
          <w:b/>
          <w:color w:val="000000"/>
          <w:szCs w:val="21"/>
          <w:u w:val="single"/>
        </w:rPr>
      </w:pPr>
      <w:r>
        <w:rPr>
          <w:rFonts w:hAnsi="宋体" w:cs="宋体" w:hint="eastAsia"/>
          <w:b/>
          <w:color w:val="000000"/>
          <w:szCs w:val="21"/>
        </w:rPr>
        <w:t>承包人（全称）：</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根据《中华人民共和国民法典》、《中华人民共和国建筑法》及有关法律规定，遵循平等、自愿、公平和诚实信用的原则，双方就工程施工及有关事项协商一致，共同达成如下协议：</w:t>
      </w:r>
    </w:p>
    <w:p w:rsidR="00D17767" w:rsidRDefault="00995089">
      <w:pPr>
        <w:pStyle w:val="4"/>
        <w:rPr>
          <w:rFonts w:ascii="宋体" w:eastAsia="宋体" w:hAnsi="宋体" w:cs="宋体"/>
          <w:bCs w:val="0"/>
          <w:color w:val="000000"/>
          <w:szCs w:val="21"/>
        </w:rPr>
      </w:pPr>
      <w:bookmarkStart w:id="40" w:name="_Toc351203481"/>
      <w:r>
        <w:rPr>
          <w:rFonts w:ascii="宋体" w:eastAsia="宋体" w:hAnsi="宋体" w:cs="宋体" w:hint="eastAsia"/>
          <w:color w:val="000000"/>
          <w:szCs w:val="21"/>
        </w:rPr>
        <w:t>一、工程概况</w:t>
      </w:r>
      <w:bookmarkEnd w:id="40"/>
    </w:p>
    <w:p w:rsidR="00D17767" w:rsidRDefault="00995089" w:rsidP="00995089">
      <w:pPr>
        <w:spacing w:line="360" w:lineRule="auto"/>
        <w:ind w:firstLineChars="196" w:firstLine="412"/>
        <w:rPr>
          <w:rFonts w:hAnsi="宋体" w:cs="宋体"/>
          <w:color w:val="000000"/>
          <w:szCs w:val="21"/>
          <w:u w:val="single"/>
        </w:rPr>
      </w:pPr>
      <w:r>
        <w:rPr>
          <w:rFonts w:hAnsi="宋体" w:cs="宋体" w:hint="eastAsia"/>
          <w:bCs/>
          <w:color w:val="000000"/>
          <w:szCs w:val="21"/>
        </w:rPr>
        <w:t>1.</w:t>
      </w:r>
      <w:r>
        <w:rPr>
          <w:rFonts w:hAnsi="宋体" w:cs="宋体" w:hint="eastAsia"/>
          <w:bCs/>
          <w:color w:val="000000"/>
          <w:szCs w:val="21"/>
        </w:rPr>
        <w:t>工程名称</w:t>
      </w:r>
      <w:r>
        <w:rPr>
          <w:rFonts w:hAnsi="宋体" w:cs="宋体" w:hint="eastAsia"/>
          <w:color w:val="000000"/>
          <w:szCs w:val="21"/>
        </w:rPr>
        <w:t>：</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2.</w:t>
      </w:r>
      <w:r>
        <w:rPr>
          <w:rFonts w:hAnsi="宋体" w:cs="宋体" w:hint="eastAsia"/>
          <w:bCs/>
          <w:color w:val="000000"/>
          <w:szCs w:val="21"/>
        </w:rPr>
        <w:t>工程地点：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3.</w:t>
      </w:r>
      <w:r>
        <w:rPr>
          <w:rFonts w:hAnsi="宋体" w:cs="宋体" w:hint="eastAsia"/>
          <w:bCs/>
          <w:color w:val="000000"/>
          <w:szCs w:val="21"/>
        </w:rPr>
        <w:t>工程立项批准文号：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bCs/>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4.</w:t>
      </w:r>
      <w:r>
        <w:rPr>
          <w:rFonts w:hAnsi="宋体" w:cs="宋体" w:hint="eastAsia"/>
          <w:bCs/>
          <w:color w:val="000000"/>
          <w:szCs w:val="21"/>
        </w:rPr>
        <w:t>资金来源：</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bCs/>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5.</w:t>
      </w:r>
      <w:r>
        <w:rPr>
          <w:rFonts w:hAnsi="宋体" w:cs="宋体" w:hint="eastAsia"/>
          <w:bCs/>
          <w:color w:val="000000"/>
          <w:szCs w:val="21"/>
        </w:rPr>
        <w:t>工程内容：</w:t>
      </w:r>
      <w:r>
        <w:rPr>
          <w:rFonts w:hAnsi="宋体" w:cs="宋体" w:hint="eastAsia"/>
          <w:bCs/>
          <w:color w:val="000000"/>
          <w:szCs w:val="21"/>
          <w:u w:val="single"/>
        </w:rPr>
        <w:t></w:t>
      </w:r>
      <w:r>
        <w:rPr>
          <w:rFonts w:hAnsi="宋体" w:cs="宋体" w:hint="eastAsia"/>
          <w:bCs/>
          <w:color w:val="000000"/>
          <w:szCs w:val="21"/>
          <w:u w:val="single"/>
        </w:rPr>
        <w:t>___________</w:t>
      </w:r>
      <w:r>
        <w:rPr>
          <w:rFonts w:hAnsi="宋体" w:cs="宋体" w:hint="eastAsia"/>
          <w:bCs/>
          <w:color w:val="000000"/>
          <w:szCs w:val="21"/>
          <w:u w:val="single"/>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color w:val="000000"/>
          <w:szCs w:val="21"/>
        </w:rPr>
        <w:t>群体工程应附《承包人承揽工程项目一览表》（附件</w:t>
      </w:r>
      <w:r>
        <w:rPr>
          <w:rFonts w:hAnsi="宋体" w:cs="宋体" w:hint="eastAsia"/>
          <w:color w:val="000000"/>
          <w:szCs w:val="21"/>
        </w:rPr>
        <w:t>1</w:t>
      </w:r>
      <w:r>
        <w:rPr>
          <w:rFonts w:hAnsi="宋体" w:cs="宋体" w:hint="eastAsia"/>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6.</w:t>
      </w:r>
      <w:r>
        <w:rPr>
          <w:rFonts w:hAnsi="宋体" w:cs="宋体" w:hint="eastAsia"/>
          <w:bCs/>
          <w:color w:val="000000"/>
          <w:szCs w:val="21"/>
        </w:rPr>
        <w:t>工程承包范围：</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pStyle w:val="4"/>
        <w:rPr>
          <w:rFonts w:ascii="宋体" w:eastAsia="宋体" w:hAnsi="宋体" w:cs="宋体"/>
          <w:color w:val="000000"/>
          <w:szCs w:val="21"/>
        </w:rPr>
      </w:pPr>
      <w:bookmarkStart w:id="41" w:name="_Toc351203482"/>
      <w:r>
        <w:rPr>
          <w:rFonts w:ascii="宋体" w:eastAsia="宋体" w:hAnsi="宋体" w:cs="宋体" w:hint="eastAsia"/>
          <w:color w:val="000000"/>
          <w:szCs w:val="21"/>
        </w:rPr>
        <w:t>二、合同工期</w:t>
      </w:r>
      <w:bookmarkEnd w:id="41"/>
    </w:p>
    <w:p w:rsidR="00D17767" w:rsidRDefault="00995089">
      <w:pPr>
        <w:spacing w:line="360" w:lineRule="auto"/>
        <w:ind w:firstLine="459"/>
        <w:rPr>
          <w:rFonts w:hAnsi="宋体" w:cs="宋体"/>
          <w:color w:val="000000"/>
          <w:szCs w:val="21"/>
        </w:rPr>
      </w:pPr>
      <w:r>
        <w:rPr>
          <w:rFonts w:hAnsi="宋体" w:cs="宋体" w:hint="eastAsia"/>
          <w:color w:val="000000"/>
          <w:szCs w:val="21"/>
        </w:rPr>
        <w:t>计划开工日期：</w:t>
      </w:r>
      <w:r>
        <w:rPr>
          <w:rFonts w:hAnsi="宋体" w:cs="宋体" w:hint="eastAsia"/>
          <w:color w:val="000000"/>
          <w:szCs w:val="21"/>
          <w:u w:val="single"/>
        </w:rPr>
        <w:t></w:t>
      </w:r>
      <w:r>
        <w:rPr>
          <w:rFonts w:hAnsi="宋体" w:cs="宋体" w:hint="eastAsia"/>
          <w:color w:val="000000"/>
          <w:szCs w:val="21"/>
        </w:rPr>
        <w:t>年</w:t>
      </w:r>
      <w:r>
        <w:rPr>
          <w:rFonts w:hAnsi="宋体" w:cs="宋体" w:hint="eastAsia"/>
          <w:color w:val="000000"/>
          <w:szCs w:val="21"/>
          <w:u w:val="single"/>
        </w:rPr>
        <w:t></w:t>
      </w:r>
      <w:r>
        <w:rPr>
          <w:rFonts w:hAnsi="宋体" w:cs="宋体" w:hint="eastAsia"/>
          <w:color w:val="000000"/>
          <w:szCs w:val="21"/>
        </w:rPr>
        <w:t>月</w:t>
      </w:r>
      <w:r>
        <w:rPr>
          <w:rFonts w:hAnsi="宋体" w:cs="宋体" w:hint="eastAsia"/>
          <w:color w:val="000000"/>
          <w:szCs w:val="21"/>
          <w:u w:val="single"/>
        </w:rPr>
        <w:t></w:t>
      </w:r>
      <w:r>
        <w:rPr>
          <w:rFonts w:hAnsi="宋体" w:cs="宋体" w:hint="eastAsia"/>
          <w:color w:val="000000"/>
          <w:szCs w:val="21"/>
        </w:rPr>
        <w:t>日。</w:t>
      </w:r>
      <w:r>
        <w:rPr>
          <w:rFonts w:hAnsi="宋体" w:cs="宋体" w:hint="eastAsia"/>
          <w:szCs w:val="21"/>
        </w:rPr>
        <w:t>（具体以开工令为准</w:t>
      </w:r>
      <w:r>
        <w:rPr>
          <w:rFonts w:hAnsi="宋体" w:cs="宋体" w:hint="eastAsia"/>
          <w:spacing w:val="-18"/>
          <w:szCs w:val="21"/>
        </w:rPr>
        <w:t>）</w:t>
      </w:r>
    </w:p>
    <w:p w:rsidR="00D17767" w:rsidRDefault="00995089">
      <w:pPr>
        <w:spacing w:line="360" w:lineRule="auto"/>
        <w:ind w:firstLine="459"/>
        <w:rPr>
          <w:rFonts w:hAnsi="宋体" w:cs="宋体"/>
          <w:color w:val="000000"/>
          <w:szCs w:val="21"/>
        </w:rPr>
      </w:pPr>
      <w:r>
        <w:rPr>
          <w:rFonts w:hAnsi="宋体" w:cs="宋体" w:hint="eastAsia"/>
          <w:color w:val="000000"/>
          <w:szCs w:val="21"/>
        </w:rPr>
        <w:t>计划竣工日期：</w:t>
      </w:r>
      <w:r>
        <w:rPr>
          <w:rFonts w:hAnsi="宋体" w:cs="宋体" w:hint="eastAsia"/>
          <w:color w:val="000000"/>
          <w:szCs w:val="21"/>
          <w:u w:val="single"/>
        </w:rPr>
        <w:t></w:t>
      </w:r>
      <w:r>
        <w:rPr>
          <w:rFonts w:hAnsi="宋体" w:cs="宋体" w:hint="eastAsia"/>
          <w:color w:val="000000"/>
          <w:szCs w:val="21"/>
        </w:rPr>
        <w:t>年</w:t>
      </w:r>
      <w:r>
        <w:rPr>
          <w:rFonts w:hAnsi="宋体" w:cs="宋体" w:hint="eastAsia"/>
          <w:color w:val="000000"/>
          <w:szCs w:val="21"/>
          <w:u w:val="single"/>
        </w:rPr>
        <w:t></w:t>
      </w:r>
      <w:r>
        <w:rPr>
          <w:rFonts w:hAnsi="宋体" w:cs="宋体" w:hint="eastAsia"/>
          <w:color w:val="000000"/>
          <w:szCs w:val="21"/>
        </w:rPr>
        <w:t>月</w:t>
      </w:r>
      <w:r>
        <w:rPr>
          <w:rFonts w:hAnsi="宋体" w:cs="宋体" w:hint="eastAsia"/>
          <w:color w:val="000000"/>
          <w:szCs w:val="21"/>
          <w:u w:val="single"/>
        </w:rPr>
        <w:t></w:t>
      </w:r>
      <w:r>
        <w:rPr>
          <w:rFonts w:hAnsi="宋体" w:cs="宋体" w:hint="eastAsia"/>
          <w:color w:val="000000"/>
          <w:szCs w:val="21"/>
        </w:rPr>
        <w:t>日。</w:t>
      </w:r>
    </w:p>
    <w:p w:rsidR="00D17767" w:rsidRDefault="00995089">
      <w:pPr>
        <w:spacing w:line="360" w:lineRule="auto"/>
        <w:ind w:firstLine="459"/>
        <w:rPr>
          <w:rFonts w:hAnsi="宋体" w:cs="宋体"/>
          <w:spacing w:val="-4"/>
          <w:szCs w:val="21"/>
        </w:rPr>
      </w:pPr>
      <w:r>
        <w:rPr>
          <w:rFonts w:hAnsi="宋体" w:cs="宋体" w:hint="eastAsia"/>
          <w:color w:val="000000"/>
          <w:szCs w:val="21"/>
        </w:rPr>
        <w:t>工期总日历天数：</w:t>
      </w:r>
      <w:r>
        <w:rPr>
          <w:rFonts w:hAnsi="宋体" w:cs="宋体" w:hint="eastAsia"/>
          <w:color w:val="000000"/>
          <w:szCs w:val="21"/>
          <w:u w:val="single"/>
        </w:rPr>
        <w:t></w:t>
      </w:r>
      <w:r>
        <w:rPr>
          <w:rFonts w:hAnsi="宋体" w:cs="宋体" w:hint="eastAsia"/>
          <w:color w:val="000000"/>
          <w:szCs w:val="21"/>
        </w:rPr>
        <w:t>天。</w:t>
      </w:r>
    </w:p>
    <w:p w:rsidR="00D17767" w:rsidRDefault="00995089">
      <w:pPr>
        <w:spacing w:line="360" w:lineRule="auto"/>
        <w:ind w:firstLine="459"/>
        <w:rPr>
          <w:rFonts w:hAnsi="宋体" w:cs="宋体"/>
          <w:color w:val="000000"/>
          <w:szCs w:val="21"/>
        </w:rPr>
      </w:pPr>
      <w:r>
        <w:rPr>
          <w:rFonts w:hAnsi="宋体" w:cs="宋体" w:hint="eastAsia"/>
          <w:color w:val="000000"/>
          <w:szCs w:val="21"/>
        </w:rPr>
        <w:t>工期总日历天数与根据前述计划开竣工日期计算的工期天数不一致的，以工期总日历天数为准。</w:t>
      </w:r>
    </w:p>
    <w:p w:rsidR="00D17767" w:rsidRDefault="00995089">
      <w:pPr>
        <w:pStyle w:val="4"/>
        <w:rPr>
          <w:rFonts w:ascii="宋体" w:eastAsia="宋体" w:hAnsi="宋体" w:cs="宋体"/>
          <w:bCs w:val="0"/>
          <w:color w:val="000000"/>
          <w:szCs w:val="21"/>
        </w:rPr>
      </w:pPr>
      <w:bookmarkStart w:id="42" w:name="_Toc351203483"/>
      <w:r>
        <w:rPr>
          <w:rFonts w:ascii="宋体" w:eastAsia="宋体" w:hAnsi="宋体" w:cs="宋体" w:hint="eastAsia"/>
          <w:color w:val="000000"/>
          <w:szCs w:val="21"/>
        </w:rPr>
        <w:t>三、质量标准</w:t>
      </w:r>
      <w:bookmarkEnd w:id="42"/>
    </w:p>
    <w:p w:rsidR="00D17767" w:rsidRDefault="00995089">
      <w:pPr>
        <w:spacing w:line="360" w:lineRule="auto"/>
        <w:ind w:firstLine="459"/>
        <w:rPr>
          <w:rFonts w:hAnsi="宋体" w:cs="宋体"/>
          <w:color w:val="000000"/>
          <w:szCs w:val="21"/>
        </w:rPr>
      </w:pPr>
      <w:r>
        <w:rPr>
          <w:rFonts w:hAnsi="宋体" w:cs="宋体" w:hint="eastAsia"/>
          <w:color w:val="000000"/>
          <w:szCs w:val="21"/>
        </w:rPr>
        <w:t>工程质量符合</w:t>
      </w:r>
      <w:r>
        <w:rPr>
          <w:rFonts w:hAnsi="宋体" w:cs="宋体" w:hint="eastAsia"/>
          <w:color w:val="000000"/>
          <w:szCs w:val="21"/>
          <w:u w:val="single"/>
        </w:rPr>
        <w:t>国家质量验收合格标准</w:t>
      </w:r>
      <w:r>
        <w:rPr>
          <w:rFonts w:hAnsi="宋体" w:cs="宋体" w:hint="eastAsia"/>
          <w:color w:val="000000"/>
          <w:szCs w:val="21"/>
        </w:rPr>
        <w:t>。</w:t>
      </w:r>
    </w:p>
    <w:p w:rsidR="00D17767" w:rsidRDefault="00995089">
      <w:pPr>
        <w:pStyle w:val="4"/>
        <w:rPr>
          <w:rFonts w:ascii="宋体" w:eastAsia="宋体" w:hAnsi="宋体" w:cs="宋体"/>
          <w:bCs w:val="0"/>
          <w:color w:val="000000"/>
          <w:szCs w:val="21"/>
        </w:rPr>
      </w:pPr>
      <w:bookmarkStart w:id="43" w:name="_Toc351203484"/>
      <w:r>
        <w:rPr>
          <w:rFonts w:ascii="宋体" w:eastAsia="宋体" w:hAnsi="宋体" w:cs="宋体" w:hint="eastAsia"/>
          <w:color w:val="000000"/>
          <w:szCs w:val="21"/>
        </w:rPr>
        <w:t>四、签约合同价与合同价格形式</w:t>
      </w:r>
      <w:bookmarkEnd w:id="43"/>
      <w:r>
        <w:rPr>
          <w:rFonts w:ascii="宋体" w:eastAsia="宋体" w:hAnsi="宋体" w:cs="宋体" w:hint="eastAsia"/>
          <w:color w:val="000000"/>
          <w:szCs w:val="21"/>
        </w:rPr>
        <w:tab/>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w:t>
      </w:r>
      <w:r>
        <w:rPr>
          <w:rFonts w:hAnsi="宋体" w:cs="宋体" w:hint="eastAsia"/>
          <w:color w:val="000000"/>
          <w:szCs w:val="21"/>
        </w:rPr>
        <w:t>签约合同价为：</w:t>
      </w:r>
    </w:p>
    <w:p w:rsidR="00D17767" w:rsidRDefault="00995089">
      <w:pPr>
        <w:spacing w:line="360" w:lineRule="auto"/>
        <w:ind w:firstLineChars="250" w:firstLine="52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 xml:space="preserve"> (</w:t>
      </w:r>
      <w:r>
        <w:rPr>
          <w:rFonts w:hAnsi="宋体" w:cs="宋体" w:hint="eastAsia"/>
          <w:color w:val="000000"/>
          <w:szCs w:val="21"/>
        </w:rPr>
        <w:t>¥</w:t>
      </w:r>
      <w:r>
        <w:rPr>
          <w:rFonts w:hAnsi="宋体" w:cs="宋体" w:hint="eastAsia"/>
          <w:color w:val="000000"/>
          <w:szCs w:val="21"/>
        </w:rPr>
        <w:t>____________</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D17767" w:rsidRDefault="00995089">
      <w:pPr>
        <w:pStyle w:val="a8"/>
        <w:ind w:right="-21" w:firstLineChars="1000" w:firstLine="2400"/>
        <w:rPr>
          <w:rFonts w:ascii="宋体" w:hAnsi="宋体" w:cs="宋体"/>
          <w:bCs/>
          <w:color w:val="000000"/>
          <w:szCs w:val="21"/>
        </w:rPr>
      </w:pPr>
      <w:r>
        <w:rPr>
          <w:rFonts w:ascii="宋体" w:hAnsi="宋体" w:cs="宋体" w:hint="eastAsia"/>
          <w:bCs/>
          <w:color w:val="000000"/>
          <w:szCs w:val="21"/>
        </w:rPr>
        <w:t>以最终审计结果作为工程结算价的付款依据。</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）安全文明施工费：</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（不含税）；</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lastRenderedPageBreak/>
        <w:t>（</w:t>
      </w:r>
      <w:r>
        <w:rPr>
          <w:rFonts w:hAnsi="宋体" w:cs="宋体" w:hint="eastAsia"/>
          <w:color w:val="000000"/>
          <w:szCs w:val="21"/>
        </w:rPr>
        <w:t>2</w:t>
      </w:r>
      <w:r>
        <w:rPr>
          <w:rFonts w:hAnsi="宋体" w:cs="宋体" w:hint="eastAsia"/>
          <w:color w:val="000000"/>
          <w:szCs w:val="21"/>
        </w:rPr>
        <w:t>）材料和工程设备暂估价金额：</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）专业工程暂估价金额：</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）暂列金额：</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（不含税）。</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合同价格形式：</w:t>
      </w:r>
      <w:r>
        <w:rPr>
          <w:rFonts w:hAnsi="宋体" w:cs="宋体" w:hint="eastAsia"/>
          <w:color w:val="000000"/>
          <w:szCs w:val="21"/>
          <w:u w:val="single"/>
        </w:rPr>
        <w:t></w:t>
      </w:r>
      <w:r>
        <w:rPr>
          <w:rFonts w:hAnsi="宋体" w:cs="宋体" w:hint="eastAsia"/>
          <w:szCs w:val="21"/>
          <w:u w:val="single"/>
        </w:rPr>
        <w:t xml:space="preserve">         </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pStyle w:val="4"/>
        <w:rPr>
          <w:rFonts w:ascii="宋体" w:eastAsia="宋体" w:hAnsi="宋体" w:cs="宋体"/>
          <w:color w:val="000000"/>
          <w:szCs w:val="21"/>
        </w:rPr>
      </w:pPr>
      <w:bookmarkStart w:id="44" w:name="_Toc351203485"/>
      <w:r>
        <w:rPr>
          <w:rFonts w:ascii="宋体" w:eastAsia="宋体" w:hAnsi="宋体" w:cs="宋体" w:hint="eastAsia"/>
          <w:color w:val="000000"/>
          <w:szCs w:val="21"/>
        </w:rPr>
        <w:t>五、</w:t>
      </w:r>
      <w:bookmarkEnd w:id="44"/>
      <w:r>
        <w:rPr>
          <w:rFonts w:ascii="宋体" w:eastAsia="宋体" w:hAnsi="宋体" w:cs="宋体" w:hint="eastAsia"/>
          <w:color w:val="000000"/>
          <w:szCs w:val="21"/>
        </w:rPr>
        <w:t>项目经理</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承包人项目经理：</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pStyle w:val="4"/>
        <w:rPr>
          <w:rFonts w:ascii="宋体" w:eastAsia="宋体" w:hAnsi="宋体" w:cs="宋体"/>
          <w:bCs w:val="0"/>
          <w:color w:val="000000"/>
          <w:szCs w:val="21"/>
        </w:rPr>
      </w:pPr>
      <w:bookmarkStart w:id="45" w:name="_Toc351203486"/>
      <w:r>
        <w:rPr>
          <w:rFonts w:ascii="宋体" w:eastAsia="宋体" w:hAnsi="宋体" w:cs="宋体" w:hint="eastAsia"/>
          <w:color w:val="000000"/>
          <w:szCs w:val="21"/>
        </w:rPr>
        <w:t>六、合同文件构成</w:t>
      </w:r>
      <w:bookmarkEnd w:id="45"/>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本协议书与下列文件一起构成合同文件：</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）中标通知书（如果有）；</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）投标函及其附录（如果有）；</w:t>
      </w:r>
      <w:r>
        <w:rPr>
          <w:rFonts w:hAnsi="宋体" w:cs="宋体" w:hint="eastAsia"/>
          <w:color w:val="000000"/>
          <w:szCs w:val="21"/>
        </w:rPr>
        <w:t xml:space="preserve"> </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）专用合同条款及其附件；</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）通用合同条款；</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5</w:t>
      </w:r>
      <w:r>
        <w:rPr>
          <w:rFonts w:hAnsi="宋体" w:cs="宋体" w:hint="eastAsia"/>
          <w:color w:val="000000"/>
          <w:szCs w:val="21"/>
        </w:rPr>
        <w:t>）技术标准和要求；</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6</w:t>
      </w:r>
      <w:r>
        <w:rPr>
          <w:rFonts w:hAnsi="宋体" w:cs="宋体" w:hint="eastAsia"/>
          <w:color w:val="000000"/>
          <w:szCs w:val="21"/>
        </w:rPr>
        <w:t>）图纸；</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7</w:t>
      </w:r>
      <w:r>
        <w:rPr>
          <w:rFonts w:hAnsi="宋体" w:cs="宋体" w:hint="eastAsia"/>
          <w:color w:val="000000"/>
          <w:szCs w:val="21"/>
        </w:rPr>
        <w:t>）已标价工程量清单或预算书；</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8</w:t>
      </w:r>
      <w:r>
        <w:rPr>
          <w:rFonts w:hAnsi="宋体" w:cs="宋体" w:hint="eastAsia"/>
          <w:color w:val="000000"/>
          <w:szCs w:val="21"/>
        </w:rPr>
        <w:t>）其他合同文件。</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在合同订立及履行过程中形成的与合同有关的文件均构成合同文件组成部分。</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上述各项合同文件包括合同当事人就该项合同文件所作出的补充和修改，属于同一类内容的文件，应以最新签署的为准。专用合同条款及其附件须经合同当事人签字或盖章。</w:t>
      </w:r>
    </w:p>
    <w:p w:rsidR="00D17767" w:rsidRDefault="00995089">
      <w:pPr>
        <w:pStyle w:val="4"/>
        <w:rPr>
          <w:rFonts w:ascii="宋体" w:eastAsia="宋体" w:hAnsi="宋体" w:cs="宋体"/>
          <w:bCs w:val="0"/>
          <w:color w:val="000000"/>
          <w:szCs w:val="21"/>
        </w:rPr>
      </w:pPr>
      <w:bookmarkStart w:id="46" w:name="_Toc351203487"/>
      <w:r>
        <w:rPr>
          <w:rFonts w:ascii="宋体" w:eastAsia="宋体" w:hAnsi="宋体" w:cs="宋体" w:hint="eastAsia"/>
          <w:color w:val="000000"/>
          <w:szCs w:val="21"/>
        </w:rPr>
        <w:t>七、承诺</w:t>
      </w:r>
      <w:bookmarkEnd w:id="46"/>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1.</w:t>
      </w:r>
      <w:r>
        <w:rPr>
          <w:rFonts w:hAnsi="宋体" w:cs="宋体" w:hint="eastAsia"/>
          <w:bCs/>
          <w:color w:val="000000"/>
          <w:szCs w:val="21"/>
        </w:rPr>
        <w:t>发包人承诺按照法律规定履行项目审批手续、筹集工程建设资金并按照合同约定的期限和方式支付合同价款。</w:t>
      </w:r>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2.</w:t>
      </w:r>
      <w:r>
        <w:rPr>
          <w:rFonts w:hAnsi="宋体" w:cs="宋体" w:hint="eastAsia"/>
          <w:bCs/>
          <w:color w:val="000000"/>
          <w:szCs w:val="21"/>
        </w:rPr>
        <w:t>承包人承诺按照法律规定及合同约定组织完成工程施工，确保工程质量和安全，不进行转包及违法分包，并在缺陷责任期及保修期内承担相应的工程维修责任。</w:t>
      </w:r>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3.</w:t>
      </w:r>
      <w:r>
        <w:rPr>
          <w:rFonts w:hAnsi="宋体" w:cs="宋体" w:hint="eastAsia"/>
          <w:bCs/>
          <w:color w:val="000000"/>
          <w:szCs w:val="21"/>
        </w:rPr>
        <w:t>发包人和承包人通过招投标形式签订合同的，双方理解并承诺不再就同一工程另行签订与合同实质性内容相背离的协议。</w:t>
      </w:r>
    </w:p>
    <w:p w:rsidR="00D17767" w:rsidRDefault="00995089">
      <w:pPr>
        <w:spacing w:line="360" w:lineRule="auto"/>
        <w:rPr>
          <w:rFonts w:hAnsi="宋体" w:cs="宋体"/>
          <w:bCs/>
          <w:color w:val="000000"/>
          <w:szCs w:val="21"/>
        </w:rPr>
      </w:pPr>
      <w:bookmarkStart w:id="47" w:name="_Toc351203488"/>
      <w:r>
        <w:rPr>
          <w:rFonts w:hAnsi="宋体" w:cs="宋体" w:hint="eastAsia"/>
          <w:b/>
          <w:color w:val="000000"/>
          <w:szCs w:val="21"/>
        </w:rPr>
        <w:t xml:space="preserve">    </w:t>
      </w:r>
      <w:r>
        <w:rPr>
          <w:rFonts w:hAnsi="宋体" w:cs="宋体" w:hint="eastAsia"/>
          <w:b/>
          <w:color w:val="000000"/>
          <w:szCs w:val="21"/>
        </w:rPr>
        <w:t>八、词语含义</w:t>
      </w:r>
      <w:bookmarkEnd w:id="47"/>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本协议书中词语含义与第二部分通用合同条款中赋予的含义相同。</w:t>
      </w:r>
    </w:p>
    <w:p w:rsidR="00D17767" w:rsidRDefault="00995089">
      <w:pPr>
        <w:pStyle w:val="4"/>
        <w:rPr>
          <w:rFonts w:ascii="宋体" w:eastAsia="宋体" w:hAnsi="宋体" w:cs="宋体"/>
          <w:bCs w:val="0"/>
          <w:color w:val="000000"/>
          <w:szCs w:val="21"/>
        </w:rPr>
      </w:pPr>
      <w:bookmarkStart w:id="48" w:name="_Toc351203489"/>
      <w:r>
        <w:rPr>
          <w:rFonts w:ascii="宋体" w:eastAsia="宋体" w:hAnsi="宋体" w:cs="宋体" w:hint="eastAsia"/>
          <w:color w:val="000000"/>
          <w:szCs w:val="21"/>
        </w:rPr>
        <w:t>九、签订时间</w:t>
      </w:r>
      <w:bookmarkEnd w:id="48"/>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本合同于年月日签订。</w:t>
      </w:r>
    </w:p>
    <w:p w:rsidR="00D17767" w:rsidRDefault="00995089">
      <w:pPr>
        <w:pStyle w:val="4"/>
        <w:rPr>
          <w:rFonts w:ascii="宋体" w:eastAsia="宋体" w:hAnsi="宋体" w:cs="宋体"/>
          <w:bCs w:val="0"/>
          <w:color w:val="000000"/>
          <w:szCs w:val="21"/>
        </w:rPr>
      </w:pPr>
      <w:bookmarkStart w:id="49" w:name="_Toc351203490"/>
      <w:r>
        <w:rPr>
          <w:rFonts w:ascii="宋体" w:eastAsia="宋体" w:hAnsi="宋体" w:cs="宋体" w:hint="eastAsia"/>
          <w:color w:val="000000"/>
          <w:szCs w:val="21"/>
        </w:rPr>
        <w:lastRenderedPageBreak/>
        <w:t>十、签订地点</w:t>
      </w:r>
      <w:bookmarkEnd w:id="49"/>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本合同在</w:t>
      </w:r>
      <w:r>
        <w:rPr>
          <w:rFonts w:hAnsi="宋体" w:cs="宋体" w:hint="eastAsia"/>
          <w:bCs/>
          <w:color w:val="000000"/>
          <w:szCs w:val="21"/>
          <w:u w:val="single"/>
        </w:rPr>
        <w:t xml:space="preserve">  </w:t>
      </w:r>
      <w:r>
        <w:rPr>
          <w:rFonts w:ascii="宋体" w:hAnsi="宋体" w:hint="eastAsia"/>
          <w:color w:val="000000" w:themeColor="text1"/>
          <w:szCs w:val="21"/>
          <w:u w:val="single"/>
        </w:rPr>
        <w:t>安徽清泉文旅发展有限公司</w:t>
      </w:r>
      <w:r>
        <w:rPr>
          <w:rFonts w:hAnsi="宋体" w:cs="宋体" w:hint="eastAsia"/>
          <w:bCs/>
          <w:color w:val="000000"/>
          <w:szCs w:val="21"/>
          <w:u w:val="single"/>
        </w:rPr>
        <w:t xml:space="preserve">  </w:t>
      </w:r>
      <w:r>
        <w:rPr>
          <w:rFonts w:hAnsi="宋体" w:cs="宋体" w:hint="eastAsia"/>
          <w:bCs/>
          <w:color w:val="000000"/>
          <w:szCs w:val="21"/>
        </w:rPr>
        <w:t>签订。</w:t>
      </w:r>
    </w:p>
    <w:p w:rsidR="00D17767" w:rsidRDefault="00995089">
      <w:pPr>
        <w:pStyle w:val="4"/>
        <w:rPr>
          <w:rFonts w:ascii="宋体" w:eastAsia="宋体" w:hAnsi="宋体" w:cs="宋体"/>
          <w:bCs w:val="0"/>
          <w:color w:val="000000"/>
          <w:szCs w:val="21"/>
        </w:rPr>
      </w:pPr>
      <w:bookmarkStart w:id="50" w:name="_Toc351203491"/>
      <w:r>
        <w:rPr>
          <w:rFonts w:ascii="宋体" w:eastAsia="宋体" w:hAnsi="宋体" w:cs="宋体" w:hint="eastAsia"/>
          <w:color w:val="000000"/>
          <w:szCs w:val="21"/>
        </w:rPr>
        <w:t>十一、补充协议</w:t>
      </w:r>
      <w:bookmarkEnd w:id="50"/>
    </w:p>
    <w:p w:rsidR="00D17767" w:rsidRDefault="00995089">
      <w:pPr>
        <w:spacing w:line="360" w:lineRule="auto"/>
        <w:ind w:firstLineChars="200" w:firstLine="420"/>
        <w:rPr>
          <w:rFonts w:hAnsi="宋体" w:cs="宋体"/>
          <w:b/>
          <w:bCs/>
          <w:color w:val="000000"/>
          <w:szCs w:val="21"/>
        </w:rPr>
      </w:pPr>
      <w:r>
        <w:rPr>
          <w:rFonts w:hAnsi="宋体" w:cs="宋体" w:hint="eastAsia"/>
          <w:bCs/>
          <w:color w:val="000000"/>
          <w:szCs w:val="21"/>
        </w:rPr>
        <w:t>合同未尽事宜，合同当事人另行签订补充协议，补充协议是合同的组成部分。</w:t>
      </w:r>
    </w:p>
    <w:p w:rsidR="00D17767" w:rsidRDefault="00995089">
      <w:pPr>
        <w:pStyle w:val="4"/>
        <w:rPr>
          <w:rFonts w:ascii="宋体" w:eastAsia="宋体" w:hAnsi="宋体" w:cs="宋体"/>
          <w:bCs w:val="0"/>
          <w:color w:val="000000"/>
          <w:szCs w:val="21"/>
        </w:rPr>
      </w:pPr>
      <w:bookmarkStart w:id="51" w:name="_Toc351203492"/>
      <w:r>
        <w:rPr>
          <w:rFonts w:ascii="宋体" w:eastAsia="宋体" w:hAnsi="宋体" w:cs="宋体" w:hint="eastAsia"/>
          <w:color w:val="000000"/>
          <w:szCs w:val="21"/>
        </w:rPr>
        <w:t>十二、合同生效</w:t>
      </w:r>
      <w:bookmarkEnd w:id="51"/>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本合同自</w:t>
      </w:r>
      <w:r>
        <w:rPr>
          <w:rFonts w:hAnsi="宋体" w:cs="宋体" w:hint="eastAsia"/>
          <w:bCs/>
          <w:color w:val="000000"/>
          <w:szCs w:val="21"/>
          <w:u w:val="single"/>
        </w:rPr>
        <w:t xml:space="preserve">    </w:t>
      </w:r>
      <w:r>
        <w:rPr>
          <w:rFonts w:hAnsi="宋体" w:cs="宋体" w:hint="eastAsia"/>
          <w:bCs/>
          <w:color w:val="000000"/>
          <w:szCs w:val="21"/>
          <w:u w:val="single"/>
        </w:rPr>
        <w:t>双方签字盖章后</w:t>
      </w:r>
      <w:r>
        <w:rPr>
          <w:rFonts w:hAnsi="宋体" w:cs="宋体" w:hint="eastAsia"/>
          <w:bCs/>
          <w:color w:val="000000"/>
          <w:szCs w:val="21"/>
          <w:u w:val="single"/>
        </w:rPr>
        <w:t xml:space="preserve">   </w:t>
      </w:r>
      <w:r>
        <w:rPr>
          <w:rFonts w:hAnsi="宋体" w:cs="宋体" w:hint="eastAsia"/>
          <w:bCs/>
          <w:color w:val="000000"/>
          <w:szCs w:val="21"/>
        </w:rPr>
        <w:t>生效。</w:t>
      </w:r>
    </w:p>
    <w:p w:rsidR="00D17767" w:rsidRDefault="00995089">
      <w:pPr>
        <w:pStyle w:val="4"/>
        <w:rPr>
          <w:rFonts w:ascii="宋体" w:eastAsia="宋体" w:hAnsi="宋体" w:cs="宋体"/>
          <w:bCs w:val="0"/>
          <w:color w:val="000000"/>
          <w:szCs w:val="21"/>
        </w:rPr>
      </w:pPr>
      <w:bookmarkStart w:id="52" w:name="_Toc351203493"/>
      <w:r>
        <w:rPr>
          <w:rFonts w:ascii="宋体" w:eastAsia="宋体" w:hAnsi="宋体" w:cs="宋体" w:hint="eastAsia"/>
          <w:color w:val="000000"/>
          <w:szCs w:val="21"/>
        </w:rPr>
        <w:t>十三、合同份数</w:t>
      </w:r>
      <w:bookmarkEnd w:id="52"/>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本合同一式</w:t>
      </w:r>
      <w:r>
        <w:rPr>
          <w:rFonts w:hAnsi="宋体" w:cs="宋体" w:hint="eastAsia"/>
          <w:bCs/>
          <w:color w:val="000000"/>
          <w:szCs w:val="21"/>
          <w:u w:val="single"/>
        </w:rPr>
        <w:t xml:space="preserve">     </w:t>
      </w:r>
      <w:r>
        <w:rPr>
          <w:rFonts w:hAnsi="宋体" w:cs="宋体" w:hint="eastAsia"/>
          <w:bCs/>
          <w:color w:val="000000"/>
          <w:szCs w:val="21"/>
        </w:rPr>
        <w:t>份，均具有同等法律效力，发包人执</w:t>
      </w:r>
      <w:r>
        <w:rPr>
          <w:rFonts w:hAnsi="宋体" w:cs="宋体" w:hint="eastAsia"/>
          <w:bCs/>
          <w:color w:val="000000"/>
          <w:szCs w:val="21"/>
          <w:u w:val="single"/>
        </w:rPr>
        <w:t xml:space="preserve">    </w:t>
      </w:r>
      <w:r>
        <w:rPr>
          <w:rFonts w:hAnsi="宋体" w:cs="宋体" w:hint="eastAsia"/>
          <w:bCs/>
          <w:color w:val="000000"/>
          <w:szCs w:val="21"/>
        </w:rPr>
        <w:t>份，承包人执</w:t>
      </w:r>
      <w:r>
        <w:rPr>
          <w:rFonts w:hAnsi="宋体" w:cs="宋体" w:hint="eastAsia"/>
          <w:bCs/>
          <w:color w:val="000000"/>
          <w:szCs w:val="21"/>
          <w:u w:val="single"/>
        </w:rPr>
        <w:t xml:space="preserve">   </w:t>
      </w:r>
      <w:r>
        <w:rPr>
          <w:rFonts w:hAnsi="宋体" w:cs="宋体" w:hint="eastAsia"/>
          <w:bCs/>
          <w:color w:val="000000"/>
          <w:szCs w:val="21"/>
        </w:rPr>
        <w:t>份。</w:t>
      </w:r>
    </w:p>
    <w:p w:rsidR="00D17767" w:rsidRDefault="00D17767">
      <w:pPr>
        <w:spacing w:line="360" w:lineRule="exact"/>
        <w:rPr>
          <w:rFonts w:hAnsi="宋体" w:cs="宋体"/>
          <w:color w:val="000000"/>
          <w:szCs w:val="21"/>
        </w:rPr>
      </w:pPr>
    </w:p>
    <w:p w:rsidR="00D17767" w:rsidRDefault="00995089">
      <w:pPr>
        <w:spacing w:line="360" w:lineRule="exact"/>
        <w:rPr>
          <w:rFonts w:hAnsi="宋体" w:cs="宋体"/>
          <w:color w:val="000000"/>
          <w:szCs w:val="21"/>
        </w:rPr>
      </w:pPr>
      <w:r>
        <w:rPr>
          <w:rFonts w:hAnsi="宋体" w:cs="宋体" w:hint="eastAsia"/>
          <w:color w:val="000000"/>
          <w:szCs w:val="21"/>
        </w:rPr>
        <w:t>发包人：</w:t>
      </w:r>
      <w:r>
        <w:rPr>
          <w:rFonts w:hAnsi="宋体" w:cs="宋体" w:hint="eastAsia"/>
          <w:color w:val="000000"/>
          <w:szCs w:val="21"/>
        </w:rPr>
        <w:t xml:space="preserve">  (</w:t>
      </w:r>
      <w:r>
        <w:rPr>
          <w:rFonts w:hAnsi="宋体" w:cs="宋体" w:hint="eastAsia"/>
          <w:color w:val="000000"/>
          <w:szCs w:val="21"/>
        </w:rPr>
        <w:t>公章</w:t>
      </w:r>
      <w:r>
        <w:rPr>
          <w:rFonts w:hAnsi="宋体" w:cs="宋体" w:hint="eastAsia"/>
          <w:color w:val="000000"/>
          <w:szCs w:val="21"/>
        </w:rPr>
        <w:t xml:space="preserve">)                       </w:t>
      </w:r>
      <w:r>
        <w:rPr>
          <w:rFonts w:hAnsi="宋体" w:cs="宋体" w:hint="eastAsia"/>
          <w:color w:val="000000"/>
          <w:szCs w:val="21"/>
        </w:rPr>
        <w:t>承包人：</w:t>
      </w:r>
      <w:r>
        <w:rPr>
          <w:rFonts w:hAnsi="宋体" w:cs="宋体" w:hint="eastAsia"/>
          <w:color w:val="000000"/>
          <w:szCs w:val="21"/>
        </w:rPr>
        <w:t xml:space="preserve">  (</w:t>
      </w:r>
      <w:r>
        <w:rPr>
          <w:rFonts w:hAnsi="宋体" w:cs="宋体" w:hint="eastAsia"/>
          <w:color w:val="000000"/>
          <w:szCs w:val="21"/>
        </w:rPr>
        <w:t>公章</w:t>
      </w:r>
      <w:r>
        <w:rPr>
          <w:rFonts w:hAnsi="宋体" w:cs="宋体" w:hint="eastAsia"/>
          <w:color w:val="000000"/>
          <w:szCs w:val="21"/>
        </w:rPr>
        <w:t xml:space="preserve">)        </w:t>
      </w:r>
    </w:p>
    <w:p w:rsidR="00D17767" w:rsidRDefault="00D17767">
      <w:pPr>
        <w:spacing w:line="360" w:lineRule="exact"/>
        <w:rPr>
          <w:rFonts w:hAnsi="宋体" w:cs="宋体"/>
          <w:color w:val="000000"/>
          <w:szCs w:val="21"/>
          <w:u w:val="single"/>
        </w:rPr>
      </w:pPr>
    </w:p>
    <w:p w:rsidR="00D17767" w:rsidRDefault="00995089">
      <w:pPr>
        <w:spacing w:line="360" w:lineRule="exact"/>
        <w:rPr>
          <w:rFonts w:hAnsi="宋体" w:cs="宋体"/>
          <w:color w:val="000000"/>
          <w:szCs w:val="21"/>
        </w:rPr>
      </w:pPr>
      <w:r>
        <w:rPr>
          <w:rFonts w:hAnsi="宋体" w:cs="宋体" w:hint="eastAsia"/>
          <w:color w:val="000000"/>
          <w:szCs w:val="21"/>
        </w:rPr>
        <w:t>法定代表人或其委托代理人：</w:t>
      </w:r>
      <w:r>
        <w:rPr>
          <w:rFonts w:hAnsi="宋体" w:cs="宋体" w:hint="eastAsia"/>
          <w:color w:val="000000"/>
          <w:szCs w:val="21"/>
        </w:rPr>
        <w:t xml:space="preserve">             </w:t>
      </w:r>
      <w:r>
        <w:rPr>
          <w:rFonts w:hAnsi="宋体" w:cs="宋体" w:hint="eastAsia"/>
          <w:color w:val="000000"/>
          <w:szCs w:val="21"/>
        </w:rPr>
        <w:t>法定代表人或其委托代理人：</w:t>
      </w:r>
    </w:p>
    <w:p w:rsidR="00D17767" w:rsidRDefault="00995089">
      <w:pPr>
        <w:spacing w:line="360" w:lineRule="exact"/>
        <w:rPr>
          <w:rFonts w:hAnsi="宋体" w:cs="宋体"/>
          <w:color w:val="000000"/>
          <w:szCs w:val="21"/>
        </w:rPr>
      </w:pPr>
      <w:r>
        <w:rPr>
          <w:rFonts w:hAnsi="宋体" w:cs="宋体" w:hint="eastAsia"/>
          <w:color w:val="000000"/>
          <w:szCs w:val="21"/>
        </w:rPr>
        <w:t>（签字）</w:t>
      </w:r>
      <w:r>
        <w:rPr>
          <w:rFonts w:hAnsi="宋体" w:cs="宋体" w:hint="eastAsia"/>
          <w:color w:val="000000"/>
          <w:szCs w:val="21"/>
        </w:rPr>
        <w:t xml:space="preserve">                              </w:t>
      </w:r>
      <w:r>
        <w:rPr>
          <w:rFonts w:hAnsi="宋体" w:cs="宋体" w:hint="eastAsia"/>
          <w:color w:val="000000"/>
          <w:szCs w:val="21"/>
        </w:rPr>
        <w:t>（签字）</w:t>
      </w:r>
    </w:p>
    <w:p w:rsidR="00D17767" w:rsidRDefault="00995089">
      <w:pPr>
        <w:tabs>
          <w:tab w:val="left" w:pos="4410"/>
        </w:tabs>
        <w:spacing w:line="360" w:lineRule="exact"/>
        <w:rPr>
          <w:rFonts w:hAnsi="宋体" w:cs="宋体"/>
          <w:color w:val="000000"/>
          <w:szCs w:val="21"/>
        </w:rPr>
      </w:pPr>
      <w:r>
        <w:rPr>
          <w:rFonts w:hAnsi="宋体" w:cs="宋体" w:hint="eastAsia"/>
          <w:color w:val="000000"/>
          <w:szCs w:val="21"/>
        </w:rPr>
        <w:t>组织机构代码：</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组织机构代码：</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地</w:t>
      </w:r>
      <w:r>
        <w:rPr>
          <w:rFonts w:hAnsi="宋体" w:cs="宋体" w:hint="eastAsia"/>
          <w:color w:val="000000"/>
          <w:szCs w:val="21"/>
        </w:rPr>
        <w:t xml:space="preserve">  </w:t>
      </w:r>
      <w:r>
        <w:rPr>
          <w:rFonts w:hAnsi="宋体" w:cs="宋体" w:hint="eastAsia"/>
          <w:color w:val="000000"/>
          <w:szCs w:val="21"/>
        </w:rPr>
        <w:t>址：</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地</w:t>
      </w:r>
      <w:r>
        <w:rPr>
          <w:rFonts w:hAnsi="宋体" w:cs="宋体" w:hint="eastAsia"/>
          <w:color w:val="000000"/>
          <w:szCs w:val="21"/>
        </w:rPr>
        <w:t xml:space="preserve">  </w:t>
      </w:r>
      <w:r>
        <w:rPr>
          <w:rFonts w:hAnsi="宋体" w:cs="宋体" w:hint="eastAsia"/>
          <w:color w:val="000000"/>
          <w:szCs w:val="21"/>
        </w:rPr>
        <w:t>址：</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邮政编码：</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邮政编码：</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法定代表人：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法定代表人：</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委托代理人：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委托代理人：</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电</w:t>
      </w:r>
      <w:r>
        <w:rPr>
          <w:rFonts w:hAnsi="宋体" w:cs="宋体" w:hint="eastAsia"/>
          <w:color w:val="000000"/>
          <w:szCs w:val="21"/>
        </w:rPr>
        <w:t xml:space="preserve">  </w:t>
      </w:r>
      <w:r>
        <w:rPr>
          <w:rFonts w:hAnsi="宋体" w:cs="宋体" w:hint="eastAsia"/>
          <w:color w:val="000000"/>
          <w:szCs w:val="21"/>
        </w:rPr>
        <w:t>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电</w:t>
      </w:r>
      <w:r>
        <w:rPr>
          <w:rFonts w:hAnsi="宋体" w:cs="宋体" w:hint="eastAsia"/>
          <w:color w:val="000000"/>
          <w:szCs w:val="21"/>
        </w:rPr>
        <w:t xml:space="preserve">  </w:t>
      </w:r>
      <w:r>
        <w:rPr>
          <w:rFonts w:hAnsi="宋体" w:cs="宋体" w:hint="eastAsia"/>
          <w:color w:val="000000"/>
          <w:szCs w:val="21"/>
        </w:rPr>
        <w:t>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exact"/>
        <w:rPr>
          <w:rFonts w:hAnsi="宋体" w:cs="宋体"/>
          <w:color w:val="000000"/>
          <w:szCs w:val="21"/>
        </w:rPr>
      </w:pPr>
      <w:r>
        <w:rPr>
          <w:rFonts w:hAnsi="宋体" w:cs="宋体" w:hint="eastAsia"/>
          <w:color w:val="000000"/>
          <w:szCs w:val="21"/>
        </w:rPr>
        <w:t>传</w:t>
      </w:r>
      <w:r>
        <w:rPr>
          <w:rFonts w:hAnsi="宋体" w:cs="宋体" w:hint="eastAsia"/>
          <w:color w:val="000000"/>
          <w:szCs w:val="21"/>
        </w:rPr>
        <w:t xml:space="preserve">  </w:t>
      </w:r>
      <w:r>
        <w:rPr>
          <w:rFonts w:hAnsi="宋体" w:cs="宋体" w:hint="eastAsia"/>
          <w:color w:val="000000"/>
          <w:szCs w:val="21"/>
        </w:rPr>
        <w:t>真：</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传</w:t>
      </w:r>
      <w:r>
        <w:rPr>
          <w:rFonts w:hAnsi="宋体" w:cs="宋体" w:hint="eastAsia"/>
          <w:color w:val="000000"/>
          <w:szCs w:val="21"/>
        </w:rPr>
        <w:t xml:space="preserve">  </w:t>
      </w:r>
      <w:r>
        <w:rPr>
          <w:rFonts w:hAnsi="宋体" w:cs="宋体" w:hint="eastAsia"/>
          <w:color w:val="000000"/>
          <w:szCs w:val="21"/>
        </w:rPr>
        <w:t>真：</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开户银行：</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开户银行：</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账</w:t>
      </w:r>
      <w:r>
        <w:rPr>
          <w:rFonts w:hAnsi="宋体" w:cs="宋体" w:hint="eastAsia"/>
          <w:color w:val="000000"/>
          <w:szCs w:val="21"/>
        </w:rPr>
        <w:t xml:space="preserve">  </w:t>
      </w:r>
      <w:r>
        <w:rPr>
          <w:rFonts w:hAnsi="宋体" w:cs="宋体" w:hint="eastAsia"/>
          <w:color w:val="000000"/>
          <w:szCs w:val="21"/>
        </w:rPr>
        <w:t>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账</w:t>
      </w:r>
      <w:r>
        <w:rPr>
          <w:rFonts w:hAnsi="宋体" w:cs="宋体" w:hint="eastAsia"/>
          <w:color w:val="000000"/>
          <w:szCs w:val="21"/>
        </w:rPr>
        <w:t xml:space="preserve">  </w:t>
      </w:r>
      <w:r>
        <w:rPr>
          <w:rFonts w:hAnsi="宋体" w:cs="宋体" w:hint="eastAsia"/>
          <w:color w:val="000000"/>
          <w:szCs w:val="21"/>
        </w:rPr>
        <w:t>号：</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pStyle w:val="3"/>
        <w:numPr>
          <w:ilvl w:val="0"/>
          <w:numId w:val="3"/>
        </w:numPr>
        <w:jc w:val="center"/>
        <w:rPr>
          <w:rFonts w:hAnsi="宋体" w:cs="宋体"/>
          <w:sz w:val="44"/>
          <w:szCs w:val="44"/>
        </w:rPr>
      </w:pPr>
      <w:r>
        <w:rPr>
          <w:rFonts w:hAnsi="宋体" w:cs="宋体" w:hint="eastAsia"/>
          <w:sz w:val="28"/>
          <w:szCs w:val="28"/>
        </w:rPr>
        <w:br w:type="page"/>
      </w:r>
      <w:bookmarkStart w:id="53" w:name="_Toc351203494"/>
      <w:r>
        <w:rPr>
          <w:rFonts w:hAnsi="宋体" w:cs="宋体" w:hint="eastAsia"/>
          <w:sz w:val="44"/>
          <w:szCs w:val="44"/>
        </w:rPr>
        <w:lastRenderedPageBreak/>
        <w:t>通用合同条款</w:t>
      </w:r>
      <w:bookmarkEnd w:id="53"/>
    </w:p>
    <w:p w:rsidR="00D17767" w:rsidRDefault="00995089">
      <w:pPr>
        <w:spacing w:line="384" w:lineRule="auto"/>
        <w:ind w:firstLineChars="200" w:firstLine="420"/>
        <w:rPr>
          <w:rFonts w:hint="eastAsia"/>
        </w:rPr>
      </w:pPr>
      <w:r>
        <w:rPr>
          <w:rFonts w:hint="eastAsia"/>
        </w:rPr>
        <w:t>采用《建设工程施工合同</w:t>
      </w:r>
      <w:r>
        <w:rPr>
          <w:rFonts w:hint="eastAsia"/>
        </w:rPr>
        <w:t>(</w:t>
      </w:r>
      <w:r>
        <w:rPr>
          <w:rFonts w:hint="eastAsia"/>
        </w:rPr>
        <w:t>示范文本</w:t>
      </w:r>
      <w:r>
        <w:rPr>
          <w:rFonts w:hint="eastAsia"/>
        </w:rPr>
        <w:t>)</w:t>
      </w:r>
      <w:r>
        <w:rPr>
          <w:rFonts w:hint="eastAsia"/>
        </w:rPr>
        <w:t>》（</w:t>
      </w:r>
      <w:r>
        <w:rPr>
          <w:rFonts w:hint="eastAsia"/>
        </w:rPr>
        <w:t>GF-2017-0201</w:t>
      </w:r>
      <w:r>
        <w:rPr>
          <w:rFonts w:hint="eastAsia"/>
        </w:rPr>
        <w:t>）中通用合同条款。上述资料由供应商自行准备。</w:t>
      </w:r>
    </w:p>
    <w:p w:rsidR="00D17767" w:rsidRDefault="00D17767">
      <w:pPr>
        <w:pStyle w:val="3"/>
        <w:rPr>
          <w:rFonts w:hAnsi="宋体" w:cs="宋体"/>
          <w:sz w:val="44"/>
          <w:szCs w:val="44"/>
        </w:rPr>
      </w:pPr>
    </w:p>
    <w:p w:rsidR="00D17767" w:rsidRDefault="00D17767">
      <w:pPr>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rsidP="00B64131">
      <w:pPr>
        <w:pStyle w:val="a8"/>
        <w:ind w:right="-21" w:firstLineChars="0" w:firstLine="0"/>
        <w:rPr>
          <w:rFonts w:hAnsi="宋体" w:cs="宋体"/>
          <w:b/>
          <w:color w:val="000000"/>
          <w:szCs w:val="21"/>
        </w:rPr>
      </w:pPr>
    </w:p>
    <w:p w:rsidR="00D17767" w:rsidRDefault="00D17767">
      <w:pPr>
        <w:pStyle w:val="a8"/>
        <w:ind w:right="-21" w:firstLine="542"/>
        <w:rPr>
          <w:rFonts w:hAnsi="宋体" w:cs="宋体"/>
          <w:b/>
          <w:color w:val="000000"/>
          <w:szCs w:val="21"/>
        </w:rPr>
      </w:pPr>
    </w:p>
    <w:p w:rsidR="00D17767" w:rsidRDefault="00995089">
      <w:pPr>
        <w:pStyle w:val="1"/>
        <w:jc w:val="center"/>
        <w:rPr>
          <w:rFonts w:hint="eastAsia"/>
          <w:color w:val="000000" w:themeColor="text1"/>
          <w:sz w:val="40"/>
          <w:szCs w:val="40"/>
        </w:rPr>
      </w:pPr>
      <w:bookmarkStart w:id="54" w:name="_Toc1450"/>
      <w:r>
        <w:rPr>
          <w:rFonts w:hint="eastAsia"/>
          <w:color w:val="000000" w:themeColor="text1"/>
          <w:sz w:val="40"/>
          <w:szCs w:val="40"/>
        </w:rPr>
        <w:t>第六章</w:t>
      </w:r>
      <w:r>
        <w:rPr>
          <w:rFonts w:hint="eastAsia"/>
          <w:color w:val="000000" w:themeColor="text1"/>
          <w:sz w:val="40"/>
          <w:szCs w:val="40"/>
        </w:rPr>
        <w:t xml:space="preserve">  </w:t>
      </w:r>
      <w:r>
        <w:rPr>
          <w:rFonts w:hint="eastAsia"/>
          <w:color w:val="000000" w:themeColor="text1"/>
          <w:sz w:val="40"/>
          <w:szCs w:val="40"/>
        </w:rPr>
        <w:t>响应文件格式</w:t>
      </w:r>
      <w:bookmarkEnd w:id="54"/>
    </w:p>
    <w:p w:rsidR="00D17767" w:rsidRDefault="00D17767">
      <w:pPr>
        <w:snapToGrid w:val="0"/>
        <w:spacing w:line="360" w:lineRule="auto"/>
        <w:jc w:val="right"/>
        <w:rPr>
          <w:rFonts w:ascii="微软雅黑" w:eastAsia="微软雅黑" w:hAnsi="微软雅黑"/>
          <w:color w:val="000000" w:themeColor="text1"/>
          <w:sz w:val="24"/>
          <w:szCs w:val="24"/>
        </w:rPr>
      </w:pPr>
    </w:p>
    <w:p w:rsidR="00D17767" w:rsidRDefault="00995089">
      <w:pPr>
        <w:spacing w:line="360" w:lineRule="auto"/>
        <w:jc w:val="right"/>
        <w:rPr>
          <w:rFonts w:ascii="微软雅黑" w:eastAsia="微软雅黑" w:hAnsi="微软雅黑"/>
          <w:color w:val="000000" w:themeColor="text1"/>
          <w:sz w:val="24"/>
          <w:szCs w:val="24"/>
        </w:rPr>
      </w:pPr>
      <w:r>
        <w:rPr>
          <w:rFonts w:ascii="宋体" w:eastAsia="宋体" w:hAnsi="宋体"/>
          <w:b/>
          <w:bCs/>
          <w:color w:val="000000" w:themeColor="text1"/>
          <w:sz w:val="32"/>
          <w:szCs w:val="32"/>
        </w:rPr>
        <w:t>正本/副本</w:t>
      </w: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995089">
      <w:pPr>
        <w:spacing w:line="360" w:lineRule="auto"/>
        <w:jc w:val="center"/>
        <w:rPr>
          <w:rFonts w:ascii="微软雅黑" w:eastAsia="微软雅黑" w:hAnsi="微软雅黑"/>
          <w:color w:val="000000" w:themeColor="text1"/>
          <w:sz w:val="24"/>
          <w:szCs w:val="24"/>
        </w:rPr>
      </w:pPr>
      <w:r>
        <w:rPr>
          <w:rFonts w:ascii="宋体" w:eastAsia="宋体" w:hAnsi="宋体"/>
          <w:b/>
          <w:bCs/>
          <w:color w:val="000000" w:themeColor="text1"/>
          <w:sz w:val="44"/>
          <w:szCs w:val="44"/>
          <w:u w:val="single"/>
        </w:rPr>
        <w:t>             </w:t>
      </w:r>
      <w:r>
        <w:rPr>
          <w:rFonts w:ascii="宋体" w:eastAsia="宋体" w:hAnsi="宋体"/>
          <w:b/>
          <w:bCs/>
          <w:color w:val="000000" w:themeColor="text1"/>
          <w:sz w:val="44"/>
          <w:szCs w:val="44"/>
        </w:rPr>
        <w:t>项目</w:t>
      </w: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995089">
      <w:pPr>
        <w:spacing w:line="360" w:lineRule="auto"/>
        <w:jc w:val="center"/>
        <w:rPr>
          <w:rFonts w:ascii="微软雅黑" w:eastAsia="微软雅黑" w:hAnsi="微软雅黑"/>
          <w:color w:val="000000" w:themeColor="text1"/>
          <w:sz w:val="32"/>
          <w:szCs w:val="32"/>
        </w:rPr>
      </w:pPr>
      <w:r>
        <w:rPr>
          <w:rFonts w:ascii="宋体" w:eastAsia="宋体" w:hAnsi="宋体"/>
          <w:b/>
          <w:bCs/>
          <w:color w:val="000000" w:themeColor="text1"/>
          <w:sz w:val="32"/>
          <w:szCs w:val="32"/>
        </w:rPr>
        <w:t>响 应 文 件</w:t>
      </w:r>
    </w:p>
    <w:p w:rsidR="00D17767" w:rsidRDefault="00D17767">
      <w:pPr>
        <w:spacing w:before="48" w:after="48" w:line="360" w:lineRule="auto"/>
        <w:jc w:val="center"/>
        <w:rPr>
          <w:rFonts w:ascii="微软雅黑" w:eastAsia="微软雅黑" w:hAnsi="微软雅黑"/>
          <w:color w:val="000000" w:themeColor="text1"/>
          <w:sz w:val="24"/>
          <w:szCs w:val="24"/>
        </w:rPr>
      </w:pPr>
    </w:p>
    <w:p w:rsidR="00D17767" w:rsidRDefault="00D17767">
      <w:pPr>
        <w:spacing w:before="48" w:after="48"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995089">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项目名称：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p>
    <w:p w:rsidR="00D17767" w:rsidRDefault="00995089">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供应商名称：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w:t>
      </w:r>
      <w:r>
        <w:rPr>
          <w:rFonts w:ascii="宋体" w:eastAsia="宋体" w:hAnsi="宋体" w:hint="eastAsia"/>
          <w:b/>
          <w:bCs/>
          <w:color w:val="000000" w:themeColor="text1"/>
          <w:sz w:val="24"/>
          <w:szCs w:val="24"/>
        </w:rPr>
        <w:t>签</w:t>
      </w:r>
      <w:r>
        <w:rPr>
          <w:rFonts w:ascii="宋体" w:eastAsia="宋体" w:hAnsi="宋体"/>
          <w:b/>
          <w:bCs/>
          <w:color w:val="000000" w:themeColor="text1"/>
          <w:sz w:val="24"/>
          <w:szCs w:val="24"/>
        </w:rPr>
        <w:t>章）</w:t>
      </w:r>
    </w:p>
    <w:p w:rsidR="00D17767" w:rsidRDefault="00995089">
      <w:pPr>
        <w:spacing w:before="48" w:after="48" w:line="360" w:lineRule="auto"/>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日  期：</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年</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月</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日</w:t>
      </w:r>
    </w:p>
    <w:p w:rsidR="00D17767" w:rsidRDefault="00995089">
      <w:pPr>
        <w:pStyle w:val="20"/>
        <w:ind w:left="0" w:firstLineChars="0" w:firstLine="0"/>
        <w:jc w:val="center"/>
        <w:rPr>
          <w:rFonts w:ascii="宋体" w:eastAsia="宋体" w:hAnsi="宋体" w:cs="宋体"/>
          <w:b/>
          <w:bCs/>
          <w:color w:val="000000" w:themeColor="text1"/>
          <w:szCs w:val="32"/>
        </w:rPr>
      </w:pPr>
      <w:r>
        <w:rPr>
          <w:color w:val="000000" w:themeColor="text1"/>
        </w:rPr>
        <w:br w:type="page"/>
      </w:r>
      <w:r>
        <w:rPr>
          <w:rFonts w:ascii="宋体" w:eastAsia="宋体" w:hAnsi="宋体" w:cs="宋体" w:hint="eastAsia"/>
          <w:b/>
          <w:bCs/>
          <w:color w:val="000000" w:themeColor="text1"/>
          <w:szCs w:val="32"/>
        </w:rPr>
        <w:lastRenderedPageBreak/>
        <w:t>一、响应函</w:t>
      </w:r>
    </w:p>
    <w:p w:rsidR="00D17767" w:rsidRDefault="00995089">
      <w:pPr>
        <w:tabs>
          <w:tab w:val="center" w:pos="4819"/>
          <w:tab w:val="left" w:pos="7020"/>
        </w:tabs>
        <w:adjustRightInd w:val="0"/>
        <w:snapToGrid w:val="0"/>
        <w:spacing w:line="384" w:lineRule="auto"/>
        <w:jc w:val="left"/>
        <w:rPr>
          <w:rFonts w:hint="eastAsia"/>
          <w:color w:val="000000" w:themeColor="text1"/>
          <w:szCs w:val="24"/>
        </w:rPr>
      </w:pPr>
      <w:r>
        <w:rPr>
          <w:color w:val="000000" w:themeColor="text1"/>
          <w:szCs w:val="24"/>
        </w:rPr>
        <w:t>致</w:t>
      </w:r>
      <w:r>
        <w:rPr>
          <w:rFonts w:hint="eastAsia"/>
          <w:color w:val="000000" w:themeColor="text1"/>
          <w:szCs w:val="24"/>
          <w:u w:val="single"/>
        </w:rPr>
        <w:t xml:space="preserve">                  </w:t>
      </w:r>
      <w:r>
        <w:rPr>
          <w:color w:val="000000" w:themeColor="text1"/>
          <w:szCs w:val="24"/>
        </w:rPr>
        <w:t>：</w:t>
      </w:r>
    </w:p>
    <w:p w:rsidR="00D17767" w:rsidRDefault="00995089">
      <w:pPr>
        <w:tabs>
          <w:tab w:val="left" w:pos="1080"/>
        </w:tabs>
        <w:adjustRightInd w:val="0"/>
        <w:snapToGrid w:val="0"/>
        <w:spacing w:line="384" w:lineRule="auto"/>
        <w:ind w:firstLineChars="200" w:firstLine="420"/>
        <w:rPr>
          <w:rFonts w:hint="eastAsia"/>
          <w:color w:val="000000" w:themeColor="text1"/>
          <w:szCs w:val="24"/>
        </w:rPr>
      </w:pPr>
      <w:r>
        <w:rPr>
          <w:rFonts w:hint="eastAsia"/>
          <w:color w:val="000000" w:themeColor="text1"/>
          <w:szCs w:val="24"/>
        </w:rPr>
        <w:t>1</w:t>
      </w:r>
      <w:r>
        <w:rPr>
          <w:rFonts w:hint="eastAsia"/>
          <w:color w:val="000000" w:themeColor="text1"/>
          <w:szCs w:val="24"/>
        </w:rPr>
        <w:t>、</w:t>
      </w:r>
      <w:r>
        <w:rPr>
          <w:color w:val="000000" w:themeColor="text1"/>
          <w:szCs w:val="24"/>
        </w:rPr>
        <w:t>在考察了现场和研究了</w:t>
      </w:r>
      <w:r>
        <w:rPr>
          <w:rFonts w:hint="eastAsia"/>
          <w:color w:val="000000" w:themeColor="text1"/>
          <w:szCs w:val="24"/>
        </w:rPr>
        <w:t>本询价文件</w:t>
      </w:r>
      <w:r>
        <w:rPr>
          <w:color w:val="000000" w:themeColor="text1"/>
          <w:szCs w:val="24"/>
        </w:rPr>
        <w:t>以及补充通知或修改</w:t>
      </w:r>
      <w:r>
        <w:rPr>
          <w:rFonts w:hint="eastAsia"/>
          <w:color w:val="000000" w:themeColor="text1"/>
          <w:szCs w:val="24"/>
        </w:rPr>
        <w:t>文件</w:t>
      </w:r>
      <w:r>
        <w:rPr>
          <w:color w:val="000000" w:themeColor="text1"/>
          <w:szCs w:val="24"/>
        </w:rPr>
        <w:t>后，</w:t>
      </w:r>
      <w:r>
        <w:rPr>
          <w:b/>
          <w:color w:val="000000" w:themeColor="text1"/>
          <w:szCs w:val="24"/>
        </w:rPr>
        <w:t>我方愿以</w:t>
      </w:r>
      <w:r>
        <w:rPr>
          <w:rFonts w:hint="eastAsia"/>
          <w:b/>
          <w:color w:val="000000" w:themeColor="text1"/>
          <w:szCs w:val="24"/>
        </w:rPr>
        <w:t>合计报价：（大写）</w:t>
      </w:r>
      <w:r>
        <w:rPr>
          <w:rFonts w:hint="eastAsia"/>
          <w:b/>
          <w:color w:val="000000" w:themeColor="text1"/>
          <w:szCs w:val="24"/>
          <w:u w:val="single"/>
        </w:rPr>
        <w:t xml:space="preserve">       </w:t>
      </w:r>
      <w:r>
        <w:rPr>
          <w:rFonts w:hint="eastAsia"/>
          <w:b/>
          <w:color w:val="000000" w:themeColor="text1"/>
          <w:szCs w:val="24"/>
        </w:rPr>
        <w:t>元（小写￥</w:t>
      </w:r>
      <w:r>
        <w:rPr>
          <w:b/>
          <w:color w:val="000000" w:themeColor="text1"/>
          <w:szCs w:val="24"/>
          <w:u w:val="single"/>
        </w:rPr>
        <w:t xml:space="preserve">      </w:t>
      </w:r>
      <w:r>
        <w:rPr>
          <w:rFonts w:hint="eastAsia"/>
          <w:b/>
          <w:color w:val="000000" w:themeColor="text1"/>
          <w:szCs w:val="24"/>
        </w:rPr>
        <w:t>元）</w:t>
      </w:r>
      <w:r>
        <w:rPr>
          <w:rFonts w:hint="eastAsia"/>
          <w:b/>
          <w:color w:val="000000" w:themeColor="text1"/>
          <w:szCs w:val="24"/>
        </w:rPr>
        <w:t xml:space="preserve"> </w:t>
      </w:r>
      <w:r>
        <w:rPr>
          <w:color w:val="000000" w:themeColor="text1"/>
          <w:szCs w:val="24"/>
        </w:rPr>
        <w:t>承担</w:t>
      </w:r>
      <w:r>
        <w:rPr>
          <w:rFonts w:hint="eastAsia"/>
          <w:color w:val="000000" w:themeColor="text1"/>
          <w:szCs w:val="24"/>
        </w:rPr>
        <w:t>本项目</w:t>
      </w:r>
      <w:r>
        <w:rPr>
          <w:color w:val="000000" w:themeColor="text1"/>
          <w:szCs w:val="24"/>
        </w:rPr>
        <w:t>全部工作</w:t>
      </w:r>
      <w:r>
        <w:rPr>
          <w:rFonts w:hint="eastAsia"/>
          <w:color w:val="000000" w:themeColor="text1"/>
          <w:szCs w:val="24"/>
        </w:rPr>
        <w:t>，具体报价见报价明细表：</w:t>
      </w:r>
    </w:p>
    <w:p w:rsidR="00D17767" w:rsidRDefault="00995089">
      <w:pPr>
        <w:adjustRightInd w:val="0"/>
        <w:snapToGrid w:val="0"/>
        <w:spacing w:line="384" w:lineRule="auto"/>
        <w:rPr>
          <w:rFonts w:hint="eastAsia"/>
          <w:color w:val="000000" w:themeColor="text1"/>
          <w:szCs w:val="24"/>
        </w:rPr>
      </w:pPr>
      <w:r>
        <w:rPr>
          <w:rFonts w:hint="eastAsia"/>
          <w:color w:val="000000" w:themeColor="text1"/>
          <w:szCs w:val="24"/>
        </w:rPr>
        <w:t xml:space="preserve">    2</w:t>
      </w:r>
      <w:r>
        <w:rPr>
          <w:rFonts w:hint="eastAsia"/>
          <w:color w:val="000000" w:themeColor="text1"/>
          <w:szCs w:val="24"/>
        </w:rPr>
        <w:t>、</w:t>
      </w:r>
      <w:r>
        <w:rPr>
          <w:color w:val="000000" w:themeColor="text1"/>
          <w:szCs w:val="24"/>
        </w:rPr>
        <w:t>如果贵方接受我方</w:t>
      </w:r>
      <w:r>
        <w:rPr>
          <w:rFonts w:hint="eastAsia"/>
          <w:color w:val="000000" w:themeColor="text1"/>
          <w:szCs w:val="24"/>
        </w:rPr>
        <w:t>响应文件</w:t>
      </w:r>
      <w:r>
        <w:rPr>
          <w:color w:val="000000" w:themeColor="text1"/>
          <w:szCs w:val="24"/>
        </w:rPr>
        <w:t>，我方保证</w:t>
      </w:r>
      <w:r>
        <w:rPr>
          <w:rFonts w:hint="eastAsia"/>
          <w:color w:val="000000" w:themeColor="text1"/>
          <w:szCs w:val="24"/>
        </w:rPr>
        <w:t>按询价文件</w:t>
      </w:r>
      <w:r>
        <w:rPr>
          <w:color w:val="000000" w:themeColor="text1"/>
          <w:szCs w:val="24"/>
        </w:rPr>
        <w:t>规定完成合同规定的全部工作。</w:t>
      </w:r>
    </w:p>
    <w:p w:rsidR="00D17767" w:rsidRDefault="00995089">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3</w:t>
      </w:r>
      <w:r>
        <w:rPr>
          <w:rFonts w:hint="eastAsia"/>
          <w:color w:val="000000" w:themeColor="text1"/>
          <w:szCs w:val="24"/>
        </w:rPr>
        <w:t>、</w:t>
      </w:r>
      <w:r>
        <w:rPr>
          <w:color w:val="000000" w:themeColor="text1"/>
          <w:szCs w:val="24"/>
        </w:rPr>
        <w:t>我方同意在</w:t>
      </w:r>
      <w:r>
        <w:rPr>
          <w:rFonts w:hint="eastAsia"/>
          <w:color w:val="000000" w:themeColor="text1"/>
          <w:szCs w:val="24"/>
        </w:rPr>
        <w:t>询价文件规定的有效期</w:t>
      </w:r>
      <w:r>
        <w:rPr>
          <w:color w:val="000000" w:themeColor="text1"/>
          <w:szCs w:val="24"/>
        </w:rPr>
        <w:t>内遵守本投标。在该期限满期之前，本</w:t>
      </w:r>
      <w:r>
        <w:rPr>
          <w:rFonts w:hint="eastAsia"/>
          <w:color w:val="000000" w:themeColor="text1"/>
          <w:szCs w:val="24"/>
        </w:rPr>
        <w:t>响应文件</w:t>
      </w:r>
      <w:r>
        <w:rPr>
          <w:color w:val="000000" w:themeColor="text1"/>
          <w:szCs w:val="24"/>
        </w:rPr>
        <w:t>对我方始终有约束力，并可随时被接受。</w:t>
      </w:r>
    </w:p>
    <w:p w:rsidR="00D17767" w:rsidRDefault="00995089">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4</w:t>
      </w:r>
      <w:r>
        <w:rPr>
          <w:rFonts w:hint="eastAsia"/>
          <w:color w:val="000000" w:themeColor="text1"/>
          <w:szCs w:val="24"/>
        </w:rPr>
        <w:t>、</w:t>
      </w:r>
      <w:r>
        <w:rPr>
          <w:color w:val="000000" w:themeColor="text1"/>
          <w:szCs w:val="24"/>
        </w:rPr>
        <w:t>在正式合同协议制定和签署之前，本</w:t>
      </w:r>
      <w:r>
        <w:rPr>
          <w:rFonts w:hint="eastAsia"/>
          <w:color w:val="000000" w:themeColor="text1"/>
          <w:szCs w:val="24"/>
        </w:rPr>
        <w:t>响应文件书</w:t>
      </w:r>
      <w:r>
        <w:rPr>
          <w:color w:val="000000" w:themeColor="text1"/>
          <w:szCs w:val="24"/>
        </w:rPr>
        <w:t>连同贵方的中标通知书应成为约束</w:t>
      </w:r>
      <w:r>
        <w:rPr>
          <w:rFonts w:hint="eastAsia"/>
          <w:color w:val="000000" w:themeColor="text1"/>
          <w:szCs w:val="24"/>
        </w:rPr>
        <w:t>双</w:t>
      </w:r>
      <w:r>
        <w:rPr>
          <w:color w:val="000000" w:themeColor="text1"/>
          <w:szCs w:val="24"/>
        </w:rPr>
        <w:t>方的合同。</w:t>
      </w:r>
    </w:p>
    <w:p w:rsidR="00D17767" w:rsidRDefault="00995089">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5</w:t>
      </w:r>
      <w:r>
        <w:rPr>
          <w:rFonts w:hint="eastAsia"/>
          <w:color w:val="000000" w:themeColor="text1"/>
          <w:szCs w:val="24"/>
        </w:rPr>
        <w:t>、我方同意按照询价文件的要求递交询价保证金。并且承诺，在我方成为合同签字人后拒绝签订合同，我方将放弃要求退还该保证金的权力。</w:t>
      </w:r>
    </w:p>
    <w:p w:rsidR="00D17767" w:rsidRDefault="00995089">
      <w:pPr>
        <w:snapToGrid w:val="0"/>
        <w:spacing w:line="384" w:lineRule="auto"/>
        <w:ind w:leftChars="114" w:left="239"/>
        <w:rPr>
          <w:rFonts w:hint="eastAsia"/>
          <w:color w:val="000000" w:themeColor="text1"/>
          <w:szCs w:val="24"/>
        </w:rPr>
      </w:pPr>
      <w:r>
        <w:rPr>
          <w:rFonts w:hint="eastAsia"/>
          <w:color w:val="000000" w:themeColor="text1"/>
          <w:szCs w:val="24"/>
        </w:rPr>
        <w:t xml:space="preserve">  6</w:t>
      </w:r>
      <w:r>
        <w:rPr>
          <w:rFonts w:hint="eastAsia"/>
          <w:color w:val="000000" w:themeColor="text1"/>
          <w:szCs w:val="24"/>
        </w:rPr>
        <w:t>、一旦我方中标，我方承诺将在</w:t>
      </w:r>
      <w:r>
        <w:rPr>
          <w:color w:val="000000" w:themeColor="text1"/>
          <w:szCs w:val="24"/>
        </w:rPr>
        <w:t>接到中标通知书后</w:t>
      </w:r>
      <w:r>
        <w:rPr>
          <w:rFonts w:hint="eastAsia"/>
          <w:color w:val="000000" w:themeColor="text1"/>
          <w:szCs w:val="24"/>
        </w:rPr>
        <w:t>3</w:t>
      </w:r>
      <w:r>
        <w:rPr>
          <w:rFonts w:hint="eastAsia"/>
          <w:color w:val="000000" w:themeColor="text1"/>
          <w:szCs w:val="24"/>
        </w:rPr>
        <w:t>日内</w:t>
      </w:r>
      <w:r>
        <w:rPr>
          <w:color w:val="000000" w:themeColor="text1"/>
          <w:szCs w:val="24"/>
        </w:rPr>
        <w:t>签订合同。</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7</w:t>
      </w:r>
      <w:r>
        <w:rPr>
          <w:rFonts w:hint="eastAsia"/>
          <w:color w:val="000000" w:themeColor="text1"/>
          <w:szCs w:val="24"/>
        </w:rPr>
        <w:t>、我方为本项目提交的投标书一式三份，其中正本一份、副本贰份。</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8</w:t>
      </w:r>
      <w:r>
        <w:rPr>
          <w:rFonts w:hint="eastAsia"/>
          <w:color w:val="000000" w:themeColor="text1"/>
          <w:szCs w:val="24"/>
        </w:rPr>
        <w:t>、我方愿意提供可能另外要求的、与询价文件有关的证明文件资料，并保证我方已提供和将要提供文件的真实性、合法性。否则，自愿依法接受取消投标资格、记入信用档案、取消中标资格、没收询价保证金等有关处理，愿意承担法律责任，给采购人造成损失的，依法承担赔偿责任。</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供应商名称</w:t>
      </w:r>
      <w:r>
        <w:rPr>
          <w:rFonts w:hint="eastAsia"/>
          <w:color w:val="000000" w:themeColor="text1"/>
          <w:szCs w:val="24"/>
          <w:u w:val="single"/>
        </w:rPr>
        <w:t>：</w:t>
      </w:r>
      <w:r>
        <w:rPr>
          <w:rFonts w:hint="eastAsia"/>
          <w:color w:val="000000" w:themeColor="text1"/>
          <w:szCs w:val="24"/>
          <w:u w:val="single"/>
        </w:rPr>
        <w:t xml:space="preserve">                                </w:t>
      </w:r>
      <w:r>
        <w:rPr>
          <w:rFonts w:hint="eastAsia"/>
          <w:color w:val="000000" w:themeColor="text1"/>
          <w:szCs w:val="24"/>
        </w:rPr>
        <w:t>（签章）</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日</w:t>
      </w:r>
      <w:r>
        <w:rPr>
          <w:rFonts w:hint="eastAsia"/>
          <w:color w:val="000000" w:themeColor="text1"/>
          <w:szCs w:val="24"/>
        </w:rPr>
        <w:t xml:space="preserve">  </w:t>
      </w:r>
      <w:r>
        <w:rPr>
          <w:rFonts w:hint="eastAsia"/>
          <w:color w:val="000000" w:themeColor="text1"/>
          <w:szCs w:val="24"/>
        </w:rPr>
        <w:t>期：</w:t>
      </w:r>
      <w:r>
        <w:rPr>
          <w:rFonts w:hint="eastAsia"/>
          <w:color w:val="000000" w:themeColor="text1"/>
          <w:szCs w:val="24"/>
          <w:u w:val="single"/>
        </w:rPr>
        <w:t xml:space="preserve">                     </w:t>
      </w:r>
      <w:r>
        <w:rPr>
          <w:rFonts w:hint="eastAsia"/>
          <w:color w:val="000000" w:themeColor="text1"/>
          <w:szCs w:val="24"/>
        </w:rPr>
        <w:t>通讯地址：</w:t>
      </w:r>
      <w:r>
        <w:rPr>
          <w:rFonts w:hint="eastAsia"/>
          <w:color w:val="000000" w:themeColor="text1"/>
          <w:szCs w:val="24"/>
          <w:u w:val="single"/>
        </w:rPr>
        <w:t xml:space="preserve">                   </w:t>
      </w:r>
      <w:r>
        <w:rPr>
          <w:rFonts w:hint="eastAsia"/>
          <w:color w:val="000000" w:themeColor="text1"/>
          <w:szCs w:val="24"/>
        </w:rPr>
        <w:t xml:space="preserve">                  </w:t>
      </w:r>
    </w:p>
    <w:p w:rsidR="00D17767" w:rsidRDefault="00995089">
      <w:pPr>
        <w:spacing w:line="384" w:lineRule="auto"/>
        <w:ind w:firstLineChars="200" w:firstLine="420"/>
        <w:rPr>
          <w:rFonts w:hint="eastAsia"/>
          <w:color w:val="000000" w:themeColor="text1"/>
          <w:szCs w:val="24"/>
          <w:u w:val="single"/>
        </w:rPr>
      </w:pPr>
      <w:r>
        <w:rPr>
          <w:rFonts w:hint="eastAsia"/>
          <w:color w:val="000000" w:themeColor="text1"/>
          <w:szCs w:val="24"/>
        </w:rPr>
        <w:t>电</w:t>
      </w:r>
      <w:r>
        <w:rPr>
          <w:rFonts w:hint="eastAsia"/>
          <w:color w:val="000000" w:themeColor="text1"/>
          <w:szCs w:val="24"/>
        </w:rPr>
        <w:t xml:space="preserve">   </w:t>
      </w:r>
      <w:r>
        <w:rPr>
          <w:rFonts w:hint="eastAsia"/>
          <w:color w:val="000000" w:themeColor="text1"/>
          <w:szCs w:val="24"/>
        </w:rPr>
        <w:t>话：</w:t>
      </w:r>
      <w:r>
        <w:rPr>
          <w:rFonts w:hint="eastAsia"/>
          <w:color w:val="000000" w:themeColor="text1"/>
          <w:szCs w:val="24"/>
          <w:u w:val="single"/>
        </w:rPr>
        <w:t xml:space="preserve">                    </w:t>
      </w:r>
      <w:r>
        <w:rPr>
          <w:rFonts w:hint="eastAsia"/>
          <w:color w:val="000000" w:themeColor="text1"/>
          <w:szCs w:val="24"/>
        </w:rPr>
        <w:t>传</w:t>
      </w:r>
      <w:r>
        <w:rPr>
          <w:rFonts w:hint="eastAsia"/>
          <w:color w:val="000000" w:themeColor="text1"/>
          <w:szCs w:val="24"/>
        </w:rPr>
        <w:t xml:space="preserve">   </w:t>
      </w:r>
      <w:r>
        <w:rPr>
          <w:rFonts w:hint="eastAsia"/>
          <w:color w:val="000000" w:themeColor="text1"/>
          <w:szCs w:val="24"/>
        </w:rPr>
        <w:t>真：</w:t>
      </w:r>
      <w:r>
        <w:rPr>
          <w:rFonts w:hint="eastAsia"/>
          <w:color w:val="000000" w:themeColor="text1"/>
          <w:szCs w:val="24"/>
          <w:u w:val="single"/>
        </w:rPr>
        <w:t xml:space="preserve">                    </w:t>
      </w:r>
    </w:p>
    <w:p w:rsidR="00D17767" w:rsidRDefault="00D17767">
      <w:pPr>
        <w:pStyle w:val="a8"/>
        <w:ind w:right="-21" w:firstLine="540"/>
        <w:rPr>
          <w:rFonts w:hint="eastAsia"/>
        </w:rPr>
      </w:pPr>
    </w:p>
    <w:p w:rsidR="00D17767" w:rsidRDefault="00995089">
      <w:pPr>
        <w:adjustRightInd w:val="0"/>
        <w:snapToGrid w:val="0"/>
        <w:spacing w:line="384" w:lineRule="auto"/>
        <w:ind w:firstLineChars="200" w:firstLine="420"/>
        <w:jc w:val="right"/>
        <w:rPr>
          <w:rFonts w:hint="eastAsia"/>
          <w:color w:val="000000" w:themeColor="text1"/>
          <w:sz w:val="28"/>
          <w:szCs w:val="28"/>
        </w:rPr>
      </w:pPr>
      <w:r>
        <w:rPr>
          <w:color w:val="000000" w:themeColor="text1"/>
          <w:szCs w:val="24"/>
        </w:rPr>
        <w:t>年　　月　　日</w:t>
      </w:r>
    </w:p>
    <w:p w:rsidR="00D17767" w:rsidRDefault="00995089">
      <w:pPr>
        <w:spacing w:line="360" w:lineRule="auto"/>
        <w:jc w:val="left"/>
        <w:rPr>
          <w:rFonts w:ascii="黑体" w:eastAsia="黑体" w:hAnsi="黑体"/>
          <w:color w:val="000000" w:themeColor="text1"/>
          <w:sz w:val="32"/>
          <w:szCs w:val="32"/>
        </w:rPr>
      </w:pPr>
      <w:r>
        <w:rPr>
          <w:rFonts w:asciiTheme="minorEastAsia" w:hAnsiTheme="minorEastAsia" w:cstheme="minorEastAsia"/>
          <w:color w:val="000000" w:themeColor="text1"/>
          <w:sz w:val="24"/>
          <w:szCs w:val="24"/>
        </w:rPr>
        <w:br w:type="page"/>
      </w:r>
      <w:r>
        <w:rPr>
          <w:rFonts w:ascii="黑体" w:eastAsia="黑体" w:hAnsi="黑体"/>
          <w:color w:val="000000" w:themeColor="text1"/>
          <w:sz w:val="32"/>
          <w:szCs w:val="32"/>
        </w:rPr>
        <w:lastRenderedPageBreak/>
        <w:t>附录：供应商诚信承诺书</w:t>
      </w:r>
    </w:p>
    <w:p w:rsidR="00D17767" w:rsidRDefault="00995089">
      <w:pPr>
        <w:widowControl/>
        <w:jc w:val="left"/>
        <w:rPr>
          <w:rFonts w:ascii="黑体" w:eastAsia="黑体" w:hAnsi="黑体"/>
          <w:color w:val="000000" w:themeColor="text1"/>
          <w:sz w:val="32"/>
          <w:szCs w:val="32"/>
        </w:rPr>
      </w:pPr>
      <w:r>
        <w:rPr>
          <w:rFonts w:ascii="黑体" w:eastAsia="黑体" w:hAnsi="黑体"/>
          <w:color w:val="000000" w:themeColor="text1"/>
          <w:sz w:val="32"/>
          <w:szCs w:val="32"/>
        </w:rPr>
        <w:t>我单位参加本次采购活动，郑重承诺如下：</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1.本项目提供的所有资料都是真实有效、准确完整。如发现提供虚假资料或与事实不符，同意取消投标和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2．本项目无资质挂靠、串标、围标情形。否则，同意取消投标和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3．本次</w:t>
      </w:r>
      <w:r>
        <w:rPr>
          <w:rFonts w:ascii="宋体" w:eastAsia="宋体" w:hAnsi="宋体" w:hint="eastAsia"/>
          <w:color w:val="000000" w:themeColor="text1"/>
          <w:szCs w:val="21"/>
        </w:rPr>
        <w:t>采购</w:t>
      </w:r>
      <w:r>
        <w:rPr>
          <w:rFonts w:ascii="宋体" w:eastAsia="宋体" w:hAnsi="宋体"/>
          <w:color w:val="000000" w:themeColor="text1"/>
          <w:szCs w:val="21"/>
        </w:rPr>
        <w:t>如我方为</w:t>
      </w:r>
      <w:r>
        <w:rPr>
          <w:rFonts w:ascii="宋体" w:eastAsia="宋体" w:hAnsi="宋体" w:hint="eastAsia"/>
          <w:color w:val="000000" w:themeColor="text1"/>
          <w:szCs w:val="21"/>
        </w:rPr>
        <w:t>成交供应商</w:t>
      </w:r>
      <w:r>
        <w:rPr>
          <w:rFonts w:ascii="宋体" w:eastAsia="宋体" w:hAnsi="宋体"/>
          <w:color w:val="000000" w:themeColor="text1"/>
          <w:szCs w:val="21"/>
        </w:rPr>
        <w:t>，除不可抗力外，决不因任何原因放弃</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4</w:t>
      </w:r>
      <w:r>
        <w:rPr>
          <w:rFonts w:ascii="宋体" w:eastAsia="宋体" w:hAnsi="宋体"/>
          <w:color w:val="000000" w:themeColor="text1"/>
          <w:szCs w:val="21"/>
        </w:rPr>
        <w:t>．我方</w:t>
      </w:r>
      <w:r>
        <w:rPr>
          <w:rFonts w:ascii="宋体" w:eastAsia="宋体" w:hAnsi="宋体" w:hint="eastAsia"/>
          <w:color w:val="000000" w:themeColor="text1"/>
          <w:szCs w:val="21"/>
        </w:rPr>
        <w:t>成交</w:t>
      </w:r>
      <w:r>
        <w:rPr>
          <w:rFonts w:ascii="宋体" w:eastAsia="宋体" w:hAnsi="宋体"/>
          <w:color w:val="000000" w:themeColor="text1"/>
          <w:szCs w:val="21"/>
        </w:rPr>
        <w:t>后，严格按照</w:t>
      </w:r>
      <w:r>
        <w:rPr>
          <w:rFonts w:ascii="宋体" w:eastAsia="宋体" w:hAnsi="宋体" w:hint="eastAsia"/>
          <w:color w:val="000000" w:themeColor="text1"/>
          <w:szCs w:val="21"/>
        </w:rPr>
        <w:t>询价</w:t>
      </w:r>
      <w:r>
        <w:rPr>
          <w:rFonts w:ascii="宋体" w:eastAsia="宋体" w:hAnsi="宋体"/>
          <w:color w:val="000000" w:themeColor="text1"/>
          <w:szCs w:val="21"/>
        </w:rPr>
        <w:t>文件和我单位投标文件的约定签订合同。</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color w:val="000000" w:themeColor="text1"/>
          <w:szCs w:val="21"/>
        </w:rPr>
        <w:t>．我方达不到</w:t>
      </w:r>
      <w:r>
        <w:rPr>
          <w:rFonts w:ascii="宋体" w:eastAsia="宋体" w:hAnsi="宋体" w:hint="eastAsia"/>
          <w:color w:val="000000" w:themeColor="text1"/>
          <w:szCs w:val="21"/>
        </w:rPr>
        <w:t>成交</w:t>
      </w:r>
      <w:r>
        <w:rPr>
          <w:rFonts w:ascii="宋体" w:eastAsia="宋体" w:hAnsi="宋体"/>
          <w:color w:val="000000" w:themeColor="text1"/>
          <w:szCs w:val="21"/>
        </w:rPr>
        <w:t>公告</w:t>
      </w:r>
      <w:r>
        <w:rPr>
          <w:rFonts w:ascii="宋体" w:eastAsia="宋体" w:hAnsi="宋体" w:hint="eastAsia"/>
          <w:color w:val="000000" w:themeColor="text1"/>
          <w:szCs w:val="21"/>
        </w:rPr>
        <w:t>供应商</w:t>
      </w:r>
      <w:r>
        <w:rPr>
          <w:rFonts w:ascii="宋体" w:eastAsia="宋体" w:hAnsi="宋体"/>
          <w:color w:val="000000" w:themeColor="text1"/>
          <w:szCs w:val="21"/>
        </w:rPr>
        <w:t>资格要求条件参与投标或被行政主管部门、监督管理部门等暂停、同意视为弄虚作假进行处理。</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6</w:t>
      </w:r>
      <w:r>
        <w:rPr>
          <w:rFonts w:ascii="宋体" w:eastAsia="宋体" w:hAnsi="宋体"/>
          <w:color w:val="000000" w:themeColor="text1"/>
          <w:szCs w:val="21"/>
        </w:rPr>
        <w:t>．我方参加采购</w:t>
      </w:r>
      <w:r>
        <w:rPr>
          <w:rFonts w:ascii="宋体" w:eastAsia="宋体" w:hAnsi="宋体" w:hint="eastAsia"/>
          <w:color w:val="000000" w:themeColor="text1"/>
          <w:szCs w:val="21"/>
        </w:rPr>
        <w:t>绝</w:t>
      </w:r>
      <w:r>
        <w:rPr>
          <w:rFonts w:ascii="宋体" w:eastAsia="宋体" w:hAnsi="宋体"/>
          <w:color w:val="000000" w:themeColor="text1"/>
          <w:szCs w:val="21"/>
        </w:rPr>
        <w:t>不故意编制非实质性响应</w:t>
      </w:r>
      <w:r>
        <w:rPr>
          <w:rFonts w:ascii="宋体" w:eastAsia="宋体" w:hAnsi="宋体" w:hint="eastAsia"/>
          <w:color w:val="000000" w:themeColor="text1"/>
          <w:szCs w:val="21"/>
        </w:rPr>
        <w:t>询价</w:t>
      </w:r>
      <w:r>
        <w:rPr>
          <w:rFonts w:ascii="宋体" w:eastAsia="宋体" w:hAnsi="宋体"/>
          <w:color w:val="000000" w:themeColor="text1"/>
          <w:szCs w:val="21"/>
        </w:rPr>
        <w:t>文件（如报价高于或等于该项目最高限价等）。否则，同意视为串通</w:t>
      </w:r>
      <w:r>
        <w:rPr>
          <w:rFonts w:ascii="宋体" w:eastAsia="宋体" w:hAnsi="宋体" w:hint="eastAsia"/>
          <w:color w:val="000000" w:themeColor="text1"/>
          <w:szCs w:val="21"/>
        </w:rPr>
        <w:t>投标</w:t>
      </w:r>
      <w:r>
        <w:rPr>
          <w:rFonts w:ascii="宋体" w:eastAsia="宋体" w:hAnsi="宋体"/>
          <w:color w:val="000000" w:themeColor="text1"/>
          <w:szCs w:val="21"/>
        </w:rPr>
        <w:t>进行处理。</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7</w:t>
      </w:r>
      <w:r>
        <w:rPr>
          <w:rFonts w:ascii="宋体" w:eastAsia="宋体" w:hAnsi="宋体"/>
          <w:color w:val="000000" w:themeColor="text1"/>
          <w:szCs w:val="21"/>
        </w:rPr>
        <w:t>．如监管机构或其他利害关系人认为法定代表人的签字不是同一人所签或对签字有异议时，投诉人应在被告知后的五个工作日内让其法定代表人到监管机构指定的地点进行字迹辨认和鉴定，否则视为投诉人弄虚作假。</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8</w:t>
      </w:r>
      <w:r>
        <w:rPr>
          <w:rFonts w:ascii="宋体" w:eastAsia="宋体" w:hAnsi="宋体"/>
          <w:color w:val="000000" w:themeColor="text1"/>
          <w:szCs w:val="21"/>
        </w:rPr>
        <w:t>．我单位承诺不存在以下不良信用记录情形：</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(1)供应商被人民法院列入失信被执行人的； </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(2)供应商被工商行政管理部门列入企业经营异常名录的； </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(3)供应商被税务部门列入重大税收违法案件当事人名单的。 </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出现违反上述承诺情形之一的，我方同意询价保证金不予退还，愿意公开披露我单位违反承诺的不良行为信息，愿意接受处罚并承担所有经济损失和法律责任。</w:t>
      </w:r>
    </w:p>
    <w:p w:rsidR="00D17767" w:rsidRDefault="00995089">
      <w:pPr>
        <w:wordWrap w:val="0"/>
        <w:spacing w:line="500" w:lineRule="exact"/>
        <w:jc w:val="right"/>
        <w:rPr>
          <w:rFonts w:ascii="微软雅黑" w:eastAsia="微软雅黑" w:hAnsi="微软雅黑"/>
          <w:color w:val="000000" w:themeColor="text1"/>
          <w:sz w:val="24"/>
          <w:szCs w:val="24"/>
        </w:rPr>
      </w:pPr>
      <w:r>
        <w:rPr>
          <w:rFonts w:ascii="宋体" w:eastAsia="宋体" w:hAnsi="宋体"/>
          <w:b/>
          <w:bCs/>
          <w:color w:val="000000" w:themeColor="text1"/>
          <w:szCs w:val="21"/>
        </w:rPr>
        <w:t>供应商：（</w:t>
      </w:r>
      <w:r>
        <w:rPr>
          <w:rFonts w:ascii="宋体" w:eastAsia="宋体" w:hAnsi="宋体" w:hint="eastAsia"/>
          <w:b/>
          <w:bCs/>
          <w:color w:val="000000" w:themeColor="text1"/>
          <w:szCs w:val="21"/>
        </w:rPr>
        <w:t>签</w:t>
      </w:r>
      <w:r>
        <w:rPr>
          <w:rFonts w:ascii="宋体" w:eastAsia="宋体" w:hAnsi="宋体"/>
          <w:b/>
          <w:bCs/>
          <w:color w:val="000000" w:themeColor="text1"/>
          <w:szCs w:val="21"/>
        </w:rPr>
        <w:t>章）</w:t>
      </w:r>
      <w:r>
        <w:rPr>
          <w:rFonts w:ascii="宋体" w:eastAsia="宋体" w:hAnsi="宋体" w:hint="eastAsia"/>
          <w:b/>
          <w:bCs/>
          <w:color w:val="000000" w:themeColor="text1"/>
          <w:szCs w:val="21"/>
        </w:rPr>
        <w:t xml:space="preserve"> </w:t>
      </w:r>
      <w:r>
        <w:rPr>
          <w:rFonts w:ascii="宋体" w:eastAsia="宋体" w:hAnsi="宋体"/>
          <w:b/>
          <w:bCs/>
          <w:color w:val="000000" w:themeColor="text1"/>
          <w:szCs w:val="21"/>
        </w:rPr>
        <w:t xml:space="preserve">                   </w:t>
      </w:r>
    </w:p>
    <w:p w:rsidR="00D17767" w:rsidRDefault="00995089">
      <w:pPr>
        <w:spacing w:line="500" w:lineRule="exact"/>
        <w:jc w:val="right"/>
        <w:rPr>
          <w:rFonts w:ascii="宋体" w:eastAsia="宋体" w:hAnsi="宋体"/>
          <w:color w:val="000000" w:themeColor="text1"/>
          <w:szCs w:val="21"/>
        </w:rPr>
      </w:pPr>
      <w:r>
        <w:rPr>
          <w:rFonts w:ascii="宋体" w:eastAsia="宋体" w:hAnsi="宋体"/>
          <w:color w:val="000000" w:themeColor="text1"/>
          <w:szCs w:val="21"/>
        </w:rPr>
        <w:t>年    月    日</w:t>
      </w:r>
    </w:p>
    <w:p w:rsidR="00D17767" w:rsidRDefault="00D17767">
      <w:pPr>
        <w:pStyle w:val="20"/>
        <w:ind w:firstLine="640"/>
        <w:rPr>
          <w:rFonts w:ascii="宋体" w:eastAsia="宋体" w:hAnsi="宋体"/>
          <w:color w:val="000000" w:themeColor="text1"/>
          <w:szCs w:val="21"/>
        </w:rPr>
      </w:pPr>
    </w:p>
    <w:p w:rsidR="00D17767" w:rsidRDefault="00D17767">
      <w:pPr>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rPr>
          <w:rFonts w:hint="eastAsia"/>
        </w:rPr>
      </w:pPr>
    </w:p>
    <w:p w:rsidR="00D17767" w:rsidRDefault="00995089">
      <w:pPr>
        <w:pStyle w:val="20"/>
        <w:ind w:left="0" w:firstLineChars="0" w:firstLine="0"/>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法定代表人身份证明</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供应商名称：</w:t>
      </w:r>
      <w:r>
        <w:rPr>
          <w:rFonts w:ascii="宋体" w:eastAsia="宋体" w:hAnsi="宋体"/>
          <w:color w:val="000000" w:themeColor="text1"/>
          <w:sz w:val="24"/>
          <w:szCs w:val="24"/>
          <w:u w:val="single"/>
        </w:rPr>
        <w:t>                </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姓名：</w:t>
      </w:r>
      <w:r>
        <w:rPr>
          <w:rFonts w:ascii="宋体" w:eastAsia="宋体" w:hAnsi="宋体"/>
          <w:color w:val="000000" w:themeColor="text1"/>
          <w:sz w:val="24"/>
          <w:szCs w:val="24"/>
          <w:u w:val="single"/>
        </w:rPr>
        <w:t>       </w:t>
      </w:r>
      <w:r>
        <w:rPr>
          <w:rFonts w:ascii="宋体" w:eastAsia="宋体" w:hAnsi="宋体"/>
          <w:color w:val="000000" w:themeColor="text1"/>
          <w:sz w:val="24"/>
          <w:szCs w:val="24"/>
        </w:rPr>
        <w:t>性别：</w:t>
      </w:r>
      <w:r>
        <w:rPr>
          <w:rFonts w:ascii="宋体" w:eastAsia="宋体" w:hAnsi="宋体"/>
          <w:color w:val="000000" w:themeColor="text1"/>
          <w:sz w:val="24"/>
          <w:szCs w:val="24"/>
          <w:u w:val="single"/>
        </w:rPr>
        <w:t>       </w:t>
      </w:r>
      <w:r>
        <w:rPr>
          <w:rFonts w:ascii="宋体" w:eastAsia="宋体" w:hAnsi="宋体"/>
          <w:color w:val="000000" w:themeColor="text1"/>
          <w:sz w:val="24"/>
          <w:szCs w:val="24"/>
        </w:rPr>
        <w:t>年龄：</w:t>
      </w:r>
      <w:r>
        <w:rPr>
          <w:rFonts w:ascii="宋体" w:eastAsia="宋体" w:hAnsi="宋体"/>
          <w:color w:val="000000" w:themeColor="text1"/>
          <w:sz w:val="24"/>
          <w:szCs w:val="24"/>
          <w:u w:val="single"/>
        </w:rPr>
        <w:t>       </w:t>
      </w:r>
      <w:r>
        <w:rPr>
          <w:rFonts w:ascii="宋体" w:eastAsia="宋体" w:hAnsi="宋体"/>
          <w:color w:val="000000" w:themeColor="text1"/>
          <w:sz w:val="24"/>
          <w:szCs w:val="24"/>
        </w:rPr>
        <w:t> </w:t>
      </w:r>
    </w:p>
    <w:p w:rsidR="00D17767" w:rsidRDefault="00D17767">
      <w:pPr>
        <w:spacing w:line="360" w:lineRule="auto"/>
        <w:jc w:val="left"/>
        <w:rPr>
          <w:rFonts w:ascii="宋体" w:eastAsia="宋体" w:hAnsi="宋体"/>
          <w:color w:val="000000" w:themeColor="text1"/>
          <w:sz w:val="24"/>
          <w:szCs w:val="24"/>
        </w:rPr>
      </w:pPr>
    </w:p>
    <w:p w:rsidR="00D17767" w:rsidRDefault="00995089">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职务：</w:t>
      </w:r>
      <w:r>
        <w:rPr>
          <w:rFonts w:ascii="宋体" w:eastAsia="宋体" w:hAnsi="宋体"/>
          <w:color w:val="000000" w:themeColor="text1"/>
          <w:sz w:val="24"/>
          <w:szCs w:val="24"/>
          <w:u w:val="single"/>
        </w:rPr>
        <w:t>          </w:t>
      </w:r>
      <w:r>
        <w:rPr>
          <w:rFonts w:ascii="宋体" w:eastAsia="宋体" w:hAnsi="宋体"/>
          <w:color w:val="000000" w:themeColor="text1"/>
          <w:sz w:val="24"/>
          <w:szCs w:val="24"/>
        </w:rPr>
        <w:t>系</w:t>
      </w:r>
      <w:r>
        <w:rPr>
          <w:rFonts w:ascii="宋体" w:eastAsia="宋体" w:hAnsi="宋体"/>
          <w:color w:val="000000" w:themeColor="text1"/>
          <w:sz w:val="24"/>
          <w:szCs w:val="24"/>
          <w:u w:val="single"/>
        </w:rPr>
        <w:t>            </w:t>
      </w:r>
      <w:r>
        <w:rPr>
          <w:rFonts w:ascii="宋体" w:eastAsia="宋体" w:hAnsi="宋体"/>
          <w:color w:val="000000" w:themeColor="text1"/>
          <w:sz w:val="24"/>
          <w:szCs w:val="24"/>
        </w:rPr>
        <w:t>（供应商名称）的</w:t>
      </w:r>
    </w:p>
    <w:p w:rsidR="00D17767" w:rsidRDefault="00D17767">
      <w:pPr>
        <w:spacing w:line="360" w:lineRule="auto"/>
        <w:jc w:val="left"/>
        <w:rPr>
          <w:rFonts w:ascii="宋体" w:eastAsia="宋体" w:hAnsi="宋体"/>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法定代表人（单位负责人）。</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特此证明。</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附：法定代表人（单位负责人）身份证复印件。</w:t>
      </w: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注：本身份证明需由供应商加盖单位公章。</w:t>
      </w:r>
    </w:p>
    <w:p w:rsidR="00D17767" w:rsidRDefault="00D17767">
      <w:pPr>
        <w:spacing w:line="360" w:lineRule="auto"/>
        <w:jc w:val="left"/>
        <w:rPr>
          <w:rFonts w:ascii="微软雅黑" w:eastAsia="微软雅黑" w:hAnsi="微软雅黑"/>
          <w:color w:val="000000" w:themeColor="text1"/>
          <w:sz w:val="24"/>
          <w:szCs w:val="24"/>
        </w:rPr>
      </w:pPr>
    </w:p>
    <w:p w:rsidR="00D17767" w:rsidRDefault="00995089">
      <w:pPr>
        <w:spacing w:line="360" w:lineRule="auto"/>
        <w:ind w:firstLineChars="1800" w:firstLine="432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    （</w:t>
      </w:r>
      <w:r>
        <w:rPr>
          <w:rFonts w:ascii="宋体" w:eastAsia="宋体" w:hAnsi="宋体" w:hint="eastAsia"/>
          <w:color w:val="000000" w:themeColor="text1"/>
          <w:sz w:val="24"/>
          <w:szCs w:val="24"/>
        </w:rPr>
        <w:t>签章</w:t>
      </w:r>
      <w:r>
        <w:rPr>
          <w:rFonts w:ascii="宋体" w:eastAsia="宋体" w:hAnsi="宋体"/>
          <w:color w:val="000000" w:themeColor="text1"/>
          <w:sz w:val="24"/>
          <w:szCs w:val="24"/>
        </w:rPr>
        <w:t>）</w:t>
      </w:r>
    </w:p>
    <w:p w:rsidR="00D17767" w:rsidRDefault="00D17767">
      <w:pPr>
        <w:spacing w:line="360" w:lineRule="auto"/>
        <w:jc w:val="left"/>
        <w:rPr>
          <w:rFonts w:ascii="微软雅黑" w:eastAsia="微软雅黑" w:hAnsi="微软雅黑"/>
          <w:color w:val="000000" w:themeColor="text1"/>
          <w:sz w:val="24"/>
          <w:szCs w:val="24"/>
        </w:rPr>
      </w:pPr>
    </w:p>
    <w:p w:rsidR="00D17767" w:rsidRDefault="00995089">
      <w:pPr>
        <w:spacing w:line="360" w:lineRule="auto"/>
        <w:ind w:firstLineChars="2500" w:firstLine="6000"/>
        <w:jc w:val="left"/>
        <w:rPr>
          <w:rFonts w:ascii="宋体" w:eastAsia="宋体" w:hAnsi="宋体"/>
          <w:color w:val="000000" w:themeColor="text1"/>
          <w:sz w:val="24"/>
          <w:szCs w:val="24"/>
        </w:rPr>
      </w:pPr>
      <w:r>
        <w:rPr>
          <w:rFonts w:ascii="宋体" w:eastAsia="宋体" w:hAnsi="宋体"/>
          <w:color w:val="000000" w:themeColor="text1"/>
          <w:sz w:val="24"/>
          <w:szCs w:val="24"/>
        </w:rPr>
        <w:t>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月</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日</w:t>
      </w:r>
    </w:p>
    <w:p w:rsidR="00D17767" w:rsidRDefault="00995089">
      <w:pPr>
        <w:widowControl/>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p>
    <w:p w:rsidR="00D17767" w:rsidRDefault="00995089">
      <w:pPr>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授权委托书</w:t>
      </w:r>
    </w:p>
    <w:p w:rsidR="00D17767" w:rsidRDefault="00D17767">
      <w:pPr>
        <w:snapToGrid w:val="0"/>
        <w:jc w:val="left"/>
        <w:rPr>
          <w:rFonts w:ascii="微软雅黑" w:eastAsia="微软雅黑" w:hAnsi="微软雅黑"/>
          <w:color w:val="000000" w:themeColor="text1"/>
          <w:sz w:val="24"/>
          <w:szCs w:val="24"/>
        </w:rPr>
      </w:pP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本人</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（姓名）系</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（供应商名称）的法定代表人，现委托</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（姓名）为我方代理人。代理人根据授权，以我方名义签署、澄清、说明、补正、递交、撤回、修改</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（项目名称）响应文件、签订合同和处理有关事宜，其法律后果由我方承担。</w:t>
      </w: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委托期限：</w:t>
      </w:r>
      <w:r>
        <w:rPr>
          <w:rFonts w:ascii="宋体" w:eastAsia="宋体" w:hAnsi="宋体"/>
          <w:color w:val="000000" w:themeColor="text1"/>
          <w:sz w:val="24"/>
          <w:szCs w:val="24"/>
          <w:u w:val="single"/>
        </w:rPr>
        <w:t>         </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w:t>
      </w: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代理人无转委托权。</w:t>
      </w:r>
    </w:p>
    <w:p w:rsidR="00D17767" w:rsidRDefault="00995089">
      <w:pPr>
        <w:spacing w:after="156" w:line="440" w:lineRule="exact"/>
        <w:ind w:firstLineChars="200" w:firstLine="48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r>
        <w:rPr>
          <w:rFonts w:ascii="'Times New Roman'" w:eastAsia="'Times New Roman'" w:hAnsi="'Times New Roman'"/>
          <w:color w:val="000000" w:themeColor="text1"/>
          <w:sz w:val="24"/>
          <w:szCs w:val="24"/>
        </w:rPr>
        <w:t>附：法定代表人和授权委托人的人身份证复印件（正反两面）</w:t>
      </w:r>
    </w:p>
    <w:p w:rsidR="00D17767" w:rsidRDefault="00D17767">
      <w:pPr>
        <w:spacing w:line="440" w:lineRule="exact"/>
        <w:ind w:firstLineChars="200" w:firstLine="480"/>
        <w:jc w:val="left"/>
        <w:rPr>
          <w:rFonts w:ascii="微软雅黑" w:eastAsia="微软雅黑" w:hAnsi="微软雅黑"/>
          <w:color w:val="000000" w:themeColor="text1"/>
          <w:sz w:val="24"/>
          <w:szCs w:val="24"/>
        </w:rPr>
      </w:pP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注：本授权委托书需由供应商加盖单位公章并由其法定代表人（单位负责人）和委托代理人签字。</w:t>
      </w:r>
    </w:p>
    <w:p w:rsidR="00D17767" w:rsidRDefault="00D17767">
      <w:pPr>
        <w:snapToGrid w:val="0"/>
        <w:ind w:right="480"/>
        <w:jc w:val="right"/>
        <w:rPr>
          <w:rFonts w:ascii="微软雅黑" w:eastAsia="微软雅黑" w:hAnsi="微软雅黑"/>
          <w:color w:val="000000" w:themeColor="text1"/>
          <w:sz w:val="24"/>
          <w:szCs w:val="24"/>
        </w:rPr>
      </w:pPr>
    </w:p>
    <w:p w:rsidR="00D17767" w:rsidRDefault="00995089">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供应商：</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w:t>
      </w:r>
      <w:r>
        <w:rPr>
          <w:rFonts w:ascii="'Times New Roman'" w:eastAsia="宋体" w:hAnsi="'Times New Roman'" w:hint="eastAsia"/>
          <w:color w:val="000000" w:themeColor="text1"/>
          <w:sz w:val="24"/>
          <w:szCs w:val="24"/>
        </w:rPr>
        <w:t>签</w:t>
      </w:r>
      <w:r>
        <w:rPr>
          <w:rFonts w:ascii="'Times New Roman'" w:eastAsia="'Times New Roman'" w:hAnsi="'Times New Roman'"/>
          <w:color w:val="000000" w:themeColor="text1"/>
          <w:sz w:val="24"/>
          <w:szCs w:val="24"/>
        </w:rPr>
        <w:t>章）</w:t>
      </w:r>
      <w:r>
        <w:rPr>
          <w:rFonts w:ascii="宋体" w:eastAsia="宋体" w:hAnsi="宋体"/>
          <w:color w:val="000000" w:themeColor="text1"/>
          <w:sz w:val="24"/>
          <w:szCs w:val="24"/>
        </w:rPr>
        <w:t>      </w:t>
      </w:r>
    </w:p>
    <w:p w:rsidR="00D17767" w:rsidRDefault="00D17767">
      <w:pPr>
        <w:spacing w:line="440" w:lineRule="exact"/>
        <w:ind w:firstLineChars="1225" w:firstLine="2940"/>
        <w:jc w:val="left"/>
        <w:rPr>
          <w:rFonts w:ascii="微软雅黑" w:eastAsia="微软雅黑" w:hAnsi="微软雅黑"/>
          <w:color w:val="000000" w:themeColor="text1"/>
          <w:sz w:val="24"/>
          <w:szCs w:val="24"/>
        </w:rPr>
      </w:pPr>
    </w:p>
    <w:p w:rsidR="00D17767" w:rsidRDefault="00995089">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委托代理人联系电话：</w:t>
      </w:r>
      <w:r>
        <w:rPr>
          <w:rFonts w:ascii="宋体" w:eastAsia="宋体" w:hAnsi="宋体"/>
          <w:color w:val="000000" w:themeColor="text1"/>
          <w:sz w:val="24"/>
          <w:szCs w:val="24"/>
          <w:u w:val="single"/>
        </w:rPr>
        <w:t>              </w:t>
      </w:r>
    </w:p>
    <w:p w:rsidR="00D17767" w:rsidRDefault="00D17767">
      <w:pPr>
        <w:spacing w:line="440" w:lineRule="exact"/>
        <w:ind w:firstLineChars="1225" w:firstLine="2940"/>
        <w:jc w:val="left"/>
        <w:rPr>
          <w:rFonts w:ascii="微软雅黑" w:eastAsia="微软雅黑" w:hAnsi="微软雅黑"/>
          <w:color w:val="000000" w:themeColor="text1"/>
          <w:sz w:val="24"/>
          <w:szCs w:val="24"/>
        </w:rPr>
      </w:pPr>
    </w:p>
    <w:p w:rsidR="00D17767" w:rsidRDefault="00995089">
      <w:pPr>
        <w:spacing w:line="440" w:lineRule="exact"/>
        <w:ind w:firstLineChars="1225" w:firstLine="294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p>
    <w:p w:rsidR="00D17767" w:rsidRDefault="00995089">
      <w:pPr>
        <w:spacing w:line="440" w:lineRule="exact"/>
        <w:ind w:firstLineChars="1700" w:firstLine="4080"/>
        <w:jc w:val="left"/>
        <w:rPr>
          <w:rFonts w:ascii="微软雅黑" w:eastAsia="微软雅黑" w:hAnsi="微软雅黑"/>
          <w:color w:val="000000" w:themeColor="text1"/>
          <w:sz w:val="24"/>
          <w:szCs w:val="24"/>
        </w:rPr>
      </w:pP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年</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月</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日</w:t>
      </w:r>
    </w:p>
    <w:p w:rsidR="00D17767" w:rsidRDefault="00995089">
      <w:pPr>
        <w:jc w:val="center"/>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r>
        <w:rPr>
          <w:rFonts w:asciiTheme="minorEastAsia" w:hAnsiTheme="minorEastAsia" w:cstheme="minorEastAsia" w:hint="eastAsia"/>
          <w:b/>
          <w:bCs/>
          <w:color w:val="000000" w:themeColor="text1"/>
          <w:sz w:val="32"/>
          <w:szCs w:val="32"/>
        </w:rPr>
        <w:lastRenderedPageBreak/>
        <w:t>二、报价一览表</w:t>
      </w:r>
    </w:p>
    <w:p w:rsidR="00D17767" w:rsidRDefault="00D17767">
      <w:pPr>
        <w:snapToGrid w:val="0"/>
        <w:jc w:val="left"/>
        <w:rPr>
          <w:rFonts w:ascii="微软雅黑" w:eastAsia="微软雅黑" w:hAnsi="微软雅黑"/>
          <w:color w:val="000000" w:themeColor="text1"/>
          <w:sz w:val="24"/>
          <w:szCs w:val="24"/>
        </w:rPr>
      </w:pPr>
    </w:p>
    <w:p w:rsidR="00D17767" w:rsidRDefault="00995089">
      <w:pPr>
        <w:spacing w:line="600" w:lineRule="exact"/>
        <w:jc w:val="center"/>
        <w:rPr>
          <w:rFonts w:ascii="微软雅黑" w:eastAsia="微软雅黑" w:hAnsi="微软雅黑"/>
          <w:color w:val="000000" w:themeColor="text1"/>
          <w:sz w:val="24"/>
          <w:szCs w:val="24"/>
        </w:rPr>
      </w:pPr>
      <w:r>
        <w:rPr>
          <w:rFonts w:ascii="'Times New Roman'" w:eastAsia="宋体" w:hAnsi="'Times New Roman'" w:hint="eastAsia"/>
          <w:b/>
          <w:bCs/>
          <w:color w:val="000000" w:themeColor="text1"/>
          <w:sz w:val="24"/>
          <w:szCs w:val="24"/>
        </w:rPr>
        <w:t>2-1</w:t>
      </w:r>
      <w:r>
        <w:rPr>
          <w:rFonts w:ascii="'Times New Roman'" w:eastAsia="'Times New Roman'" w:hAnsi="'Times New Roman'"/>
          <w:b/>
          <w:bCs/>
          <w:color w:val="000000" w:themeColor="text1"/>
          <w:sz w:val="24"/>
          <w:szCs w:val="24"/>
        </w:rPr>
        <w:t>报价表</w:t>
      </w:r>
    </w:p>
    <w:p w:rsidR="00D17767" w:rsidRDefault="00995089">
      <w:pPr>
        <w:snapToGrid w:val="0"/>
        <w:spacing w:line="360" w:lineRule="auto"/>
        <w:jc w:val="left"/>
        <w:rPr>
          <w:rFonts w:ascii="宋体" w:eastAsia="宋体" w:hAnsi="宋体" w:cs="宋体"/>
          <w:b/>
          <w:sz w:val="24"/>
          <w:szCs w:val="24"/>
        </w:rPr>
      </w:pPr>
      <w:r>
        <w:rPr>
          <w:rFonts w:ascii="宋体" w:eastAsia="宋体" w:hAnsi="宋体" w:cs="宋体" w:hint="eastAsia"/>
          <w:b/>
          <w:sz w:val="24"/>
          <w:szCs w:val="24"/>
        </w:rPr>
        <w:t>项目名称：</w:t>
      </w:r>
      <w:r>
        <w:rPr>
          <w:rFonts w:ascii="宋体" w:eastAsia="宋体" w:hAnsi="宋体" w:cs="宋体" w:hint="eastAsia"/>
          <w:b/>
          <w:sz w:val="24"/>
          <w:szCs w:val="24"/>
          <w:u w:val="single"/>
        </w:rPr>
        <w:t xml:space="preserve"> 某项目    </w:t>
      </w:r>
    </w:p>
    <w:p w:rsidR="00D17767" w:rsidRDefault="00995089" w:rsidP="009E2927">
      <w:pPr>
        <w:snapToGrid w:val="0"/>
        <w:spacing w:afterLines="50" w:line="360" w:lineRule="auto"/>
        <w:jc w:val="left"/>
        <w:rPr>
          <w:rFonts w:ascii="宋体" w:eastAsia="宋体" w:hAnsi="宋体" w:cs="宋体"/>
          <w:b/>
          <w:bCs/>
          <w:sz w:val="24"/>
          <w:szCs w:val="24"/>
          <w:u w:val="single"/>
        </w:rPr>
      </w:pPr>
      <w:r>
        <w:rPr>
          <w:rFonts w:ascii="宋体" w:eastAsia="宋体" w:hAnsi="宋体" w:cs="宋体" w:hint="eastAsia"/>
          <w:b/>
          <w:sz w:val="24"/>
          <w:szCs w:val="24"/>
        </w:rPr>
        <w:t>项目编号：</w:t>
      </w:r>
      <w:r>
        <w:rPr>
          <w:rFonts w:ascii="宋体" w:eastAsia="宋体" w:hAnsi="宋体" w:cs="宋体" w:hint="eastAsia"/>
          <w:b/>
          <w:sz w:val="24"/>
          <w:szCs w:val="24"/>
          <w:u w:val="single"/>
        </w:rPr>
        <w:t xml:space="preserve"> 某编号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7087"/>
      </w:tblGrid>
      <w:tr w:rsidR="00D17767">
        <w:trPr>
          <w:trHeight w:val="666"/>
          <w:jc w:val="center"/>
        </w:trPr>
        <w:tc>
          <w:tcPr>
            <w:tcW w:w="2875" w:type="dxa"/>
            <w:tcBorders>
              <w:top w:val="single" w:sz="4" w:space="0" w:color="auto"/>
              <w:left w:val="single" w:sz="4" w:space="0" w:color="auto"/>
              <w:bottom w:val="single" w:sz="4" w:space="0" w:color="auto"/>
              <w:right w:val="single" w:sz="4" w:space="0" w:color="auto"/>
            </w:tcBorders>
            <w:vAlign w:val="center"/>
          </w:tcPr>
          <w:p w:rsidR="00D17767" w:rsidRDefault="00995089">
            <w:pPr>
              <w:jc w:val="center"/>
              <w:rPr>
                <w:rFonts w:ascii="宋体" w:eastAsia="宋体" w:hAnsi="宋体" w:cs="宋体"/>
                <w:b/>
                <w:sz w:val="24"/>
                <w:szCs w:val="24"/>
              </w:rPr>
            </w:pPr>
            <w:r>
              <w:rPr>
                <w:rFonts w:ascii="宋体" w:eastAsia="宋体" w:hAnsi="宋体" w:cs="宋体" w:hint="eastAsia"/>
                <w:b/>
                <w:sz w:val="24"/>
                <w:szCs w:val="24"/>
              </w:rPr>
              <w:t>供应商名称</w:t>
            </w:r>
          </w:p>
        </w:tc>
        <w:tc>
          <w:tcPr>
            <w:tcW w:w="7087" w:type="dxa"/>
            <w:tcBorders>
              <w:left w:val="single" w:sz="4" w:space="0" w:color="auto"/>
            </w:tcBorders>
          </w:tcPr>
          <w:p w:rsidR="00D17767" w:rsidRDefault="00D17767">
            <w:pPr>
              <w:rPr>
                <w:rFonts w:ascii="宋体" w:eastAsia="宋体" w:hAnsi="宋体" w:cs="宋体"/>
                <w:b/>
                <w:sz w:val="24"/>
                <w:szCs w:val="24"/>
              </w:rPr>
            </w:pPr>
          </w:p>
        </w:tc>
      </w:tr>
      <w:tr w:rsidR="00D17767">
        <w:trPr>
          <w:trHeight w:val="775"/>
          <w:jc w:val="center"/>
        </w:trPr>
        <w:tc>
          <w:tcPr>
            <w:tcW w:w="2875" w:type="dxa"/>
            <w:tcBorders>
              <w:top w:val="single" w:sz="4" w:space="0" w:color="auto"/>
              <w:left w:val="single" w:sz="4" w:space="0" w:color="auto"/>
              <w:bottom w:val="single" w:sz="4" w:space="0" w:color="auto"/>
              <w:right w:val="single" w:sz="4" w:space="0" w:color="auto"/>
            </w:tcBorders>
            <w:vAlign w:val="center"/>
          </w:tcPr>
          <w:p w:rsidR="00D17767" w:rsidRDefault="00995089">
            <w:pPr>
              <w:jc w:val="center"/>
              <w:rPr>
                <w:rFonts w:ascii="宋体" w:eastAsia="宋体" w:hAnsi="宋体" w:cs="宋体"/>
                <w:b/>
                <w:sz w:val="24"/>
                <w:szCs w:val="24"/>
              </w:rPr>
            </w:pPr>
            <w:r>
              <w:rPr>
                <w:rFonts w:ascii="宋体" w:eastAsia="宋体" w:hAnsi="宋体" w:cs="宋体" w:hint="eastAsia"/>
                <w:b/>
                <w:bCs/>
                <w:sz w:val="24"/>
                <w:szCs w:val="24"/>
              </w:rPr>
              <w:t>询价</w:t>
            </w:r>
            <w:r>
              <w:rPr>
                <w:rFonts w:ascii="宋体" w:eastAsia="宋体" w:hAnsi="宋体" w:cs="宋体" w:hint="eastAsia"/>
                <w:b/>
                <w:sz w:val="24"/>
                <w:szCs w:val="24"/>
              </w:rPr>
              <w:t>范围</w:t>
            </w:r>
          </w:p>
        </w:tc>
        <w:tc>
          <w:tcPr>
            <w:tcW w:w="7087" w:type="dxa"/>
            <w:tcBorders>
              <w:left w:val="single" w:sz="4" w:space="0" w:color="auto"/>
            </w:tcBorders>
            <w:vAlign w:val="center"/>
          </w:tcPr>
          <w:p w:rsidR="00D17767" w:rsidRDefault="00995089">
            <w:pPr>
              <w:widowControl/>
              <w:rPr>
                <w:rFonts w:ascii="宋体" w:eastAsia="宋体" w:hAnsi="宋体" w:cs="宋体"/>
                <w:b/>
                <w:sz w:val="24"/>
                <w:szCs w:val="24"/>
              </w:rPr>
            </w:pPr>
            <w:r>
              <w:rPr>
                <w:rFonts w:ascii="宋体" w:eastAsia="宋体" w:hAnsi="宋体" w:cs="@仿宋_GB2312" w:hint="eastAsia"/>
                <w:sz w:val="24"/>
                <w:szCs w:val="28"/>
              </w:rPr>
              <w:t xml:space="preserve"> </w:t>
            </w:r>
            <w:r>
              <w:rPr>
                <w:rFonts w:ascii="宋体" w:hAnsi="宋体" w:cs="@仿宋_GB2312" w:hint="eastAsia"/>
                <w:sz w:val="24"/>
                <w:szCs w:val="28"/>
              </w:rPr>
              <w:t xml:space="preserve">  第</w:t>
            </w:r>
            <w:r>
              <w:rPr>
                <w:rFonts w:ascii="宋体" w:hAnsi="宋体" w:cs="@仿宋_GB2312" w:hint="eastAsia"/>
                <w:sz w:val="24"/>
                <w:szCs w:val="28"/>
                <w:u w:val="single"/>
              </w:rPr>
              <w:t xml:space="preserve">    </w:t>
            </w:r>
            <w:r>
              <w:rPr>
                <w:rFonts w:ascii="宋体" w:hAnsi="宋体" w:cs="@仿宋_GB2312" w:hint="eastAsia"/>
                <w:sz w:val="24"/>
                <w:szCs w:val="28"/>
              </w:rPr>
              <w:t>标段</w:t>
            </w:r>
          </w:p>
        </w:tc>
      </w:tr>
      <w:tr w:rsidR="00D17767">
        <w:trPr>
          <w:trHeight w:val="1691"/>
          <w:jc w:val="center"/>
        </w:trPr>
        <w:tc>
          <w:tcPr>
            <w:tcW w:w="2875" w:type="dxa"/>
            <w:tcBorders>
              <w:top w:val="single" w:sz="4" w:space="0" w:color="auto"/>
            </w:tcBorders>
            <w:vAlign w:val="center"/>
          </w:tcPr>
          <w:p w:rsidR="00D17767" w:rsidRDefault="00995089">
            <w:pPr>
              <w:spacing w:line="360" w:lineRule="auto"/>
              <w:jc w:val="center"/>
              <w:rPr>
                <w:rFonts w:cs="@仿宋_GB2312" w:hint="eastAsia"/>
                <w:b/>
                <w:sz w:val="24"/>
              </w:rPr>
            </w:pPr>
            <w:r>
              <w:rPr>
                <w:rFonts w:cs="@仿宋_GB2312" w:hint="eastAsia"/>
                <w:b/>
                <w:sz w:val="24"/>
              </w:rPr>
              <w:t>报价</w:t>
            </w:r>
          </w:p>
          <w:p w:rsidR="00D17767" w:rsidRDefault="00995089">
            <w:pPr>
              <w:jc w:val="center"/>
              <w:rPr>
                <w:rFonts w:ascii="宋体" w:eastAsia="宋体" w:hAnsi="宋体" w:cs="宋体"/>
                <w:b/>
                <w:sz w:val="24"/>
                <w:szCs w:val="24"/>
              </w:rPr>
            </w:pPr>
            <w:r>
              <w:rPr>
                <w:rFonts w:ascii="宋体" w:eastAsia="宋体" w:hAnsi="宋体" w:cs="宋体" w:hint="eastAsia"/>
                <w:b/>
                <w:sz w:val="24"/>
                <w:szCs w:val="24"/>
              </w:rPr>
              <w:t>（详见备注说明）</w:t>
            </w:r>
          </w:p>
        </w:tc>
        <w:tc>
          <w:tcPr>
            <w:tcW w:w="7087" w:type="dxa"/>
            <w:vAlign w:val="center"/>
          </w:tcPr>
          <w:p w:rsidR="00D17767" w:rsidRDefault="00D17767">
            <w:pPr>
              <w:snapToGrid w:val="0"/>
              <w:rPr>
                <w:rFonts w:ascii="宋体" w:eastAsia="宋体" w:hAnsi="宋体" w:cs="宋体"/>
                <w:sz w:val="24"/>
                <w:szCs w:val="24"/>
              </w:rPr>
            </w:pPr>
          </w:p>
          <w:p w:rsidR="00D17767" w:rsidRDefault="00995089">
            <w:pPr>
              <w:snapToGrid w:val="0"/>
              <w:rPr>
                <w:rFonts w:ascii="宋体" w:eastAsia="宋体" w:hAnsi="宋体" w:cs="宋体"/>
                <w:bCs/>
                <w:sz w:val="24"/>
                <w:szCs w:val="24"/>
                <w:u w:val="single"/>
              </w:rPr>
            </w:pPr>
            <w:r>
              <w:rPr>
                <w:rFonts w:ascii="宋体" w:eastAsia="宋体" w:hAnsi="宋体" w:cs="宋体" w:hint="eastAsia"/>
                <w:bCs/>
                <w:sz w:val="24"/>
                <w:szCs w:val="24"/>
              </w:rPr>
              <w:t>人民币大写：</w:t>
            </w:r>
            <w:r>
              <w:rPr>
                <w:rFonts w:ascii="宋体" w:eastAsia="宋体" w:hAnsi="宋体" w:cs="宋体" w:hint="eastAsia"/>
                <w:bCs/>
                <w:sz w:val="24"/>
                <w:szCs w:val="24"/>
                <w:u w:val="single"/>
              </w:rPr>
              <w:t xml:space="preserve">                        </w:t>
            </w:r>
          </w:p>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sz w:val="24"/>
                <w:szCs w:val="24"/>
              </w:rPr>
            </w:pPr>
            <w:r>
              <w:rPr>
                <w:rFonts w:ascii="宋体" w:eastAsia="宋体" w:hAnsi="宋体" w:cs="宋体" w:hint="eastAsia"/>
                <w:b/>
                <w:bCs/>
                <w:sz w:val="24"/>
                <w:szCs w:val="24"/>
              </w:rPr>
              <w:t>质量标准</w:t>
            </w:r>
          </w:p>
        </w:tc>
        <w:tc>
          <w:tcPr>
            <w:tcW w:w="7087" w:type="dxa"/>
            <w:vAlign w:val="center"/>
          </w:tcPr>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sz w:val="24"/>
                <w:szCs w:val="24"/>
              </w:rPr>
            </w:pPr>
            <w:r>
              <w:rPr>
                <w:rFonts w:ascii="宋体" w:eastAsia="宋体" w:hAnsi="宋体" w:cs="宋体" w:hint="eastAsia"/>
                <w:b/>
                <w:bCs/>
                <w:sz w:val="24"/>
                <w:szCs w:val="24"/>
              </w:rPr>
              <w:t>工    期</w:t>
            </w:r>
          </w:p>
        </w:tc>
        <w:tc>
          <w:tcPr>
            <w:tcW w:w="7087" w:type="dxa"/>
            <w:vAlign w:val="center"/>
          </w:tcPr>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bCs/>
                <w:sz w:val="24"/>
                <w:szCs w:val="24"/>
              </w:rPr>
            </w:pPr>
            <w:r>
              <w:rPr>
                <w:rFonts w:ascii="宋体" w:hAnsi="宋体" w:cs="宋体" w:hint="eastAsia"/>
                <w:b/>
                <w:bCs/>
                <w:sz w:val="24"/>
                <w:szCs w:val="24"/>
              </w:rPr>
              <w:t>询价</w:t>
            </w:r>
            <w:r>
              <w:rPr>
                <w:rFonts w:ascii="宋体" w:eastAsia="宋体" w:hAnsi="宋体" w:cs="宋体" w:hint="eastAsia"/>
                <w:b/>
                <w:bCs/>
                <w:sz w:val="24"/>
                <w:szCs w:val="24"/>
              </w:rPr>
              <w:t>有效期</w:t>
            </w:r>
          </w:p>
        </w:tc>
        <w:tc>
          <w:tcPr>
            <w:tcW w:w="7087" w:type="dxa"/>
            <w:vAlign w:val="center"/>
          </w:tcPr>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bCs/>
                <w:sz w:val="24"/>
                <w:szCs w:val="24"/>
              </w:rPr>
            </w:pPr>
            <w:r>
              <w:rPr>
                <w:rFonts w:ascii="宋体" w:eastAsia="宋体" w:hAnsi="宋体" w:cs="宋体" w:hint="eastAsia"/>
                <w:b/>
                <w:bCs/>
                <w:sz w:val="24"/>
                <w:szCs w:val="24"/>
              </w:rPr>
              <w:t>是否响应付款方式</w:t>
            </w:r>
          </w:p>
        </w:tc>
        <w:tc>
          <w:tcPr>
            <w:tcW w:w="7087" w:type="dxa"/>
            <w:vAlign w:val="center"/>
          </w:tcPr>
          <w:p w:rsidR="00D17767" w:rsidRDefault="00995089">
            <w:pPr>
              <w:snapToGrid w:val="0"/>
              <w:rPr>
                <w:rFonts w:ascii="宋体" w:eastAsia="宋体" w:hAnsi="宋体" w:cs="宋体"/>
                <w:bCs/>
                <w:sz w:val="24"/>
                <w:szCs w:val="24"/>
              </w:rPr>
            </w:pPr>
            <w:r>
              <w:rPr>
                <w:rFonts w:ascii="宋体" w:eastAsia="宋体" w:hAnsi="宋体" w:cs="宋体" w:hint="eastAsia"/>
                <w:sz w:val="24"/>
                <w:szCs w:val="24"/>
              </w:rPr>
              <w:t>是□    否□   （划√）</w:t>
            </w:r>
          </w:p>
        </w:tc>
      </w:tr>
      <w:tr w:rsidR="00D17767">
        <w:trPr>
          <w:trHeight w:val="1972"/>
          <w:jc w:val="center"/>
        </w:trPr>
        <w:tc>
          <w:tcPr>
            <w:tcW w:w="2875" w:type="dxa"/>
            <w:vAlign w:val="center"/>
          </w:tcPr>
          <w:p w:rsidR="00D17767" w:rsidRDefault="00995089">
            <w:pPr>
              <w:jc w:val="center"/>
              <w:rPr>
                <w:rFonts w:ascii="宋体" w:eastAsia="宋体" w:hAnsi="宋体" w:cs="宋体"/>
                <w:b/>
                <w:sz w:val="24"/>
                <w:szCs w:val="24"/>
              </w:rPr>
            </w:pPr>
            <w:r>
              <w:rPr>
                <w:rFonts w:ascii="宋体" w:eastAsia="宋体" w:hAnsi="宋体" w:cs="宋体" w:hint="eastAsia"/>
                <w:b/>
                <w:sz w:val="24"/>
                <w:szCs w:val="24"/>
              </w:rPr>
              <w:t>备注说明</w:t>
            </w:r>
          </w:p>
        </w:tc>
        <w:tc>
          <w:tcPr>
            <w:tcW w:w="7087" w:type="dxa"/>
          </w:tcPr>
          <w:p w:rsidR="00D17767" w:rsidRDefault="00D17767">
            <w:pPr>
              <w:rPr>
                <w:rFonts w:ascii="宋体" w:eastAsia="宋体" w:hAnsi="宋体" w:cs="宋体"/>
                <w:b/>
                <w:sz w:val="24"/>
                <w:szCs w:val="24"/>
              </w:rPr>
            </w:pPr>
          </w:p>
        </w:tc>
      </w:tr>
    </w:tbl>
    <w:p w:rsidR="00D17767" w:rsidRDefault="00995089">
      <w:pPr>
        <w:spacing w:line="440" w:lineRule="exact"/>
        <w:ind w:firstLineChars="2000" w:firstLine="4800"/>
        <w:rPr>
          <w:rFonts w:cs="@仿宋_GB2312" w:hint="eastAsia"/>
          <w:sz w:val="24"/>
          <w:szCs w:val="24"/>
          <w:u w:val="single"/>
        </w:rPr>
      </w:pPr>
      <w:r>
        <w:rPr>
          <w:rFonts w:cs="@仿宋_GB2312" w:hint="eastAsia"/>
          <w:sz w:val="24"/>
          <w:szCs w:val="24"/>
        </w:rPr>
        <w:t>供应商签章：</w:t>
      </w:r>
      <w:r>
        <w:rPr>
          <w:rFonts w:cs="@仿宋_GB2312" w:hint="eastAsia"/>
          <w:sz w:val="24"/>
          <w:szCs w:val="24"/>
          <w:u w:val="single"/>
        </w:rPr>
        <w:t xml:space="preserve">     </w:t>
      </w:r>
      <w:r>
        <w:rPr>
          <w:rFonts w:cs="@仿宋_GB2312"/>
          <w:sz w:val="24"/>
          <w:szCs w:val="24"/>
          <w:u w:val="single"/>
        </w:rPr>
        <w:t xml:space="preserve">    </w:t>
      </w:r>
      <w:r>
        <w:rPr>
          <w:rFonts w:cs="@仿宋_GB2312" w:hint="eastAsia"/>
          <w:sz w:val="24"/>
          <w:szCs w:val="24"/>
          <w:u w:val="single"/>
        </w:rPr>
        <w:t xml:space="preserve">    </w:t>
      </w:r>
    </w:p>
    <w:p w:rsidR="00D17767" w:rsidRDefault="00995089">
      <w:pPr>
        <w:spacing w:line="440" w:lineRule="exact"/>
        <w:ind w:firstLineChars="2000" w:firstLine="4800"/>
        <w:rPr>
          <w:rFonts w:cs="@仿宋_GB2312" w:hint="eastAsia"/>
          <w:sz w:val="24"/>
          <w:szCs w:val="24"/>
          <w:u w:val="single"/>
        </w:rPr>
      </w:pPr>
      <w:r>
        <w:rPr>
          <w:rFonts w:cs="@仿宋_GB2312" w:hint="eastAsia"/>
          <w:sz w:val="24"/>
          <w:szCs w:val="24"/>
        </w:rPr>
        <w:t>日</w:t>
      </w:r>
      <w:r>
        <w:rPr>
          <w:rFonts w:cs="@仿宋_GB2312" w:hint="eastAsia"/>
          <w:sz w:val="24"/>
          <w:szCs w:val="24"/>
        </w:rPr>
        <w:t xml:space="preserve">     </w:t>
      </w:r>
      <w:r>
        <w:rPr>
          <w:rFonts w:cs="@仿宋_GB2312"/>
          <w:sz w:val="24"/>
          <w:szCs w:val="24"/>
        </w:rPr>
        <w:t xml:space="preserve"> </w:t>
      </w:r>
      <w:r>
        <w:rPr>
          <w:rFonts w:cs="@仿宋_GB2312" w:hint="eastAsia"/>
          <w:sz w:val="24"/>
          <w:szCs w:val="24"/>
        </w:rPr>
        <w:t>期：</w:t>
      </w:r>
      <w:r>
        <w:rPr>
          <w:rFonts w:cs="@仿宋_GB2312" w:hint="eastAsia"/>
          <w:sz w:val="24"/>
          <w:szCs w:val="24"/>
          <w:u w:val="single"/>
        </w:rPr>
        <w:t xml:space="preserve">             </w:t>
      </w:r>
    </w:p>
    <w:p w:rsidR="00D17767" w:rsidRDefault="00995089">
      <w:pPr>
        <w:adjustRightInd w:val="0"/>
        <w:snapToGrid w:val="0"/>
        <w:spacing w:line="360" w:lineRule="auto"/>
        <w:rPr>
          <w:rFonts w:ascii="宋体" w:eastAsia="宋体" w:hAnsi="宋体" w:cs="宋体"/>
          <w:b/>
          <w:bCs/>
          <w:sz w:val="24"/>
          <w:szCs w:val="24"/>
        </w:rPr>
      </w:pPr>
      <w:r>
        <w:rPr>
          <w:rFonts w:ascii="宋体" w:eastAsia="宋体" w:hAnsi="宋体" w:cs="宋体" w:hint="eastAsia"/>
          <w:b/>
          <w:bCs/>
          <w:sz w:val="24"/>
          <w:szCs w:val="24"/>
        </w:rPr>
        <w:t>注：</w:t>
      </w:r>
    </w:p>
    <w:p w:rsidR="00D17767" w:rsidRDefault="00995089">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1.本表内容根据</w:t>
      </w:r>
      <w:r>
        <w:rPr>
          <w:rFonts w:ascii="宋体" w:hAnsi="宋体" w:cs="宋体" w:hint="eastAsia"/>
          <w:b/>
          <w:bCs/>
          <w:sz w:val="24"/>
          <w:szCs w:val="24"/>
        </w:rPr>
        <w:t>询价</w:t>
      </w:r>
      <w:r>
        <w:rPr>
          <w:rFonts w:ascii="宋体" w:eastAsia="宋体" w:hAnsi="宋体" w:cs="宋体" w:hint="eastAsia"/>
          <w:b/>
          <w:bCs/>
          <w:sz w:val="24"/>
          <w:szCs w:val="24"/>
        </w:rPr>
        <w:t>文件要求包括了</w:t>
      </w:r>
      <w:r>
        <w:rPr>
          <w:rFonts w:ascii="宋体" w:hAnsi="宋体" w:cs="宋体" w:hint="eastAsia"/>
          <w:b/>
          <w:bCs/>
          <w:sz w:val="24"/>
          <w:szCs w:val="24"/>
        </w:rPr>
        <w:t>询价</w:t>
      </w:r>
      <w:r>
        <w:rPr>
          <w:rFonts w:ascii="宋体" w:eastAsia="宋体" w:hAnsi="宋体" w:cs="宋体" w:hint="eastAsia"/>
          <w:b/>
          <w:bCs/>
          <w:sz w:val="24"/>
          <w:szCs w:val="24"/>
        </w:rPr>
        <w:t>文件要求提供的全部内容的所有费用。</w:t>
      </w:r>
    </w:p>
    <w:p w:rsidR="00D17767" w:rsidRDefault="00995089">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2.特殊事项在备注中注明。</w:t>
      </w:r>
    </w:p>
    <w:p w:rsidR="00D17767" w:rsidRDefault="00995089">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仿宋_GB2312" w:hint="eastAsia"/>
          <w:b/>
          <w:bCs/>
          <w:sz w:val="24"/>
          <w:szCs w:val="24"/>
        </w:rPr>
        <w:t>3.供应商应根据其响应文件中报价表的内容填写唱标信息，唱标信息不作为评审的依据。唱标信息与报价表不一致的，以报价表为准。</w:t>
      </w:r>
    </w:p>
    <w:p w:rsidR="00D17767" w:rsidRDefault="00D17767" w:rsidP="00B64131">
      <w:pPr>
        <w:pStyle w:val="a8"/>
        <w:ind w:right="-21" w:firstLineChars="0" w:firstLine="0"/>
        <w:rPr>
          <w:rFonts w:hint="eastAsia"/>
        </w:rPr>
      </w:pPr>
    </w:p>
    <w:p w:rsidR="00D17767" w:rsidRDefault="00995089" w:rsidP="00B64131">
      <w:pPr>
        <w:spacing w:before="78" w:line="384" w:lineRule="auto"/>
        <w:ind w:right="113"/>
        <w:jc w:val="center"/>
        <w:rPr>
          <w:rFonts w:ascii="宋体" w:eastAsia="宋体" w:hAnsi="宋体" w:cs="宋体"/>
          <w:b/>
          <w:bCs/>
          <w:spacing w:val="-6"/>
          <w:sz w:val="32"/>
          <w:szCs w:val="32"/>
        </w:rPr>
      </w:pPr>
      <w:bookmarkStart w:id="55" w:name="_GoBack"/>
      <w:bookmarkEnd w:id="55"/>
      <w:r>
        <w:rPr>
          <w:rFonts w:ascii="宋体" w:eastAsia="宋体" w:hAnsi="宋体" w:cs="宋体" w:hint="eastAsia"/>
          <w:b/>
          <w:bCs/>
          <w:spacing w:val="-6"/>
          <w:sz w:val="32"/>
          <w:szCs w:val="32"/>
        </w:rPr>
        <w:lastRenderedPageBreak/>
        <w:t>三、业绩承诺函</w:t>
      </w:r>
    </w:p>
    <w:p w:rsidR="00D17767" w:rsidRDefault="00D17767">
      <w:pPr>
        <w:spacing w:line="354" w:lineRule="auto"/>
        <w:rPr>
          <w:rFonts w:ascii="Arial" w:hint="eastAsia"/>
        </w:rPr>
      </w:pPr>
    </w:p>
    <w:p w:rsidR="00D17767" w:rsidRDefault="00D17767">
      <w:pPr>
        <w:spacing w:line="354" w:lineRule="auto"/>
        <w:rPr>
          <w:rFonts w:ascii="Arial" w:hint="eastAsia"/>
        </w:rPr>
      </w:pPr>
    </w:p>
    <w:p w:rsidR="00D17767" w:rsidRDefault="00995089">
      <w:pPr>
        <w:spacing w:before="78" w:line="384" w:lineRule="auto"/>
        <w:ind w:left="123" w:right="113" w:firstLine="480"/>
        <w:rPr>
          <w:rFonts w:ascii="宋体" w:eastAsia="宋体" w:hAnsi="宋体" w:cs="宋体"/>
          <w:sz w:val="24"/>
          <w:szCs w:val="24"/>
        </w:rPr>
      </w:pPr>
      <w:r>
        <w:rPr>
          <w:rFonts w:ascii="宋体" w:eastAsia="宋体" w:hAnsi="宋体" w:cs="宋体"/>
          <w:spacing w:val="-12"/>
          <w:sz w:val="24"/>
          <w:szCs w:val="24"/>
        </w:rPr>
        <w:t>我公司</w:t>
      </w:r>
      <w:r>
        <w:rPr>
          <w:rFonts w:ascii="宋体" w:eastAsia="宋体" w:hAnsi="宋体" w:cs="宋体"/>
          <w:spacing w:val="-6"/>
          <w:sz w:val="24"/>
          <w:szCs w:val="24"/>
        </w:rPr>
        <w:t>承诺：响应文件中所提供的业绩</w:t>
      </w:r>
      <w:r>
        <w:rPr>
          <w:rFonts w:ascii="宋体" w:eastAsia="宋体" w:hAnsi="宋体" w:cs="宋体"/>
          <w:spacing w:val="-18"/>
          <w:sz w:val="24"/>
          <w:szCs w:val="24"/>
        </w:rPr>
        <w:t>均</w:t>
      </w:r>
      <w:r>
        <w:rPr>
          <w:rFonts w:ascii="宋体" w:eastAsia="宋体" w:hAnsi="宋体" w:cs="宋体"/>
          <w:spacing w:val="-11"/>
          <w:sz w:val="24"/>
          <w:szCs w:val="24"/>
        </w:rPr>
        <w:t>真</w:t>
      </w:r>
      <w:r>
        <w:rPr>
          <w:rFonts w:ascii="宋体" w:eastAsia="宋体" w:hAnsi="宋体" w:cs="宋体"/>
          <w:spacing w:val="-9"/>
          <w:sz w:val="24"/>
          <w:szCs w:val="24"/>
        </w:rPr>
        <w:t>实有效， 若被发现存在任何虚假、隐瞒情况，我公司承担由此产生的一切后</w:t>
      </w:r>
      <w:r>
        <w:rPr>
          <w:rFonts w:ascii="宋体" w:eastAsia="宋体" w:hAnsi="宋体" w:cs="宋体"/>
          <w:spacing w:val="-12"/>
          <w:sz w:val="24"/>
          <w:szCs w:val="24"/>
        </w:rPr>
        <w:t>果</w:t>
      </w:r>
      <w:r>
        <w:rPr>
          <w:rFonts w:ascii="宋体" w:eastAsia="宋体" w:hAnsi="宋体" w:cs="宋体"/>
          <w:spacing w:val="-11"/>
          <w:sz w:val="24"/>
          <w:szCs w:val="24"/>
        </w:rPr>
        <w:t>。</w:t>
      </w:r>
    </w:p>
    <w:p w:rsidR="00D17767" w:rsidRDefault="00D17767">
      <w:pPr>
        <w:spacing w:line="384" w:lineRule="auto"/>
        <w:rPr>
          <w:rFonts w:ascii="Arial" w:hint="eastAsia"/>
        </w:rPr>
      </w:pPr>
    </w:p>
    <w:p w:rsidR="00D17767" w:rsidRDefault="00D17767">
      <w:pPr>
        <w:pStyle w:val="a8"/>
        <w:ind w:right="-21" w:firstLine="540"/>
        <w:rPr>
          <w:rFonts w:hint="eastAsia"/>
        </w:rPr>
      </w:pPr>
    </w:p>
    <w:p w:rsidR="00D17767" w:rsidRDefault="00995089">
      <w:pPr>
        <w:spacing w:before="78" w:line="384" w:lineRule="auto"/>
        <w:ind w:left="3962"/>
        <w:rPr>
          <w:rFonts w:ascii="宋体" w:eastAsia="宋体" w:hAnsi="宋体" w:cs="宋体"/>
          <w:sz w:val="24"/>
          <w:szCs w:val="24"/>
        </w:rPr>
      </w:pPr>
      <w:r>
        <w:rPr>
          <w:rFonts w:ascii="宋体" w:eastAsia="宋体" w:hAnsi="宋体" w:cs="宋体"/>
          <w:spacing w:val="-24"/>
          <w:sz w:val="24"/>
          <w:szCs w:val="24"/>
        </w:rPr>
        <w:t>供</w:t>
      </w:r>
      <w:r>
        <w:rPr>
          <w:rFonts w:ascii="宋体" w:eastAsia="宋体" w:hAnsi="宋体" w:cs="宋体"/>
          <w:spacing w:val="-23"/>
          <w:sz w:val="24"/>
          <w:szCs w:val="24"/>
        </w:rPr>
        <w:t>应商签章：</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D17767" w:rsidRDefault="00995089">
      <w:pPr>
        <w:spacing w:before="183" w:line="384" w:lineRule="auto"/>
        <w:ind w:left="4003"/>
        <w:rPr>
          <w:rFonts w:ascii="宋体" w:eastAsia="宋体" w:hAnsi="宋体" w:cs="宋体"/>
          <w:sz w:val="24"/>
          <w:szCs w:val="24"/>
        </w:rPr>
      </w:pPr>
      <w:r>
        <w:rPr>
          <w:rFonts w:ascii="宋体" w:eastAsia="宋体" w:hAnsi="宋体" w:cs="宋体"/>
          <w:spacing w:val="-12"/>
          <w:sz w:val="24"/>
          <w:szCs w:val="24"/>
        </w:rPr>
        <w:t>日</w:t>
      </w:r>
      <w:r>
        <w:rPr>
          <w:rFonts w:ascii="宋体" w:eastAsia="宋体" w:hAnsi="宋体" w:cs="宋体"/>
          <w:spacing w:val="-10"/>
          <w:sz w:val="24"/>
          <w:szCs w:val="24"/>
        </w:rPr>
        <w:t xml:space="preserve">          期：</w:t>
      </w:r>
      <w:r>
        <w:rPr>
          <w:rFonts w:ascii="宋体" w:eastAsia="宋体" w:hAnsi="宋体" w:cs="宋体"/>
          <w:sz w:val="24"/>
          <w:szCs w:val="24"/>
          <w:u w:val="single"/>
        </w:rPr>
        <w:t xml:space="preserve">                      </w:t>
      </w:r>
    </w:p>
    <w:p w:rsidR="00D17767" w:rsidRDefault="00D17767">
      <w:pPr>
        <w:spacing w:line="384" w:lineRule="auto"/>
        <w:rPr>
          <w:rFonts w:hint="eastAsia"/>
        </w:rPr>
      </w:pPr>
    </w:p>
    <w:p w:rsidR="00D17767" w:rsidRDefault="00D17767">
      <w:pPr>
        <w:spacing w:line="384" w:lineRule="auto"/>
        <w:rPr>
          <w:rFonts w:hint="eastAsia"/>
        </w:rPr>
      </w:pPr>
    </w:p>
    <w:p w:rsidR="00D17767" w:rsidRDefault="00D17767">
      <w:pPr>
        <w:spacing w:line="384" w:lineRule="auto"/>
        <w:rPr>
          <w:rFonts w:hint="eastAsia"/>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4"/>
        <w:gridCol w:w="4172"/>
        <w:gridCol w:w="2318"/>
        <w:gridCol w:w="1074"/>
      </w:tblGrid>
      <w:tr w:rsidR="00D17767">
        <w:trPr>
          <w:trHeight w:val="536"/>
        </w:trPr>
        <w:tc>
          <w:tcPr>
            <w:tcW w:w="964" w:type="dxa"/>
          </w:tcPr>
          <w:p w:rsidR="00D17767" w:rsidRDefault="00995089">
            <w:pPr>
              <w:spacing w:before="148" w:line="384" w:lineRule="auto"/>
              <w:ind w:left="245"/>
              <w:rPr>
                <w:rFonts w:ascii="宋体" w:eastAsia="宋体" w:hAnsi="宋体" w:cs="宋体"/>
                <w:sz w:val="24"/>
                <w:szCs w:val="24"/>
              </w:rPr>
            </w:pPr>
            <w:r>
              <w:rPr>
                <w:rFonts w:ascii="宋体" w:eastAsia="宋体" w:hAnsi="宋体" w:cs="宋体"/>
                <w:spacing w:val="-2"/>
                <w:sz w:val="24"/>
                <w:szCs w:val="24"/>
              </w:rPr>
              <w:t>序</w:t>
            </w:r>
            <w:r>
              <w:rPr>
                <w:rFonts w:ascii="宋体" w:eastAsia="宋体" w:hAnsi="宋体" w:cs="宋体"/>
                <w:spacing w:val="-1"/>
                <w:sz w:val="24"/>
                <w:szCs w:val="24"/>
              </w:rPr>
              <w:t>号</w:t>
            </w:r>
          </w:p>
        </w:tc>
        <w:tc>
          <w:tcPr>
            <w:tcW w:w="4172" w:type="dxa"/>
          </w:tcPr>
          <w:p w:rsidR="00D17767" w:rsidRDefault="00995089">
            <w:pPr>
              <w:spacing w:before="148" w:line="384" w:lineRule="auto"/>
              <w:ind w:left="1612"/>
              <w:rPr>
                <w:rFonts w:ascii="宋体" w:eastAsia="宋体" w:hAnsi="宋体" w:cs="宋体"/>
                <w:sz w:val="24"/>
                <w:szCs w:val="24"/>
              </w:rPr>
            </w:pPr>
            <w:r>
              <w:rPr>
                <w:rFonts w:ascii="宋体" w:eastAsia="宋体" w:hAnsi="宋体" w:cs="宋体"/>
                <w:spacing w:val="-3"/>
                <w:sz w:val="24"/>
                <w:szCs w:val="24"/>
              </w:rPr>
              <w:t>项</w:t>
            </w:r>
            <w:r>
              <w:rPr>
                <w:rFonts w:ascii="宋体" w:eastAsia="宋体" w:hAnsi="宋体" w:cs="宋体"/>
                <w:spacing w:val="-2"/>
                <w:sz w:val="24"/>
                <w:szCs w:val="24"/>
              </w:rPr>
              <w:t>目名称</w:t>
            </w:r>
          </w:p>
        </w:tc>
        <w:tc>
          <w:tcPr>
            <w:tcW w:w="2318" w:type="dxa"/>
          </w:tcPr>
          <w:p w:rsidR="00D17767" w:rsidRDefault="00995089">
            <w:pPr>
              <w:spacing w:before="148" w:line="384" w:lineRule="auto"/>
              <w:ind w:left="687"/>
              <w:rPr>
                <w:rFonts w:ascii="宋体" w:eastAsia="宋体" w:hAnsi="宋体" w:cs="宋体"/>
                <w:sz w:val="24"/>
                <w:szCs w:val="24"/>
              </w:rPr>
            </w:pPr>
            <w:r>
              <w:rPr>
                <w:rFonts w:ascii="宋体" w:eastAsia="宋体" w:hAnsi="宋体" w:cs="宋体"/>
                <w:spacing w:val="-2"/>
                <w:sz w:val="24"/>
                <w:szCs w:val="24"/>
              </w:rPr>
              <w:t>工程内容</w:t>
            </w:r>
          </w:p>
        </w:tc>
        <w:tc>
          <w:tcPr>
            <w:tcW w:w="1074" w:type="dxa"/>
          </w:tcPr>
          <w:p w:rsidR="00D17767" w:rsidRDefault="00995089">
            <w:pPr>
              <w:spacing w:before="148" w:line="384" w:lineRule="auto"/>
              <w:ind w:left="304"/>
              <w:rPr>
                <w:rFonts w:ascii="宋体" w:eastAsia="宋体" w:hAnsi="宋体" w:cs="宋体"/>
                <w:sz w:val="24"/>
                <w:szCs w:val="24"/>
              </w:rPr>
            </w:pPr>
            <w:r>
              <w:rPr>
                <w:rFonts w:ascii="宋体" w:eastAsia="宋体" w:hAnsi="宋体" w:cs="宋体"/>
                <w:spacing w:val="-3"/>
                <w:sz w:val="24"/>
                <w:szCs w:val="24"/>
              </w:rPr>
              <w:t>备</w:t>
            </w:r>
            <w:r>
              <w:rPr>
                <w:rFonts w:ascii="宋体" w:eastAsia="宋体" w:hAnsi="宋体" w:cs="宋体"/>
                <w:spacing w:val="-2"/>
                <w:sz w:val="24"/>
                <w:szCs w:val="24"/>
              </w:rPr>
              <w:t>注</w:t>
            </w:r>
          </w:p>
        </w:tc>
      </w:tr>
      <w:tr w:rsidR="00D17767">
        <w:trPr>
          <w:trHeight w:val="472"/>
        </w:trPr>
        <w:tc>
          <w:tcPr>
            <w:tcW w:w="964" w:type="dxa"/>
          </w:tcPr>
          <w:p w:rsidR="00D17767" w:rsidRDefault="00995089">
            <w:pPr>
              <w:spacing w:before="155" w:line="384" w:lineRule="auto"/>
              <w:ind w:left="446"/>
              <w:rPr>
                <w:rFonts w:ascii="宋体" w:eastAsia="宋体" w:hAnsi="宋体" w:cs="宋体"/>
                <w:sz w:val="24"/>
                <w:szCs w:val="24"/>
              </w:rPr>
            </w:pPr>
            <w:r>
              <w:rPr>
                <w:rFonts w:ascii="宋体" w:eastAsia="宋体" w:hAnsi="宋体" w:cs="宋体"/>
                <w:sz w:val="24"/>
                <w:szCs w:val="24"/>
              </w:rPr>
              <w:t>1</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2"/>
        </w:trPr>
        <w:tc>
          <w:tcPr>
            <w:tcW w:w="964" w:type="dxa"/>
          </w:tcPr>
          <w:p w:rsidR="00D17767" w:rsidRDefault="00995089">
            <w:pPr>
              <w:spacing w:before="157" w:line="384" w:lineRule="auto"/>
              <w:ind w:left="431"/>
              <w:rPr>
                <w:rFonts w:ascii="宋体" w:eastAsia="宋体" w:hAnsi="宋体" w:cs="宋体"/>
                <w:sz w:val="24"/>
                <w:szCs w:val="24"/>
              </w:rPr>
            </w:pPr>
            <w:r>
              <w:rPr>
                <w:rFonts w:ascii="宋体" w:eastAsia="宋体" w:hAnsi="宋体" w:cs="宋体"/>
                <w:sz w:val="24"/>
                <w:szCs w:val="24"/>
              </w:rPr>
              <w:t>2</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2"/>
        </w:trPr>
        <w:tc>
          <w:tcPr>
            <w:tcW w:w="964" w:type="dxa"/>
          </w:tcPr>
          <w:p w:rsidR="00D17767" w:rsidRDefault="00995089">
            <w:pPr>
              <w:spacing w:before="157" w:line="384" w:lineRule="auto"/>
              <w:ind w:left="433"/>
              <w:rPr>
                <w:rFonts w:ascii="宋体" w:eastAsia="宋体" w:hAnsi="宋体" w:cs="宋体"/>
                <w:sz w:val="24"/>
                <w:szCs w:val="24"/>
              </w:rPr>
            </w:pPr>
            <w:r>
              <w:rPr>
                <w:rFonts w:ascii="宋体" w:eastAsia="宋体" w:hAnsi="宋体" w:cs="宋体"/>
                <w:sz w:val="24"/>
                <w:szCs w:val="24"/>
              </w:rPr>
              <w:t>3</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2"/>
        </w:trPr>
        <w:tc>
          <w:tcPr>
            <w:tcW w:w="964" w:type="dxa"/>
          </w:tcPr>
          <w:p w:rsidR="00D17767" w:rsidRDefault="00995089">
            <w:pPr>
              <w:spacing w:before="158" w:line="384" w:lineRule="auto"/>
              <w:ind w:left="428"/>
              <w:rPr>
                <w:rFonts w:ascii="宋体" w:eastAsia="宋体" w:hAnsi="宋体" w:cs="宋体"/>
                <w:sz w:val="24"/>
                <w:szCs w:val="24"/>
              </w:rPr>
            </w:pPr>
            <w:r>
              <w:rPr>
                <w:rFonts w:ascii="宋体" w:eastAsia="宋体" w:hAnsi="宋体" w:cs="宋体"/>
                <w:sz w:val="24"/>
                <w:szCs w:val="24"/>
              </w:rPr>
              <w:t>4</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4"/>
        </w:trPr>
        <w:tc>
          <w:tcPr>
            <w:tcW w:w="964" w:type="dxa"/>
          </w:tcPr>
          <w:p w:rsidR="00D17767" w:rsidRDefault="00995089">
            <w:pPr>
              <w:spacing w:before="164" w:line="384" w:lineRule="auto"/>
              <w:ind w:left="433"/>
              <w:rPr>
                <w:rFonts w:ascii="宋体" w:eastAsia="宋体" w:hAnsi="宋体" w:cs="宋体"/>
                <w:sz w:val="24"/>
                <w:szCs w:val="24"/>
              </w:rPr>
            </w:pPr>
            <w:r>
              <w:rPr>
                <w:rFonts w:ascii="宋体" w:eastAsia="宋体" w:hAnsi="宋体" w:cs="宋体"/>
                <w:sz w:val="24"/>
                <w:szCs w:val="24"/>
              </w:rPr>
              <w:t>5</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7"/>
        </w:trPr>
        <w:tc>
          <w:tcPr>
            <w:tcW w:w="964" w:type="dxa"/>
          </w:tcPr>
          <w:p w:rsidR="00D17767" w:rsidRDefault="00995089">
            <w:pPr>
              <w:spacing w:before="120" w:line="384" w:lineRule="auto"/>
              <w:ind w:left="261"/>
              <w:rPr>
                <w:rFonts w:ascii="宋体" w:eastAsia="宋体" w:hAnsi="宋体" w:cs="宋体"/>
                <w:sz w:val="24"/>
                <w:szCs w:val="24"/>
              </w:rPr>
            </w:pPr>
            <w:r>
              <w:rPr>
                <w:rFonts w:ascii="宋体" w:eastAsia="宋体" w:hAnsi="宋体" w:cs="宋体"/>
                <w:spacing w:val="-7"/>
                <w:position w:val="2"/>
                <w:sz w:val="24"/>
                <w:szCs w:val="24"/>
              </w:rPr>
              <w:t>…</w:t>
            </w:r>
            <w:r>
              <w:rPr>
                <w:rFonts w:ascii="宋体" w:eastAsia="宋体" w:hAnsi="宋体" w:cs="宋体"/>
                <w:spacing w:val="-5"/>
                <w:position w:val="2"/>
                <w:sz w:val="24"/>
                <w:szCs w:val="24"/>
              </w:rPr>
              <w:t>…</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bl>
    <w:p w:rsidR="00D17767" w:rsidRDefault="00995089">
      <w:pPr>
        <w:spacing w:before="115" w:line="384" w:lineRule="auto"/>
        <w:rPr>
          <w:rFonts w:hint="eastAsia"/>
        </w:rPr>
        <w:sectPr w:rsidR="00D17767">
          <w:headerReference w:type="default" r:id="rId8"/>
          <w:footerReference w:type="default" r:id="rId9"/>
          <w:pgSz w:w="11907" w:h="16839"/>
          <w:pgMar w:top="1128" w:right="1685" w:bottom="1233" w:left="1687" w:header="879" w:footer="982" w:gutter="0"/>
          <w:cols w:space="720"/>
        </w:sectPr>
      </w:pPr>
      <w:r>
        <w:rPr>
          <w:rFonts w:ascii="宋体" w:eastAsia="宋体" w:hAnsi="宋体" w:cs="宋体" w:hint="eastAsia"/>
          <w:spacing w:val="-3"/>
          <w:sz w:val="24"/>
          <w:szCs w:val="24"/>
        </w:rPr>
        <w:t>备注：</w:t>
      </w:r>
      <w:r>
        <w:rPr>
          <w:rFonts w:ascii="宋体" w:eastAsia="宋体" w:hAnsi="宋体" w:cs="宋体"/>
          <w:spacing w:val="-3"/>
          <w:sz w:val="24"/>
          <w:szCs w:val="24"/>
        </w:rPr>
        <w:t>表中所列业绩应为供应商满足本</w:t>
      </w:r>
      <w:r>
        <w:rPr>
          <w:rFonts w:ascii="宋体" w:eastAsia="宋体" w:hAnsi="宋体" w:cs="宋体" w:hint="eastAsia"/>
          <w:spacing w:val="-3"/>
          <w:sz w:val="24"/>
          <w:szCs w:val="24"/>
        </w:rPr>
        <w:t>询价文件</w:t>
      </w:r>
      <w:r>
        <w:rPr>
          <w:rFonts w:ascii="宋体" w:eastAsia="宋体" w:hAnsi="宋体" w:cs="宋体"/>
          <w:spacing w:val="-3"/>
          <w:sz w:val="24"/>
          <w:szCs w:val="24"/>
        </w:rPr>
        <w:t>要求的业绩</w:t>
      </w:r>
    </w:p>
    <w:p w:rsidR="00D17767" w:rsidRDefault="00995089">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lastRenderedPageBreak/>
        <w:t>四、实施方案（供应商可自行制作格式）</w:t>
      </w:r>
    </w:p>
    <w:p w:rsidR="00D17767" w:rsidRDefault="00D17767">
      <w:pPr>
        <w:jc w:val="cente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pStyle w:val="a8"/>
        <w:ind w:right="-21" w:firstLineChars="0" w:firstLine="0"/>
        <w:rPr>
          <w:rFonts w:hint="eastAsia"/>
        </w:rPr>
      </w:pPr>
    </w:p>
    <w:p w:rsidR="00D17767" w:rsidRDefault="00995089">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五、供应商商综合情况简介（供应商可自行制作格式）</w:t>
      </w:r>
    </w:p>
    <w:p w:rsidR="00D17767" w:rsidRDefault="00D17767">
      <w:pPr>
        <w:jc w:val="center"/>
        <w:rPr>
          <w:rFonts w:asciiTheme="minorEastAsia" w:hAnsiTheme="minorEastAsia" w:cstheme="minorEastAsia"/>
          <w:color w:val="000000" w:themeColor="text1"/>
          <w:sz w:val="28"/>
          <w:szCs w:val="28"/>
        </w:rPr>
      </w:pPr>
    </w:p>
    <w:p w:rsidR="00D17767" w:rsidRDefault="00D17767">
      <w:pPr>
        <w:pStyle w:val="a8"/>
        <w:ind w:right="-21" w:firstLine="630"/>
        <w:rPr>
          <w:rFonts w:asciiTheme="minorEastAsia" w:hAnsiTheme="minorEastAsia" w:cstheme="minorEastAsia"/>
          <w:color w:val="000000" w:themeColor="text1"/>
          <w:sz w:val="28"/>
          <w:szCs w:val="28"/>
        </w:rPr>
      </w:pPr>
    </w:p>
    <w:p w:rsidR="00D17767" w:rsidRDefault="00D17767">
      <w:pPr>
        <w:pStyle w:val="a8"/>
        <w:ind w:right="-21" w:firstLine="630"/>
        <w:rPr>
          <w:rFonts w:asciiTheme="minorEastAsia" w:hAnsiTheme="minorEastAsia" w:cstheme="minorEastAsia"/>
          <w:color w:val="000000" w:themeColor="text1"/>
          <w:sz w:val="28"/>
          <w:szCs w:val="28"/>
        </w:rPr>
      </w:pPr>
    </w:p>
    <w:p w:rsidR="00D17767" w:rsidRDefault="00D17767">
      <w:pPr>
        <w:pStyle w:val="a8"/>
        <w:ind w:right="-21" w:firstLine="630"/>
        <w:rPr>
          <w:rFonts w:asciiTheme="minorEastAsia" w:hAnsiTheme="minorEastAsia" w:cstheme="minorEastAsia"/>
          <w:color w:val="000000" w:themeColor="text1"/>
          <w:sz w:val="28"/>
          <w:szCs w:val="28"/>
        </w:rPr>
      </w:pPr>
    </w:p>
    <w:p w:rsidR="00D17767" w:rsidRDefault="00D17767">
      <w:pPr>
        <w:jc w:val="center"/>
        <w:rPr>
          <w:rFonts w:asciiTheme="minorEastAsia" w:hAnsiTheme="minorEastAsia" w:cstheme="minorEastAsia"/>
          <w:b/>
          <w:bCs/>
          <w:color w:val="000000" w:themeColor="text1"/>
          <w:sz w:val="32"/>
          <w:szCs w:val="32"/>
        </w:rPr>
      </w:pPr>
    </w:p>
    <w:p w:rsidR="00D17767" w:rsidRDefault="00995089">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六、业绩一览表（格式自拟）</w:t>
      </w:r>
    </w:p>
    <w:p w:rsidR="00D17767" w:rsidRDefault="00D17767">
      <w:pPr>
        <w:spacing w:before="260" w:after="260" w:line="412" w:lineRule="auto"/>
        <w:jc w:val="left"/>
        <w:rPr>
          <w:rFonts w:ascii="宋体" w:eastAsia="宋体" w:hAnsi="宋体"/>
          <w:b/>
          <w:bCs/>
          <w:color w:val="000000" w:themeColor="text1"/>
          <w:sz w:val="24"/>
          <w:szCs w:val="24"/>
        </w:rPr>
      </w:pPr>
    </w:p>
    <w:p w:rsidR="00D17767" w:rsidRDefault="00D17767">
      <w:pPr>
        <w:pStyle w:val="20"/>
        <w:ind w:firstLine="640"/>
        <w:rPr>
          <w:rFonts w:hint="eastAsia"/>
          <w:color w:val="000000" w:themeColor="text1"/>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jc w:val="center"/>
        <w:rPr>
          <w:rFonts w:asciiTheme="minorEastAsia" w:hAnsiTheme="minorEastAsia" w:cstheme="minorEastAsia"/>
          <w:b/>
          <w:bCs/>
          <w:color w:val="000000" w:themeColor="text1"/>
          <w:sz w:val="32"/>
          <w:szCs w:val="32"/>
        </w:rPr>
      </w:pPr>
    </w:p>
    <w:p w:rsidR="00D17767" w:rsidRDefault="00995089">
      <w:pPr>
        <w:jc w:val="center"/>
        <w:rPr>
          <w:rFonts w:hint="eastAsia"/>
          <w:color w:val="000000" w:themeColor="text1"/>
        </w:rPr>
      </w:pPr>
      <w:r>
        <w:rPr>
          <w:rFonts w:asciiTheme="minorEastAsia" w:hAnsiTheme="minorEastAsia" w:cstheme="minorEastAsia" w:hint="eastAsia"/>
          <w:b/>
          <w:bCs/>
          <w:color w:val="000000" w:themeColor="text1"/>
          <w:sz w:val="32"/>
          <w:szCs w:val="32"/>
        </w:rPr>
        <w:lastRenderedPageBreak/>
        <w:t>七、本项目要求的其他证明文件</w:t>
      </w:r>
    </w:p>
    <w:p w:rsidR="00D17767" w:rsidRDefault="00D17767">
      <w:pPr>
        <w:snapToGrid w:val="0"/>
        <w:jc w:val="left"/>
        <w:rPr>
          <w:rFonts w:ascii="微软雅黑" w:eastAsia="微软雅黑" w:hAnsi="微软雅黑"/>
          <w:color w:val="000000" w:themeColor="text1"/>
          <w:sz w:val="24"/>
          <w:szCs w:val="24"/>
        </w:rPr>
      </w:pPr>
    </w:p>
    <w:p w:rsidR="00D17767" w:rsidRDefault="00995089">
      <w:pPr>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(提供符合询价文件、采购需求及评审办法规定提交的相关证明文件。)</w:t>
      </w: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snapToGrid w:val="0"/>
        <w:jc w:val="left"/>
        <w:rPr>
          <w:rFonts w:ascii="微软雅黑" w:eastAsia="微软雅黑" w:hAnsi="微软雅黑"/>
          <w:color w:val="000000" w:themeColor="text1"/>
          <w:sz w:val="24"/>
          <w:szCs w:val="24"/>
        </w:rPr>
      </w:pPr>
    </w:p>
    <w:p w:rsidR="00D17767" w:rsidRDefault="00D17767">
      <w:pPr>
        <w:pStyle w:val="20"/>
        <w:ind w:left="0" w:firstLineChars="0" w:firstLine="0"/>
        <w:rPr>
          <w:rFonts w:ascii="宋体" w:eastAsia="宋体" w:hAnsi="宋体" w:cs="宋体"/>
          <w:color w:val="000000" w:themeColor="text1"/>
          <w:sz w:val="24"/>
          <w:szCs w:val="24"/>
        </w:rPr>
      </w:pPr>
      <w:bookmarkStart w:id="56" w:name="_Toc10424"/>
      <w:bookmarkStart w:id="57" w:name="_Toc13475"/>
      <w:bookmarkEnd w:id="56"/>
      <w:bookmarkEnd w:id="57"/>
    </w:p>
    <w:p w:rsidR="00D17767" w:rsidRDefault="00D17767">
      <w:pPr>
        <w:rPr>
          <w:rFonts w:hint="eastAsia"/>
        </w:rPr>
      </w:pPr>
    </w:p>
    <w:sectPr w:rsidR="00D17767" w:rsidSect="00D17767">
      <w:footerReference w:type="default" r:id="rId10"/>
      <w:pgSz w:w="11906" w:h="16838"/>
      <w:pgMar w:top="1383"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343" w:rsidRDefault="00FC3343" w:rsidP="00D17767">
      <w:pPr>
        <w:rPr>
          <w:rFonts w:hint="eastAsia"/>
        </w:rPr>
      </w:pPr>
      <w:r>
        <w:separator/>
      </w:r>
    </w:p>
  </w:endnote>
  <w:endnote w:type="continuationSeparator" w:id="0">
    <w:p w:rsidR="00FC3343" w:rsidRDefault="00FC3343" w:rsidP="00D1776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auto"/>
    <w:pitch w:val="default"/>
    <w:sig w:usb0="00000000"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charset w:val="00"/>
    <w:family w:val="roman"/>
    <w:pitch w:val="default"/>
    <w:sig w:usb0="00000000" w:usb1="00000000" w:usb2="00000000" w:usb3="00000000" w:csb0="00000000"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9D" w:rsidRDefault="00137A86">
    <w:pPr>
      <w:pStyle w:val="a6"/>
      <w:jc w:val="center"/>
      <w:rPr>
        <w:rFonts w:eastAsia="仿宋_GB2312" w:hint="eastAsia"/>
        <w:sz w:val="24"/>
      </w:rPr>
    </w:pPr>
    <w:r w:rsidRPr="00137A86">
      <w:rPr>
        <w:rFonts w:hint="eastAsia"/>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EpNExjoAQAA&#10;0QMAAA4AAAAAAAAAAQAgAAAAHwEAAGRycy9lMm9Eb2MueG1sUEsFBgAAAAAGAAYAWQEAAHkFAAAA&#10;AA==&#10;" filled="f" stroked="f" strokeweight=".5pt">
          <v:textbox style="mso-fit-shape-to-text:t" inset="0,0,0,0">
            <w:txbxContent>
              <w:p w:rsidR="00AE7E9D" w:rsidRDefault="00137A86">
                <w:pPr>
                  <w:pStyle w:val="a6"/>
                  <w:rPr>
                    <w:rFonts w:hint="eastAsia"/>
                  </w:rPr>
                </w:pPr>
                <w:fldSimple w:instr=" PAGE  \* MERGEFORMAT ">
                  <w:r w:rsidR="009E2927">
                    <w:rPr>
                      <w:rFonts w:hint="eastAsia"/>
                      <w:noProof/>
                    </w:rPr>
                    <w:t>7</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9D" w:rsidRDefault="00137A86">
    <w:pPr>
      <w:pStyle w:val="a6"/>
      <w:rPr>
        <w:rFonts w:hint="eastAsia"/>
      </w:rPr>
    </w:pPr>
    <w:r>
      <w:rPr>
        <w:rFonts w:hint="eastAsia"/>
      </w:rP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iRqo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JGqjICAABjBAAADgAAAAAAAAABACAAAAAfAQAAZHJzL2Uyb0RvYy54bWxQSwUG&#10;AAAAAAYABgBZAQAAwwUAAAAA&#10;" filled="f" stroked="f" strokeweight=".5pt">
          <v:textbox style="mso-fit-shape-to-text:t" inset="0,0,0,0">
            <w:txbxContent>
              <w:p w:rsidR="00AE7E9D" w:rsidRDefault="00137A86">
                <w:pPr>
                  <w:pStyle w:val="a6"/>
                  <w:rPr>
                    <w:rFonts w:hint="eastAsia"/>
                  </w:rPr>
                </w:pPr>
                <w:fldSimple w:instr=" PAGE  \* MERGEFORMAT ">
                  <w:r w:rsidR="009E2927">
                    <w:rPr>
                      <w:rFonts w:hint="eastAsia"/>
                      <w:noProof/>
                    </w:rPr>
                    <w:t>32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343" w:rsidRDefault="00FC3343" w:rsidP="00D17767">
      <w:pPr>
        <w:rPr>
          <w:rFonts w:hint="eastAsia"/>
        </w:rPr>
      </w:pPr>
      <w:r>
        <w:separator/>
      </w:r>
    </w:p>
  </w:footnote>
  <w:footnote w:type="continuationSeparator" w:id="0">
    <w:p w:rsidR="00FC3343" w:rsidRDefault="00FC3343" w:rsidP="00D17767">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9D" w:rsidRDefault="00AE7E9D">
    <w:pPr>
      <w:spacing w:line="190" w:lineRule="auto"/>
      <w:ind w:left="120"/>
      <w:rPr>
        <w:rFonts w:ascii="微软雅黑" w:eastAsia="微软雅黑" w:hAnsi="微软雅黑" w:cs="微软雅黑"/>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58AF0D"/>
    <w:multiLevelType w:val="singleLevel"/>
    <w:tmpl w:val="D958AF0D"/>
    <w:lvl w:ilvl="0">
      <w:start w:val="2"/>
      <w:numFmt w:val="chineseCounting"/>
      <w:suff w:val="nothing"/>
      <w:lvlText w:val="%1、"/>
      <w:lvlJc w:val="left"/>
      <w:rPr>
        <w:rFonts w:hint="eastAsia"/>
      </w:rPr>
    </w:lvl>
  </w:abstractNum>
  <w:abstractNum w:abstractNumId="1">
    <w:nsid w:val="0DB332A8"/>
    <w:multiLevelType w:val="multilevel"/>
    <w:tmpl w:val="0DB332A8"/>
    <w:lvl w:ilvl="0">
      <w:start w:val="1"/>
      <w:numFmt w:val="decimal"/>
      <w:suff w:val="nothing"/>
      <w:lvlText w:val="3.%1"/>
      <w:lvlJc w:val="left"/>
      <w:pPr>
        <w:ind w:left="400" w:firstLine="306"/>
      </w:pPr>
      <w:rPr>
        <w:rFonts w:hint="eastAsia"/>
      </w:rPr>
    </w:lvl>
    <w:lvl w:ilvl="1">
      <w:numFmt w:val="bullet"/>
      <w:lvlText w:val="•"/>
      <w:lvlJc w:val="left"/>
      <w:pPr>
        <w:ind w:left="706" w:hanging="422"/>
      </w:pPr>
      <w:rPr>
        <w:rFonts w:hint="eastAsia"/>
      </w:rPr>
    </w:lvl>
    <w:lvl w:ilvl="2">
      <w:numFmt w:val="bullet"/>
      <w:lvlText w:val="•"/>
      <w:lvlJc w:val="left"/>
      <w:pPr>
        <w:ind w:left="284" w:hanging="422"/>
      </w:pPr>
      <w:rPr>
        <w:rFonts w:hint="eastAsia"/>
      </w:rPr>
    </w:lvl>
    <w:lvl w:ilvl="3">
      <w:numFmt w:val="bullet"/>
      <w:lvlText w:val="•"/>
      <w:lvlJc w:val="left"/>
      <w:pPr>
        <w:ind w:left="-138" w:hanging="422"/>
      </w:pPr>
      <w:rPr>
        <w:rFonts w:hint="eastAsia"/>
      </w:rPr>
    </w:lvl>
    <w:lvl w:ilvl="4">
      <w:numFmt w:val="bullet"/>
      <w:lvlText w:val="•"/>
      <w:lvlJc w:val="left"/>
      <w:pPr>
        <w:ind w:left="-560" w:hanging="422"/>
      </w:pPr>
      <w:rPr>
        <w:rFonts w:hint="eastAsia"/>
      </w:rPr>
    </w:lvl>
    <w:lvl w:ilvl="5">
      <w:numFmt w:val="bullet"/>
      <w:lvlText w:val="•"/>
      <w:lvlJc w:val="left"/>
      <w:pPr>
        <w:ind w:left="-982" w:hanging="422"/>
      </w:pPr>
      <w:rPr>
        <w:rFonts w:hint="eastAsia"/>
      </w:rPr>
    </w:lvl>
    <w:lvl w:ilvl="6">
      <w:numFmt w:val="bullet"/>
      <w:lvlText w:val="•"/>
      <w:lvlJc w:val="left"/>
      <w:pPr>
        <w:ind w:left="-1404" w:hanging="422"/>
      </w:pPr>
      <w:rPr>
        <w:rFonts w:hint="eastAsia"/>
      </w:rPr>
    </w:lvl>
    <w:lvl w:ilvl="7">
      <w:numFmt w:val="bullet"/>
      <w:lvlText w:val="•"/>
      <w:lvlJc w:val="left"/>
      <w:pPr>
        <w:ind w:left="-1826" w:hanging="422"/>
      </w:pPr>
      <w:rPr>
        <w:rFonts w:hint="eastAsia"/>
      </w:rPr>
    </w:lvl>
    <w:lvl w:ilvl="8">
      <w:numFmt w:val="bullet"/>
      <w:lvlText w:val="•"/>
      <w:lvlJc w:val="left"/>
      <w:pPr>
        <w:ind w:left="-2248" w:hanging="422"/>
      </w:pPr>
      <w:rPr>
        <w:rFonts w:hint="eastAsia"/>
      </w:rPr>
    </w:lvl>
  </w:abstractNum>
  <w:abstractNum w:abstractNumId="2">
    <w:nsid w:val="45EA587D"/>
    <w:multiLevelType w:val="singleLevel"/>
    <w:tmpl w:val="45EA587D"/>
    <w:lvl w:ilvl="0">
      <w:start w:val="1"/>
      <w:numFmt w:val="decimal"/>
      <w:suff w:val="space"/>
      <w:lvlText w:val="（%1）"/>
      <w:lvlJc w:val="left"/>
    </w:lvl>
  </w:abstractNum>
  <w:abstractNum w:abstractNumId="3">
    <w:nsid w:val="53842698"/>
    <w:multiLevelType w:val="singleLevel"/>
    <w:tmpl w:val="53842698"/>
    <w:lvl w:ilvl="0">
      <w:start w:val="2"/>
      <w:numFmt w:val="chineseCounting"/>
      <w:suff w:val="space"/>
      <w:lvlText w:val="第%1章"/>
      <w:lvlJc w:val="left"/>
      <w:rPr>
        <w:rFonts w:hint="eastAsia"/>
      </w:rPr>
    </w:lvl>
  </w:abstractNum>
  <w:abstractNum w:abstractNumId="4">
    <w:nsid w:val="70EF6134"/>
    <w:multiLevelType w:val="singleLevel"/>
    <w:tmpl w:val="70EF6134"/>
    <w:lvl w:ilvl="0">
      <w:start w:val="2"/>
      <w:numFmt w:val="chineseCounting"/>
      <w:suff w:val="space"/>
      <w:lvlText w:val="第%1部分"/>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RlNjYwYmEyNDUxMjI4NTU5ZGFkNWQ3NTkyNzA2OTMifQ=="/>
  </w:docVars>
  <w:rsids>
    <w:rsidRoot w:val="00E628AD"/>
    <w:rsid w:val="00137A86"/>
    <w:rsid w:val="00167320"/>
    <w:rsid w:val="001B60A2"/>
    <w:rsid w:val="001C4A08"/>
    <w:rsid w:val="00274B32"/>
    <w:rsid w:val="00745F61"/>
    <w:rsid w:val="00791E16"/>
    <w:rsid w:val="00822662"/>
    <w:rsid w:val="00995089"/>
    <w:rsid w:val="009E2927"/>
    <w:rsid w:val="00A420F8"/>
    <w:rsid w:val="00AB4EBA"/>
    <w:rsid w:val="00AE7E9D"/>
    <w:rsid w:val="00B5048E"/>
    <w:rsid w:val="00B64131"/>
    <w:rsid w:val="00D17767"/>
    <w:rsid w:val="00D75BF6"/>
    <w:rsid w:val="00DA3EE1"/>
    <w:rsid w:val="00DB4FC3"/>
    <w:rsid w:val="00E628AD"/>
    <w:rsid w:val="00FC3343"/>
    <w:rsid w:val="12ED660A"/>
    <w:rsid w:val="14D56687"/>
    <w:rsid w:val="153922E4"/>
    <w:rsid w:val="1E4E35B7"/>
    <w:rsid w:val="25A55F80"/>
    <w:rsid w:val="28020945"/>
    <w:rsid w:val="28095F37"/>
    <w:rsid w:val="2CF129CE"/>
    <w:rsid w:val="2E8D7D4B"/>
    <w:rsid w:val="2F6312F4"/>
    <w:rsid w:val="2F6C2A1C"/>
    <w:rsid w:val="32FF3769"/>
    <w:rsid w:val="3329549D"/>
    <w:rsid w:val="376E55AA"/>
    <w:rsid w:val="3A3052A6"/>
    <w:rsid w:val="3A343EA1"/>
    <w:rsid w:val="407C21FF"/>
    <w:rsid w:val="42074E31"/>
    <w:rsid w:val="42E87780"/>
    <w:rsid w:val="48C85AF3"/>
    <w:rsid w:val="4C1B10B2"/>
    <w:rsid w:val="4E5E613F"/>
    <w:rsid w:val="4FA475FF"/>
    <w:rsid w:val="537C05D5"/>
    <w:rsid w:val="62D50B34"/>
    <w:rsid w:val="663F5C60"/>
    <w:rsid w:val="66FA3068"/>
    <w:rsid w:val="697E16A3"/>
    <w:rsid w:val="6A695B8A"/>
    <w:rsid w:val="6AFD3B65"/>
    <w:rsid w:val="6D5315E6"/>
    <w:rsid w:val="6DA71E62"/>
    <w:rsid w:val="6F21078D"/>
    <w:rsid w:val="73291582"/>
    <w:rsid w:val="7341562E"/>
    <w:rsid w:val="74376028"/>
    <w:rsid w:val="75440AB8"/>
    <w:rsid w:val="78C95AC2"/>
    <w:rsid w:val="792F45F2"/>
    <w:rsid w:val="7C833A9B"/>
    <w:rsid w:val="7D5D25DD"/>
    <w:rsid w:val="7E593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767"/>
    <w:pPr>
      <w:widowControl w:val="0"/>
      <w:jc w:val="both"/>
    </w:pPr>
    <w:rPr>
      <w:kern w:val="2"/>
      <w:sz w:val="21"/>
      <w:szCs w:val="22"/>
    </w:rPr>
  </w:style>
  <w:style w:type="paragraph" w:styleId="1">
    <w:name w:val="heading 1"/>
    <w:basedOn w:val="a"/>
    <w:next w:val="a"/>
    <w:autoRedefine/>
    <w:uiPriority w:val="9"/>
    <w:qFormat/>
    <w:rsid w:val="00D17767"/>
    <w:pPr>
      <w:keepNext/>
      <w:keepLines/>
      <w:spacing w:before="340" w:after="330" w:line="578" w:lineRule="auto"/>
      <w:outlineLvl w:val="0"/>
    </w:pPr>
    <w:rPr>
      <w:b/>
      <w:bCs/>
      <w:kern w:val="44"/>
      <w:sz w:val="44"/>
      <w:szCs w:val="44"/>
    </w:rPr>
  </w:style>
  <w:style w:type="paragraph" w:styleId="2">
    <w:name w:val="heading 2"/>
    <w:basedOn w:val="a"/>
    <w:next w:val="a"/>
    <w:autoRedefine/>
    <w:uiPriority w:val="9"/>
    <w:unhideWhenUsed/>
    <w:qFormat/>
    <w:rsid w:val="00D1776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autoRedefine/>
    <w:uiPriority w:val="9"/>
    <w:unhideWhenUsed/>
    <w:qFormat/>
    <w:rsid w:val="00D17767"/>
    <w:pPr>
      <w:keepNext/>
      <w:keepLines/>
      <w:spacing w:before="260" w:after="260" w:line="416" w:lineRule="auto"/>
      <w:outlineLvl w:val="2"/>
    </w:pPr>
    <w:rPr>
      <w:b/>
      <w:bCs/>
      <w:sz w:val="32"/>
      <w:szCs w:val="32"/>
    </w:rPr>
  </w:style>
  <w:style w:type="paragraph" w:styleId="4">
    <w:name w:val="heading 4"/>
    <w:basedOn w:val="a"/>
    <w:next w:val="a"/>
    <w:autoRedefine/>
    <w:uiPriority w:val="99"/>
    <w:qFormat/>
    <w:rsid w:val="00D17767"/>
    <w:pPr>
      <w:keepNext/>
      <w:keepLines/>
      <w:spacing w:before="120" w:after="120" w:line="360" w:lineRule="auto"/>
      <w:ind w:firstLineChars="200" w:firstLine="420"/>
      <w:outlineLvl w:val="3"/>
    </w:pPr>
    <w:rPr>
      <w:rFonts w:ascii="Arial" w:eastAsia="黑体"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nhideWhenUsed/>
    <w:qFormat/>
    <w:rsid w:val="00D17767"/>
    <w:pPr>
      <w:spacing w:after="120"/>
    </w:pPr>
  </w:style>
  <w:style w:type="paragraph" w:styleId="a4">
    <w:name w:val="Body Text Indent"/>
    <w:basedOn w:val="a"/>
    <w:autoRedefine/>
    <w:qFormat/>
    <w:rsid w:val="00D17767"/>
    <w:pPr>
      <w:ind w:firstLine="645"/>
    </w:pPr>
    <w:rPr>
      <w:rFonts w:ascii="楷体_GB2312" w:eastAsia="楷体_GB2312"/>
      <w:sz w:val="32"/>
    </w:rPr>
  </w:style>
  <w:style w:type="paragraph" w:styleId="a5">
    <w:name w:val="Plain Text"/>
    <w:basedOn w:val="a"/>
    <w:autoRedefine/>
    <w:qFormat/>
    <w:rsid w:val="00D17767"/>
    <w:rPr>
      <w:rFonts w:hAnsi="Courier New"/>
    </w:rPr>
  </w:style>
  <w:style w:type="paragraph" w:styleId="a6">
    <w:name w:val="footer"/>
    <w:basedOn w:val="a"/>
    <w:autoRedefine/>
    <w:uiPriority w:val="99"/>
    <w:unhideWhenUsed/>
    <w:qFormat/>
    <w:rsid w:val="00D17767"/>
    <w:pPr>
      <w:tabs>
        <w:tab w:val="center" w:pos="4153"/>
        <w:tab w:val="right" w:pos="8306"/>
      </w:tabs>
      <w:snapToGrid w:val="0"/>
      <w:jc w:val="left"/>
    </w:pPr>
    <w:rPr>
      <w:sz w:val="18"/>
      <w:szCs w:val="18"/>
    </w:rPr>
  </w:style>
  <w:style w:type="paragraph" w:styleId="10">
    <w:name w:val="toc 1"/>
    <w:basedOn w:val="a"/>
    <w:next w:val="a"/>
    <w:autoRedefine/>
    <w:uiPriority w:val="39"/>
    <w:semiHidden/>
    <w:unhideWhenUsed/>
    <w:qFormat/>
    <w:rsid w:val="00D17767"/>
  </w:style>
  <w:style w:type="paragraph" w:styleId="a7">
    <w:name w:val="Normal (Web)"/>
    <w:basedOn w:val="a"/>
    <w:autoRedefine/>
    <w:qFormat/>
    <w:rsid w:val="00D17767"/>
    <w:pPr>
      <w:widowControl/>
      <w:spacing w:before="100" w:beforeAutospacing="1" w:after="100" w:afterAutospacing="1"/>
      <w:jc w:val="left"/>
    </w:pPr>
    <w:rPr>
      <w:rFonts w:ascii="宋体" w:hAnsi="宋体"/>
      <w:kern w:val="0"/>
      <w:sz w:val="24"/>
      <w:szCs w:val="24"/>
    </w:rPr>
  </w:style>
  <w:style w:type="paragraph" w:styleId="a8">
    <w:name w:val="Body Text First Indent"/>
    <w:basedOn w:val="a3"/>
    <w:autoRedefine/>
    <w:qFormat/>
    <w:rsid w:val="00D17767"/>
    <w:pPr>
      <w:autoSpaceDE w:val="0"/>
      <w:autoSpaceDN w:val="0"/>
      <w:adjustRightInd w:val="0"/>
      <w:spacing w:line="360" w:lineRule="auto"/>
      <w:ind w:rightChars="-10" w:right="-24" w:firstLineChars="225" w:firstLine="425"/>
    </w:pPr>
    <w:rPr>
      <w:rFonts w:ascii="Arial" w:eastAsia="仿宋_GB2312" w:cs="Arial"/>
      <w:kern w:val="0"/>
      <w:sz w:val="24"/>
      <w:szCs w:val="32"/>
    </w:rPr>
  </w:style>
  <w:style w:type="paragraph" w:styleId="20">
    <w:name w:val="Body Text First Indent 2"/>
    <w:basedOn w:val="a4"/>
    <w:autoRedefine/>
    <w:qFormat/>
    <w:rsid w:val="00D17767"/>
    <w:pPr>
      <w:ind w:left="420" w:firstLineChars="200" w:firstLine="420"/>
    </w:pPr>
  </w:style>
  <w:style w:type="table" w:styleId="a9">
    <w:name w:val="Table Grid"/>
    <w:basedOn w:val="a1"/>
    <w:autoRedefine/>
    <w:uiPriority w:val="59"/>
    <w:qFormat/>
    <w:rsid w:val="00D177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正文（缩进）"/>
    <w:basedOn w:val="a"/>
    <w:autoRedefine/>
    <w:qFormat/>
    <w:rsid w:val="00D17767"/>
    <w:pPr>
      <w:widowControl/>
      <w:spacing w:before="156" w:after="156"/>
      <w:ind w:firstLineChars="200" w:firstLine="480"/>
      <w:jc w:val="left"/>
    </w:pPr>
    <w:rPr>
      <w:rFonts w:ascii="仿宋_GB2312" w:eastAsia="仿宋_GB2312"/>
      <w:kern w:val="0"/>
      <w:sz w:val="24"/>
      <w:szCs w:val="24"/>
    </w:rPr>
  </w:style>
  <w:style w:type="paragraph" w:customStyle="1" w:styleId="Default">
    <w:name w:val="Default"/>
    <w:autoRedefine/>
    <w:qFormat/>
    <w:rsid w:val="00D17767"/>
    <w:pPr>
      <w:widowControl w:val="0"/>
      <w:tabs>
        <w:tab w:val="left" w:pos="744"/>
        <w:tab w:val="left" w:pos="851"/>
      </w:tabs>
      <w:autoSpaceDE w:val="0"/>
      <w:autoSpaceDN w:val="0"/>
      <w:adjustRightInd w:val="0"/>
      <w:ind w:left="744" w:hanging="744"/>
    </w:pPr>
    <w:rPr>
      <w:rFonts w:ascii="Times New Roman" w:eastAsia="宋体" w:hAnsi="Times New Roman" w:cs="Times New Roman"/>
      <w:color w:val="000000"/>
      <w:sz w:val="24"/>
    </w:rPr>
  </w:style>
  <w:style w:type="paragraph" w:customStyle="1" w:styleId="xl31">
    <w:name w:val="xl31"/>
    <w:basedOn w:val="a"/>
    <w:autoRedefine/>
    <w:qFormat/>
    <w:rsid w:val="00D17767"/>
    <w:pPr>
      <w:widowControl/>
      <w:spacing w:before="100" w:beforeAutospacing="1" w:after="100" w:afterAutospacing="1"/>
      <w:jc w:val="center"/>
    </w:pPr>
    <w:rPr>
      <w:b/>
      <w:bCs/>
      <w:kern w:val="0"/>
      <w:sz w:val="28"/>
      <w:szCs w:val="28"/>
    </w:rPr>
  </w:style>
  <w:style w:type="paragraph" w:styleId="ab">
    <w:name w:val="List Paragraph"/>
    <w:basedOn w:val="a"/>
    <w:autoRedefine/>
    <w:uiPriority w:val="34"/>
    <w:qFormat/>
    <w:rsid w:val="00D17767"/>
    <w:pPr>
      <w:ind w:firstLineChars="200" w:firstLine="420"/>
    </w:pPr>
  </w:style>
  <w:style w:type="character" w:customStyle="1" w:styleId="font51">
    <w:name w:val="font51"/>
    <w:basedOn w:val="a0"/>
    <w:autoRedefine/>
    <w:qFormat/>
    <w:rsid w:val="00D17767"/>
    <w:rPr>
      <w:rFonts w:ascii="Times New Roman" w:hAnsi="Times New Roman" w:cs="Times New Roman" w:hint="default"/>
      <w:b/>
      <w:bCs/>
      <w:color w:val="000000"/>
      <w:sz w:val="20"/>
      <w:szCs w:val="20"/>
      <w:u w:val="none"/>
    </w:rPr>
  </w:style>
  <w:style w:type="character" w:customStyle="1" w:styleId="font41">
    <w:name w:val="font41"/>
    <w:basedOn w:val="a0"/>
    <w:autoRedefine/>
    <w:qFormat/>
    <w:rsid w:val="00D17767"/>
    <w:rPr>
      <w:rFonts w:ascii="宋体" w:eastAsia="宋体" w:hAnsi="宋体" w:cs="宋体" w:hint="eastAsia"/>
      <w:b/>
      <w:bCs/>
      <w:color w:val="000000"/>
      <w:sz w:val="20"/>
      <w:szCs w:val="20"/>
      <w:u w:val="none"/>
    </w:rPr>
  </w:style>
  <w:style w:type="table" w:customStyle="1" w:styleId="TableNormal">
    <w:name w:val="Table Normal"/>
    <w:uiPriority w:val="2"/>
    <w:semiHidden/>
    <w:unhideWhenUsed/>
    <w:qFormat/>
    <w:rsid w:val="00D1776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2775</Words>
  <Characters>15823</Characters>
  <Application>Microsoft Office Word</Application>
  <DocSecurity>0</DocSecurity>
  <Lines>131</Lines>
  <Paragraphs>37</Paragraphs>
  <ScaleCrop>false</ScaleCrop>
  <Company/>
  <LinksUpToDate>false</LinksUpToDate>
  <CharactersWithSpaces>18561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10</cp:revision>
  <dcterms:created xsi:type="dcterms:W3CDTF">2025-09-24T01:18:00Z</dcterms:created>
  <dcterms:modified xsi:type="dcterms:W3CDTF">2025-09-26T07:43:00Z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eyJoZGlkIjoiM2RmOTVmYmU3ZjUxZGJjNDBiNTEyNzUxZDY0YTdiNTAiLCJ1c2VySWQiOiI2MDI1NDQ3ODYifQ==</vt:lpwstr>
  </property>
  <property fmtid="{D5CDD505-2E9C-101B-9397-08002B2CF9AE}" pid="4" name="ICV">
    <vt:lpwstr>0CE53F73A9EC407A91CDE2E7A91C207D_13</vt:lpwstr>
  </property>
</Properties>
</file>