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B62D7">
      <w:pPr>
        <w:tabs>
          <w:tab w:val="left" w:pos="1470"/>
          <w:tab w:val="left" w:pos="5880"/>
        </w:tabs>
        <w:snapToGrid w:val="0"/>
        <w:spacing w:line="360" w:lineRule="auto"/>
        <w:jc w:val="center"/>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xml:space="preserve"> </w:t>
      </w:r>
    </w:p>
    <w:p w14:paraId="07D75B41">
      <w:pPr>
        <w:pStyle w:val="8"/>
        <w:spacing w:line="360" w:lineRule="auto"/>
        <w:jc w:val="center"/>
        <w:rPr>
          <w:rFonts w:hint="default" w:ascii="微软雅黑" w:hAnsi="微软雅黑" w:eastAsia="宋体"/>
          <w:color w:val="auto"/>
          <w:sz w:val="24"/>
          <w:szCs w:val="24"/>
          <w:highlight w:val="none"/>
          <w:lang w:val="en-US" w:eastAsia="zh-CN"/>
        </w:rPr>
      </w:pPr>
      <w:r>
        <w:rPr>
          <w:rFonts w:hint="eastAsia" w:ascii="宋体" w:hAnsi="宋体" w:eastAsia="宋体"/>
          <w:b/>
          <w:bCs/>
          <w:color w:val="auto"/>
          <w:sz w:val="52"/>
          <w:szCs w:val="52"/>
          <w:highlight w:val="none"/>
        </w:rPr>
        <w:t>浮槎山景区</w:t>
      </w:r>
      <w:r>
        <w:rPr>
          <w:rFonts w:hint="eastAsia" w:ascii="宋体" w:hAnsi="宋体" w:eastAsia="宋体"/>
          <w:b/>
          <w:bCs/>
          <w:color w:val="auto"/>
          <w:sz w:val="52"/>
          <w:szCs w:val="52"/>
          <w:highlight w:val="none"/>
          <w:lang w:val="en-US" w:eastAsia="zh-CN"/>
        </w:rPr>
        <w:t>夜间照明安装工程</w:t>
      </w:r>
    </w:p>
    <w:p w14:paraId="32F32996">
      <w:pPr>
        <w:pStyle w:val="8"/>
        <w:spacing w:line="360" w:lineRule="auto"/>
        <w:rPr>
          <w:rFonts w:ascii="微软雅黑" w:hAnsi="微软雅黑" w:eastAsia="微软雅黑"/>
          <w:color w:val="auto"/>
          <w:sz w:val="24"/>
          <w:szCs w:val="24"/>
          <w:highlight w:val="none"/>
        </w:rPr>
      </w:pPr>
    </w:p>
    <w:p w14:paraId="4791BDFC">
      <w:pPr>
        <w:pStyle w:val="8"/>
        <w:spacing w:line="360" w:lineRule="auto"/>
        <w:rPr>
          <w:rFonts w:ascii="微软雅黑" w:hAnsi="微软雅黑" w:eastAsia="微软雅黑"/>
          <w:color w:val="auto"/>
          <w:sz w:val="24"/>
          <w:szCs w:val="24"/>
          <w:highlight w:val="none"/>
        </w:rPr>
      </w:pPr>
    </w:p>
    <w:p w14:paraId="2F795E59">
      <w:pPr>
        <w:spacing w:line="360" w:lineRule="auto"/>
        <w:jc w:val="center"/>
        <w:rPr>
          <w:rFonts w:ascii="微软雅黑" w:hAnsi="微软雅黑" w:eastAsia="微软雅黑"/>
          <w:color w:val="auto"/>
          <w:sz w:val="24"/>
          <w:szCs w:val="24"/>
          <w:highlight w:val="none"/>
        </w:rPr>
      </w:pPr>
      <w:r>
        <w:rPr>
          <w:rFonts w:ascii="宋体" w:hAnsi="宋体" w:eastAsia="宋体"/>
          <w:b/>
          <w:bCs/>
          <w:color w:val="auto"/>
          <w:sz w:val="72"/>
          <w:szCs w:val="72"/>
          <w:highlight w:val="none"/>
        </w:rPr>
        <w:t>询价文件</w:t>
      </w:r>
    </w:p>
    <w:p w14:paraId="1F52FCF9">
      <w:pPr>
        <w:spacing w:line="360" w:lineRule="auto"/>
        <w:jc w:val="left"/>
        <w:rPr>
          <w:rFonts w:ascii="微软雅黑" w:hAnsi="微软雅黑" w:eastAsia="微软雅黑"/>
          <w:color w:val="auto"/>
          <w:sz w:val="24"/>
          <w:szCs w:val="24"/>
          <w:highlight w:val="none"/>
        </w:rPr>
      </w:pPr>
    </w:p>
    <w:p w14:paraId="038D4307">
      <w:pPr>
        <w:spacing w:line="360" w:lineRule="auto"/>
        <w:jc w:val="left"/>
        <w:rPr>
          <w:rFonts w:ascii="微软雅黑" w:hAnsi="微软雅黑" w:eastAsia="微软雅黑"/>
          <w:color w:val="auto"/>
          <w:sz w:val="24"/>
          <w:szCs w:val="24"/>
          <w:highlight w:val="none"/>
        </w:rPr>
      </w:pPr>
    </w:p>
    <w:p w14:paraId="7B75EB3D">
      <w:pPr>
        <w:spacing w:line="360" w:lineRule="auto"/>
        <w:jc w:val="left"/>
        <w:rPr>
          <w:rFonts w:ascii="微软雅黑" w:hAnsi="微软雅黑" w:eastAsia="微软雅黑"/>
          <w:color w:val="auto"/>
          <w:sz w:val="24"/>
          <w:szCs w:val="24"/>
          <w:highlight w:val="none"/>
        </w:rPr>
      </w:pPr>
    </w:p>
    <w:p w14:paraId="2C04B115">
      <w:pPr>
        <w:spacing w:line="360" w:lineRule="auto"/>
        <w:jc w:val="left"/>
        <w:rPr>
          <w:rFonts w:ascii="微软雅黑" w:hAnsi="微软雅黑" w:eastAsia="微软雅黑"/>
          <w:color w:val="auto"/>
          <w:sz w:val="24"/>
          <w:szCs w:val="24"/>
          <w:highlight w:val="none"/>
        </w:rPr>
      </w:pPr>
    </w:p>
    <w:p w14:paraId="5E31672B">
      <w:pPr>
        <w:spacing w:line="360" w:lineRule="auto"/>
        <w:rPr>
          <w:rFonts w:ascii="微软雅黑" w:hAnsi="微软雅黑" w:eastAsia="微软雅黑"/>
          <w:color w:val="auto"/>
          <w:sz w:val="24"/>
          <w:szCs w:val="24"/>
          <w:highlight w:val="none"/>
        </w:rPr>
      </w:pPr>
    </w:p>
    <w:p w14:paraId="53EF48F7">
      <w:pPr>
        <w:spacing w:line="360" w:lineRule="auto"/>
        <w:rPr>
          <w:rFonts w:ascii="微软雅黑" w:hAnsi="微软雅黑" w:eastAsia="微软雅黑"/>
          <w:color w:val="auto"/>
          <w:sz w:val="24"/>
          <w:szCs w:val="24"/>
          <w:highlight w:val="none"/>
        </w:rPr>
      </w:pPr>
    </w:p>
    <w:p w14:paraId="542532C5">
      <w:pPr>
        <w:pStyle w:val="13"/>
        <w:spacing w:line="360" w:lineRule="auto"/>
        <w:ind w:left="0" w:firstLine="0" w:firstLineChars="0"/>
        <w:rPr>
          <w:color w:val="auto"/>
          <w:highlight w:val="none"/>
        </w:rPr>
      </w:pPr>
    </w:p>
    <w:p w14:paraId="1C2F4D20">
      <w:pPr>
        <w:spacing w:line="360" w:lineRule="auto"/>
        <w:ind w:left="1260" w:leftChars="600"/>
        <w:jc w:val="left"/>
        <w:rPr>
          <w:rFonts w:ascii="宋体" w:hAnsi="宋体" w:eastAsia="宋体" w:cs="宋体"/>
          <w:b/>
          <w:color w:val="auto"/>
          <w:spacing w:val="24"/>
          <w:sz w:val="32"/>
          <w:szCs w:val="32"/>
          <w:highlight w:val="none"/>
        </w:rPr>
      </w:pPr>
      <w:r>
        <w:rPr>
          <w:rFonts w:hint="eastAsia" w:ascii="宋体" w:hAnsi="宋体" w:eastAsia="宋体" w:cs="宋体"/>
          <w:b/>
          <w:color w:val="auto"/>
          <w:spacing w:val="32"/>
          <w:kern w:val="0"/>
          <w:sz w:val="32"/>
          <w:szCs w:val="32"/>
          <w:highlight w:val="none"/>
          <w:fitText w:val="1926" w:id="1020873269"/>
        </w:rPr>
        <w:t>采 购 人</w:t>
      </w:r>
      <w:r>
        <w:rPr>
          <w:rFonts w:hint="eastAsia" w:ascii="宋体" w:hAnsi="宋体" w:eastAsia="宋体" w:cs="宋体"/>
          <w:b/>
          <w:color w:val="auto"/>
          <w:spacing w:val="3"/>
          <w:kern w:val="0"/>
          <w:sz w:val="32"/>
          <w:szCs w:val="32"/>
          <w:highlight w:val="none"/>
          <w:fitText w:val="1926" w:id="1020873269"/>
        </w:rPr>
        <w:t>：</w:t>
      </w:r>
      <w:r>
        <w:rPr>
          <w:rFonts w:hint="eastAsia" w:ascii="宋体" w:hAnsi="宋体" w:eastAsia="宋体" w:cs="宋体"/>
          <w:b/>
          <w:color w:val="auto"/>
          <w:spacing w:val="24"/>
          <w:sz w:val="32"/>
          <w:szCs w:val="32"/>
          <w:highlight w:val="none"/>
        </w:rPr>
        <w:t>安徽清泉文旅发展有限公司</w:t>
      </w:r>
    </w:p>
    <w:p w14:paraId="0314B5C0">
      <w:pPr>
        <w:spacing w:line="360" w:lineRule="auto"/>
        <w:jc w:val="center"/>
        <w:rPr>
          <w:rFonts w:ascii="宋体" w:hAnsi="宋体" w:eastAsia="宋体"/>
          <w:b/>
          <w:bCs/>
          <w:color w:val="auto"/>
          <w:sz w:val="30"/>
          <w:szCs w:val="30"/>
          <w:highlight w:val="none"/>
        </w:rPr>
      </w:pPr>
    </w:p>
    <w:p w14:paraId="78CBCC91">
      <w:pPr>
        <w:spacing w:line="360" w:lineRule="auto"/>
        <w:jc w:val="center"/>
        <w:rPr>
          <w:rFonts w:ascii="宋体" w:hAnsi="宋体" w:eastAsia="宋体"/>
          <w:b/>
          <w:bCs/>
          <w:color w:val="auto"/>
          <w:sz w:val="30"/>
          <w:szCs w:val="30"/>
          <w:highlight w:val="none"/>
        </w:rPr>
      </w:pPr>
      <w:r>
        <w:rPr>
          <w:rFonts w:ascii="宋体" w:hAnsi="宋体" w:eastAsia="宋体"/>
          <w:b/>
          <w:bCs/>
          <w:color w:val="auto"/>
          <w:sz w:val="30"/>
          <w:szCs w:val="30"/>
          <w:highlight w:val="none"/>
        </w:rPr>
        <w:t>二〇二</w:t>
      </w:r>
      <w:r>
        <w:rPr>
          <w:rFonts w:hint="eastAsia" w:ascii="宋体" w:hAnsi="宋体" w:eastAsia="宋体"/>
          <w:b/>
          <w:bCs/>
          <w:color w:val="auto"/>
          <w:sz w:val="30"/>
          <w:szCs w:val="30"/>
          <w:highlight w:val="none"/>
        </w:rPr>
        <w:t>五</w:t>
      </w:r>
      <w:r>
        <w:rPr>
          <w:rFonts w:ascii="宋体" w:hAnsi="宋体" w:eastAsia="宋体"/>
          <w:b/>
          <w:bCs/>
          <w:color w:val="auto"/>
          <w:sz w:val="30"/>
          <w:szCs w:val="30"/>
          <w:highlight w:val="none"/>
        </w:rPr>
        <w:t>年</w:t>
      </w:r>
      <w:r>
        <w:rPr>
          <w:rFonts w:hint="eastAsia" w:ascii="宋体" w:hAnsi="宋体" w:eastAsia="宋体"/>
          <w:b/>
          <w:bCs/>
          <w:color w:val="auto"/>
          <w:sz w:val="30"/>
          <w:szCs w:val="30"/>
          <w:highlight w:val="none"/>
          <w:lang w:val="en-US" w:eastAsia="zh-CN"/>
        </w:rPr>
        <w:t>八</w:t>
      </w:r>
      <w:r>
        <w:rPr>
          <w:rFonts w:ascii="宋体" w:hAnsi="宋体" w:eastAsia="宋体"/>
          <w:b/>
          <w:bCs/>
          <w:color w:val="auto"/>
          <w:sz w:val="30"/>
          <w:szCs w:val="30"/>
          <w:highlight w:val="none"/>
        </w:rPr>
        <w:t>月</w:t>
      </w:r>
    </w:p>
    <w:p w14:paraId="62934B0F">
      <w:pPr>
        <w:snapToGrid w:val="0"/>
        <w:rPr>
          <w:rFonts w:ascii="微软雅黑" w:hAnsi="微软雅黑" w:eastAsia="微软雅黑"/>
          <w:color w:val="auto"/>
          <w:sz w:val="24"/>
          <w:szCs w:val="24"/>
          <w:highlight w:val="none"/>
        </w:rPr>
      </w:pPr>
    </w:p>
    <w:p w14:paraId="1E9478BD">
      <w:pPr>
        <w:pStyle w:val="12"/>
        <w:ind w:right="-21" w:firstLine="540"/>
        <w:rPr>
          <w:rFonts w:ascii="微软雅黑" w:hAnsi="微软雅黑" w:eastAsia="微软雅黑"/>
          <w:color w:val="auto"/>
          <w:szCs w:val="24"/>
          <w:highlight w:val="none"/>
        </w:rPr>
      </w:pPr>
    </w:p>
    <w:p w14:paraId="7F4338D6">
      <w:pPr>
        <w:spacing w:line="720" w:lineRule="auto"/>
        <w:jc w:val="center"/>
        <w:rPr>
          <w:rFonts w:ascii="宋体" w:hAnsi="宋体" w:eastAsia="宋体"/>
          <w:b/>
          <w:bCs/>
          <w:color w:val="auto"/>
          <w:sz w:val="40"/>
          <w:szCs w:val="40"/>
          <w:highlight w:val="none"/>
        </w:rPr>
      </w:pPr>
    </w:p>
    <w:p w14:paraId="33642CA8">
      <w:pPr>
        <w:spacing w:line="720" w:lineRule="auto"/>
        <w:jc w:val="center"/>
        <w:rPr>
          <w:rFonts w:ascii="宋体" w:hAnsi="宋体" w:eastAsia="宋体"/>
          <w:b/>
          <w:bCs/>
          <w:color w:val="auto"/>
          <w:sz w:val="40"/>
          <w:szCs w:val="40"/>
          <w:highlight w:val="none"/>
        </w:rPr>
      </w:pPr>
    </w:p>
    <w:p w14:paraId="364D4AF5">
      <w:pPr>
        <w:spacing w:line="720" w:lineRule="auto"/>
        <w:jc w:val="center"/>
        <w:rPr>
          <w:rFonts w:ascii="微软雅黑" w:hAnsi="微软雅黑" w:eastAsia="微软雅黑"/>
          <w:color w:val="auto"/>
          <w:sz w:val="40"/>
          <w:szCs w:val="40"/>
          <w:highlight w:val="none"/>
        </w:rPr>
      </w:pPr>
      <w:r>
        <w:rPr>
          <w:rFonts w:ascii="宋体" w:hAnsi="宋体" w:eastAsia="宋体"/>
          <w:b/>
          <w:bCs/>
          <w:color w:val="auto"/>
          <w:sz w:val="40"/>
          <w:szCs w:val="40"/>
          <w:highlight w:val="none"/>
        </w:rPr>
        <w:t>目   录</w:t>
      </w:r>
    </w:p>
    <w:p w14:paraId="26F2DCEE">
      <w:pPr>
        <w:pStyle w:val="10"/>
        <w:tabs>
          <w:tab w:val="right" w:leader="dot" w:pos="8535"/>
        </w:tabs>
        <w:spacing w:line="600" w:lineRule="auto"/>
        <w:rPr>
          <w:rFonts w:ascii="宋体" w:hAnsi="宋体" w:eastAsia="宋体" w:cs="宋体"/>
          <w:color w:val="auto"/>
          <w:sz w:val="28"/>
          <w:szCs w:val="32"/>
          <w:highlight w:val="none"/>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color w:val="auto"/>
          <w:highlight w:val="none"/>
        </w:rPr>
        <w:fldChar w:fldCharType="begin"/>
      </w:r>
      <w:r>
        <w:rPr>
          <w:color w:val="auto"/>
          <w:highlight w:val="none"/>
        </w:rPr>
        <w:instrText xml:space="preserve"> HYPERLINK \l "_Toc9083" </w:instrText>
      </w:r>
      <w:r>
        <w:rPr>
          <w:color w:val="auto"/>
          <w:highlight w:val="none"/>
        </w:rPr>
        <w:fldChar w:fldCharType="separate"/>
      </w:r>
      <w:r>
        <w:rPr>
          <w:rFonts w:hint="eastAsia" w:ascii="宋体" w:hAnsi="宋体" w:eastAsia="宋体" w:cs="宋体"/>
          <w:color w:val="auto"/>
          <w:sz w:val="28"/>
          <w:szCs w:val="44"/>
          <w:highlight w:val="none"/>
        </w:rPr>
        <w:t>第一章 询价公告</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_Toc9083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3</w:t>
      </w:r>
      <w:r>
        <w:rPr>
          <w:rFonts w:hint="eastAsia" w:ascii="宋体" w:hAnsi="宋体" w:eastAsia="宋体" w:cs="宋体"/>
          <w:color w:val="auto"/>
          <w:sz w:val="28"/>
          <w:szCs w:val="32"/>
          <w:highlight w:val="none"/>
        </w:rPr>
        <w:fldChar w:fldCharType="end"/>
      </w:r>
      <w:r>
        <w:rPr>
          <w:rFonts w:hint="eastAsia" w:ascii="宋体" w:hAnsi="宋体" w:eastAsia="宋体" w:cs="宋体"/>
          <w:color w:val="auto"/>
          <w:sz w:val="28"/>
          <w:szCs w:val="32"/>
          <w:highlight w:val="none"/>
        </w:rPr>
        <w:fldChar w:fldCharType="end"/>
      </w:r>
    </w:p>
    <w:p w14:paraId="1141E69A">
      <w:pPr>
        <w:pStyle w:val="10"/>
        <w:tabs>
          <w:tab w:val="right" w:leader="dot" w:pos="8535"/>
        </w:tabs>
        <w:spacing w:line="600" w:lineRule="auto"/>
        <w:rPr>
          <w:rFonts w:ascii="宋体" w:hAnsi="宋体" w:eastAsia="宋体" w:cs="宋体"/>
          <w:color w:val="auto"/>
          <w:sz w:val="28"/>
          <w:szCs w:val="32"/>
          <w:highlight w:val="none"/>
        </w:rPr>
      </w:pPr>
      <w:r>
        <w:rPr>
          <w:color w:val="auto"/>
          <w:highlight w:val="none"/>
        </w:rPr>
        <w:fldChar w:fldCharType="begin"/>
      </w:r>
      <w:r>
        <w:rPr>
          <w:color w:val="auto"/>
          <w:highlight w:val="none"/>
        </w:rPr>
        <w:instrText xml:space="preserve"> HYPERLINK \l "_Toc13308" </w:instrText>
      </w:r>
      <w:r>
        <w:rPr>
          <w:color w:val="auto"/>
          <w:highlight w:val="none"/>
        </w:rPr>
        <w:fldChar w:fldCharType="separate"/>
      </w:r>
      <w:r>
        <w:rPr>
          <w:rFonts w:hint="eastAsia" w:ascii="宋体" w:hAnsi="宋体" w:eastAsia="宋体" w:cs="宋体"/>
          <w:color w:val="auto"/>
          <w:sz w:val="28"/>
          <w:szCs w:val="44"/>
          <w:highlight w:val="none"/>
        </w:rPr>
        <w:t>第二章 供应商须知前附表</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t>5</w:t>
      </w:r>
      <w:r>
        <w:rPr>
          <w:rFonts w:hint="eastAsia" w:ascii="宋体" w:hAnsi="宋体" w:eastAsia="宋体" w:cs="宋体"/>
          <w:color w:val="auto"/>
          <w:sz w:val="28"/>
          <w:szCs w:val="32"/>
          <w:highlight w:val="none"/>
        </w:rPr>
        <w:fldChar w:fldCharType="end"/>
      </w:r>
    </w:p>
    <w:p w14:paraId="18E67606">
      <w:pPr>
        <w:pStyle w:val="10"/>
        <w:tabs>
          <w:tab w:val="right" w:leader="dot" w:pos="8535"/>
        </w:tabs>
        <w:spacing w:line="600" w:lineRule="auto"/>
        <w:rPr>
          <w:rFonts w:ascii="宋体" w:hAnsi="宋体" w:eastAsia="宋体" w:cs="宋体"/>
          <w:color w:val="auto"/>
          <w:sz w:val="28"/>
          <w:szCs w:val="32"/>
          <w:highlight w:val="none"/>
        </w:rPr>
      </w:pPr>
      <w:r>
        <w:rPr>
          <w:color w:val="auto"/>
          <w:highlight w:val="none"/>
        </w:rPr>
        <w:fldChar w:fldCharType="begin"/>
      </w:r>
      <w:r>
        <w:rPr>
          <w:color w:val="auto"/>
          <w:highlight w:val="none"/>
        </w:rPr>
        <w:instrText xml:space="preserve"> HYPERLINK \l "_Toc21725" </w:instrText>
      </w:r>
      <w:r>
        <w:rPr>
          <w:color w:val="auto"/>
          <w:highlight w:val="none"/>
        </w:rPr>
        <w:fldChar w:fldCharType="separate"/>
      </w:r>
      <w:r>
        <w:rPr>
          <w:rFonts w:hint="eastAsia" w:ascii="宋体" w:hAnsi="宋体" w:eastAsia="宋体" w:cs="宋体"/>
          <w:color w:val="auto"/>
          <w:sz w:val="28"/>
          <w:szCs w:val="44"/>
          <w:highlight w:val="none"/>
        </w:rPr>
        <w:t>第三章 询价办法</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t>1</w:t>
      </w:r>
      <w:r>
        <w:rPr>
          <w:rFonts w:hint="eastAsia" w:ascii="宋体" w:hAnsi="宋体" w:eastAsia="宋体" w:cs="宋体"/>
          <w:color w:val="auto"/>
          <w:sz w:val="28"/>
          <w:szCs w:val="32"/>
          <w:highlight w:val="none"/>
        </w:rPr>
        <w:fldChar w:fldCharType="end"/>
      </w:r>
      <w:r>
        <w:rPr>
          <w:rFonts w:hint="eastAsia" w:ascii="宋体" w:hAnsi="宋体" w:eastAsia="宋体" w:cs="宋体"/>
          <w:color w:val="auto"/>
          <w:sz w:val="28"/>
          <w:szCs w:val="32"/>
          <w:highlight w:val="none"/>
        </w:rPr>
        <w:t>3</w:t>
      </w:r>
    </w:p>
    <w:p w14:paraId="0853BEDD">
      <w:pPr>
        <w:pStyle w:val="10"/>
        <w:tabs>
          <w:tab w:val="right" w:leader="dot" w:pos="8535"/>
        </w:tabs>
        <w:spacing w:line="600" w:lineRule="auto"/>
        <w:rPr>
          <w:rFonts w:hint="default" w:ascii="宋体" w:hAnsi="宋体" w:eastAsia="宋体" w:cs="宋体"/>
          <w:color w:val="auto"/>
          <w:sz w:val="28"/>
          <w:szCs w:val="32"/>
          <w:highlight w:val="none"/>
          <w:lang w:val="en-US" w:eastAsia="zh-CN"/>
        </w:rPr>
      </w:pPr>
      <w:r>
        <w:rPr>
          <w:color w:val="auto"/>
          <w:highlight w:val="none"/>
        </w:rPr>
        <w:fldChar w:fldCharType="begin"/>
      </w:r>
      <w:r>
        <w:rPr>
          <w:color w:val="auto"/>
          <w:highlight w:val="none"/>
        </w:rPr>
        <w:instrText xml:space="preserve"> HYPERLINK \l "_Toc28925" </w:instrText>
      </w:r>
      <w:r>
        <w:rPr>
          <w:color w:val="auto"/>
          <w:highlight w:val="none"/>
        </w:rPr>
        <w:fldChar w:fldCharType="separate"/>
      </w:r>
      <w:r>
        <w:rPr>
          <w:rFonts w:hint="eastAsia" w:ascii="宋体" w:hAnsi="宋体" w:eastAsia="宋体" w:cs="宋体"/>
          <w:color w:val="auto"/>
          <w:sz w:val="28"/>
          <w:szCs w:val="44"/>
          <w:highlight w:val="none"/>
        </w:rPr>
        <w:t>第四章 采购需求</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end"/>
      </w:r>
      <w:r>
        <w:rPr>
          <w:rFonts w:hint="eastAsia" w:ascii="宋体" w:hAnsi="宋体" w:eastAsia="宋体" w:cs="宋体"/>
          <w:color w:val="auto"/>
          <w:sz w:val="28"/>
          <w:szCs w:val="32"/>
          <w:highlight w:val="none"/>
          <w:lang w:val="en-US" w:eastAsia="zh-CN"/>
        </w:rPr>
        <w:t>16</w:t>
      </w:r>
    </w:p>
    <w:p w14:paraId="31518E71">
      <w:pPr>
        <w:pStyle w:val="10"/>
        <w:tabs>
          <w:tab w:val="right" w:leader="dot" w:pos="8535"/>
        </w:tabs>
        <w:spacing w:line="600" w:lineRule="auto"/>
        <w:rPr>
          <w:rFonts w:ascii="宋体" w:hAnsi="宋体" w:eastAsia="宋体" w:cs="宋体"/>
          <w:color w:val="auto"/>
          <w:sz w:val="28"/>
          <w:szCs w:val="32"/>
          <w:highlight w:val="none"/>
        </w:rPr>
      </w:pPr>
      <w:r>
        <w:rPr>
          <w:color w:val="auto"/>
          <w:highlight w:val="none"/>
        </w:rPr>
        <w:fldChar w:fldCharType="begin"/>
      </w:r>
      <w:r>
        <w:rPr>
          <w:color w:val="auto"/>
          <w:highlight w:val="none"/>
        </w:rPr>
        <w:instrText xml:space="preserve"> HYPERLINK \l "_Toc32389" </w:instrText>
      </w:r>
      <w:r>
        <w:rPr>
          <w:color w:val="auto"/>
          <w:highlight w:val="none"/>
        </w:rPr>
        <w:fldChar w:fldCharType="separate"/>
      </w:r>
      <w:r>
        <w:rPr>
          <w:rFonts w:hint="eastAsia" w:ascii="宋体" w:hAnsi="宋体" w:eastAsia="宋体" w:cs="宋体"/>
          <w:bCs/>
          <w:color w:val="auto"/>
          <w:sz w:val="28"/>
          <w:szCs w:val="52"/>
          <w:highlight w:val="none"/>
        </w:rPr>
        <w:t>第五章 合同条款及格式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t>2</w:t>
      </w:r>
      <w:r>
        <w:rPr>
          <w:rFonts w:hint="eastAsia" w:ascii="宋体" w:hAnsi="宋体" w:eastAsia="宋体" w:cs="宋体"/>
          <w:color w:val="auto"/>
          <w:sz w:val="28"/>
          <w:szCs w:val="32"/>
          <w:highlight w:val="none"/>
        </w:rPr>
        <w:fldChar w:fldCharType="end"/>
      </w:r>
      <w:r>
        <w:rPr>
          <w:rFonts w:hint="eastAsia" w:ascii="宋体" w:hAnsi="宋体" w:eastAsia="宋体" w:cs="宋体"/>
          <w:color w:val="auto"/>
          <w:sz w:val="28"/>
          <w:szCs w:val="32"/>
          <w:highlight w:val="none"/>
        </w:rPr>
        <w:t>1</w:t>
      </w:r>
    </w:p>
    <w:p w14:paraId="3335826C">
      <w:pPr>
        <w:pStyle w:val="10"/>
        <w:tabs>
          <w:tab w:val="right" w:leader="dot" w:pos="8535"/>
        </w:tabs>
        <w:spacing w:line="600" w:lineRule="auto"/>
        <w:rPr>
          <w:rFonts w:ascii="宋体" w:hAnsi="宋体" w:eastAsia="宋体" w:cs="宋体"/>
          <w:color w:val="auto"/>
          <w:sz w:val="28"/>
          <w:szCs w:val="32"/>
          <w:highlight w:val="none"/>
        </w:rPr>
      </w:pPr>
      <w:r>
        <w:rPr>
          <w:color w:val="auto"/>
          <w:highlight w:val="none"/>
        </w:rPr>
        <w:fldChar w:fldCharType="begin"/>
      </w:r>
      <w:r>
        <w:rPr>
          <w:color w:val="auto"/>
          <w:highlight w:val="none"/>
        </w:rPr>
        <w:instrText xml:space="preserve"> HYPERLINK \l "_Toc1450" </w:instrText>
      </w:r>
      <w:r>
        <w:rPr>
          <w:color w:val="auto"/>
          <w:highlight w:val="none"/>
        </w:rPr>
        <w:fldChar w:fldCharType="separate"/>
      </w:r>
      <w:r>
        <w:rPr>
          <w:rFonts w:hint="eastAsia" w:ascii="宋体" w:hAnsi="宋体" w:eastAsia="宋体" w:cs="宋体"/>
          <w:color w:val="auto"/>
          <w:sz w:val="28"/>
          <w:szCs w:val="52"/>
          <w:highlight w:val="none"/>
        </w:rPr>
        <w:t>第六章  响应文件格式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t>4</w:t>
      </w:r>
      <w:r>
        <w:rPr>
          <w:rFonts w:hint="eastAsia" w:ascii="宋体" w:hAnsi="宋体" w:eastAsia="宋体" w:cs="宋体"/>
          <w:color w:val="auto"/>
          <w:sz w:val="28"/>
          <w:szCs w:val="32"/>
          <w:highlight w:val="none"/>
        </w:rPr>
        <w:fldChar w:fldCharType="end"/>
      </w:r>
      <w:r>
        <w:rPr>
          <w:rFonts w:hint="eastAsia" w:ascii="宋体" w:hAnsi="宋体" w:eastAsia="宋体" w:cs="宋体"/>
          <w:color w:val="auto"/>
          <w:sz w:val="28"/>
          <w:szCs w:val="32"/>
          <w:highlight w:val="none"/>
        </w:rPr>
        <w:t>1</w:t>
      </w:r>
    </w:p>
    <w:p w14:paraId="0B72CA69">
      <w:pPr>
        <w:spacing w:line="600" w:lineRule="auto"/>
        <w:jc w:val="left"/>
        <w:rPr>
          <w:rFonts w:ascii="宋体" w:hAnsi="宋体" w:eastAsia="宋体"/>
          <w:color w:val="auto"/>
          <w:sz w:val="28"/>
          <w:szCs w:val="28"/>
          <w:highlight w:val="none"/>
        </w:rPr>
      </w:pPr>
      <w:r>
        <w:rPr>
          <w:rFonts w:hint="eastAsia" w:ascii="宋体" w:hAnsi="宋体" w:eastAsia="宋体" w:cs="宋体"/>
          <w:color w:val="auto"/>
          <w:sz w:val="28"/>
          <w:szCs w:val="40"/>
          <w:highlight w:val="none"/>
        </w:rPr>
        <w:fldChar w:fldCharType="end"/>
      </w:r>
    </w:p>
    <w:p w14:paraId="404E051E">
      <w:pPr>
        <w:pStyle w:val="8"/>
        <w:rPr>
          <w:rFonts w:ascii="宋体" w:hAnsi="宋体" w:eastAsia="宋体"/>
          <w:color w:val="auto"/>
          <w:sz w:val="28"/>
          <w:szCs w:val="28"/>
          <w:highlight w:val="none"/>
        </w:rPr>
      </w:pPr>
    </w:p>
    <w:p w14:paraId="680FB5A7">
      <w:pPr>
        <w:pStyle w:val="8"/>
        <w:rPr>
          <w:rFonts w:ascii="宋体" w:hAnsi="宋体" w:eastAsia="宋体"/>
          <w:color w:val="auto"/>
          <w:sz w:val="28"/>
          <w:szCs w:val="28"/>
          <w:highlight w:val="none"/>
        </w:rPr>
      </w:pPr>
    </w:p>
    <w:p w14:paraId="13E323EF">
      <w:pPr>
        <w:pStyle w:val="8"/>
        <w:rPr>
          <w:rFonts w:ascii="宋体" w:hAnsi="宋体" w:eastAsia="宋体"/>
          <w:color w:val="auto"/>
          <w:sz w:val="28"/>
          <w:szCs w:val="28"/>
          <w:highlight w:val="none"/>
        </w:rPr>
      </w:pPr>
    </w:p>
    <w:p w14:paraId="329EEEC8">
      <w:pPr>
        <w:pStyle w:val="8"/>
        <w:rPr>
          <w:rFonts w:ascii="宋体" w:hAnsi="宋体" w:eastAsia="宋体"/>
          <w:color w:val="auto"/>
          <w:sz w:val="28"/>
          <w:szCs w:val="28"/>
          <w:highlight w:val="none"/>
        </w:rPr>
      </w:pPr>
    </w:p>
    <w:p w14:paraId="078A4719">
      <w:pPr>
        <w:pStyle w:val="8"/>
        <w:rPr>
          <w:rFonts w:ascii="宋体" w:hAnsi="宋体" w:eastAsia="宋体"/>
          <w:color w:val="auto"/>
          <w:sz w:val="28"/>
          <w:szCs w:val="28"/>
          <w:highlight w:val="none"/>
        </w:rPr>
      </w:pPr>
    </w:p>
    <w:p w14:paraId="3CD7CEE5">
      <w:pPr>
        <w:pStyle w:val="8"/>
        <w:rPr>
          <w:rFonts w:ascii="宋体" w:hAnsi="宋体" w:eastAsia="宋体"/>
          <w:color w:val="auto"/>
          <w:sz w:val="28"/>
          <w:szCs w:val="28"/>
          <w:highlight w:val="none"/>
        </w:rPr>
      </w:pPr>
    </w:p>
    <w:p w14:paraId="2C554ED2">
      <w:pPr>
        <w:pStyle w:val="8"/>
        <w:rPr>
          <w:rFonts w:ascii="宋体" w:hAnsi="宋体" w:eastAsia="宋体"/>
          <w:color w:val="auto"/>
          <w:sz w:val="28"/>
          <w:szCs w:val="28"/>
          <w:highlight w:val="none"/>
        </w:rPr>
      </w:pPr>
    </w:p>
    <w:p w14:paraId="1D316839">
      <w:pPr>
        <w:pStyle w:val="8"/>
        <w:rPr>
          <w:rFonts w:ascii="宋体" w:hAnsi="宋体" w:eastAsia="宋体"/>
          <w:color w:val="auto"/>
          <w:sz w:val="28"/>
          <w:szCs w:val="28"/>
          <w:highlight w:val="none"/>
        </w:rPr>
      </w:pPr>
    </w:p>
    <w:p w14:paraId="6EF1E084">
      <w:pPr>
        <w:pStyle w:val="8"/>
        <w:rPr>
          <w:rFonts w:ascii="宋体" w:hAnsi="宋体" w:eastAsia="宋体"/>
          <w:color w:val="auto"/>
          <w:sz w:val="28"/>
          <w:szCs w:val="28"/>
          <w:highlight w:val="none"/>
        </w:rPr>
      </w:pPr>
    </w:p>
    <w:p w14:paraId="54402260">
      <w:pPr>
        <w:pStyle w:val="8"/>
        <w:rPr>
          <w:rFonts w:ascii="宋体" w:hAnsi="宋体" w:eastAsia="宋体"/>
          <w:color w:val="auto"/>
          <w:sz w:val="28"/>
          <w:szCs w:val="28"/>
          <w:highlight w:val="none"/>
        </w:rPr>
      </w:pPr>
    </w:p>
    <w:p w14:paraId="4F3B4589">
      <w:pPr>
        <w:pStyle w:val="8"/>
        <w:rPr>
          <w:rFonts w:ascii="宋体" w:hAnsi="宋体" w:eastAsia="宋体"/>
          <w:color w:val="auto"/>
          <w:sz w:val="28"/>
          <w:szCs w:val="28"/>
          <w:highlight w:val="none"/>
        </w:rPr>
      </w:pPr>
    </w:p>
    <w:p w14:paraId="0D69B768">
      <w:pPr>
        <w:pStyle w:val="8"/>
        <w:rPr>
          <w:rFonts w:ascii="宋体" w:hAnsi="宋体" w:eastAsia="宋体"/>
          <w:color w:val="auto"/>
          <w:sz w:val="28"/>
          <w:szCs w:val="28"/>
          <w:highlight w:val="none"/>
        </w:rPr>
      </w:pPr>
    </w:p>
    <w:p w14:paraId="50D5115A">
      <w:pPr>
        <w:pStyle w:val="8"/>
        <w:rPr>
          <w:rFonts w:ascii="宋体" w:hAnsi="宋体" w:eastAsia="宋体"/>
          <w:color w:val="auto"/>
          <w:sz w:val="28"/>
          <w:szCs w:val="28"/>
          <w:highlight w:val="none"/>
        </w:rPr>
      </w:pPr>
    </w:p>
    <w:p w14:paraId="5A15DB01">
      <w:pPr>
        <w:pStyle w:val="8"/>
        <w:rPr>
          <w:rFonts w:ascii="宋体" w:hAnsi="宋体" w:eastAsia="宋体"/>
          <w:color w:val="auto"/>
          <w:sz w:val="28"/>
          <w:szCs w:val="28"/>
          <w:highlight w:val="none"/>
        </w:rPr>
      </w:pPr>
    </w:p>
    <w:p w14:paraId="76E1023A">
      <w:pPr>
        <w:pStyle w:val="8"/>
        <w:rPr>
          <w:rFonts w:ascii="宋体" w:hAnsi="宋体" w:eastAsia="宋体"/>
          <w:color w:val="auto"/>
          <w:sz w:val="28"/>
          <w:szCs w:val="28"/>
          <w:highlight w:val="none"/>
        </w:rPr>
      </w:pPr>
    </w:p>
    <w:p w14:paraId="0FCBEB99">
      <w:pPr>
        <w:pStyle w:val="8"/>
        <w:rPr>
          <w:rFonts w:ascii="宋体" w:hAnsi="宋体" w:eastAsia="宋体"/>
          <w:color w:val="auto"/>
          <w:sz w:val="28"/>
          <w:szCs w:val="28"/>
          <w:highlight w:val="none"/>
        </w:rPr>
      </w:pPr>
    </w:p>
    <w:p w14:paraId="6B24EB7B">
      <w:pPr>
        <w:pStyle w:val="8"/>
        <w:rPr>
          <w:rFonts w:ascii="宋体" w:hAnsi="宋体" w:eastAsia="宋体"/>
          <w:color w:val="auto"/>
          <w:sz w:val="28"/>
          <w:szCs w:val="28"/>
          <w:highlight w:val="none"/>
        </w:rPr>
      </w:pPr>
    </w:p>
    <w:p w14:paraId="02984769">
      <w:pPr>
        <w:pStyle w:val="8"/>
        <w:rPr>
          <w:rFonts w:ascii="宋体" w:hAnsi="宋体" w:eastAsia="宋体"/>
          <w:color w:val="auto"/>
          <w:sz w:val="28"/>
          <w:szCs w:val="28"/>
          <w:highlight w:val="none"/>
        </w:rPr>
      </w:pPr>
    </w:p>
    <w:p w14:paraId="5BE4F673">
      <w:pPr>
        <w:pStyle w:val="2"/>
        <w:spacing w:line="500" w:lineRule="exact"/>
        <w:jc w:val="center"/>
        <w:rPr>
          <w:color w:val="auto"/>
          <w:sz w:val="32"/>
          <w:szCs w:val="32"/>
          <w:highlight w:val="none"/>
        </w:rPr>
      </w:pPr>
      <w:bookmarkStart w:id="0" w:name="_Toc9083"/>
      <w:r>
        <w:rPr>
          <w:color w:val="auto"/>
          <w:sz w:val="32"/>
          <w:szCs w:val="32"/>
          <w:highlight w:val="none"/>
        </w:rPr>
        <w:t>第一章  </w:t>
      </w:r>
      <w:r>
        <w:rPr>
          <w:rFonts w:hint="eastAsia"/>
          <w:color w:val="auto"/>
          <w:sz w:val="32"/>
          <w:szCs w:val="32"/>
          <w:highlight w:val="none"/>
        </w:rPr>
        <w:t>询价</w:t>
      </w:r>
      <w:r>
        <w:rPr>
          <w:color w:val="auto"/>
          <w:sz w:val="32"/>
          <w:szCs w:val="32"/>
          <w:highlight w:val="none"/>
        </w:rPr>
        <w:t>公告</w:t>
      </w:r>
      <w:bookmarkEnd w:id="0"/>
    </w:p>
    <w:p w14:paraId="2F7970A7">
      <w:pPr>
        <w:spacing w:line="480" w:lineRule="exact"/>
        <w:ind w:firstLine="630" w:firstLineChars="300"/>
        <w:jc w:val="left"/>
        <w:rPr>
          <w:rFonts w:ascii="微软雅黑" w:hAnsi="微软雅黑" w:eastAsia="微软雅黑"/>
          <w:color w:val="auto"/>
          <w:sz w:val="24"/>
          <w:szCs w:val="24"/>
          <w:highlight w:val="none"/>
        </w:rPr>
      </w:pPr>
      <w:r>
        <w:rPr>
          <w:rFonts w:hint="eastAsia" w:ascii="宋体" w:hAnsi="宋体" w:eastAsia="宋体" w:cs="宋体"/>
          <w:color w:val="auto"/>
          <w:szCs w:val="18"/>
          <w:highlight w:val="none"/>
        </w:rPr>
        <w:t>现对</w:t>
      </w:r>
      <w:r>
        <w:rPr>
          <w:rFonts w:hint="eastAsia" w:ascii="宋体" w:hAnsi="宋体" w:eastAsia="宋体"/>
          <w:color w:val="auto"/>
          <w:szCs w:val="21"/>
          <w:highlight w:val="none"/>
          <w:u w:val="single"/>
          <w:shd w:val="clear" w:color="auto" w:fill="FFFFFF"/>
          <w:lang w:eastAsia="zh-CN"/>
        </w:rPr>
        <w:t>浮槎山景区夜间照明安装工程</w:t>
      </w:r>
      <w:r>
        <w:rPr>
          <w:rFonts w:ascii="宋体" w:hAnsi="宋体" w:eastAsia="宋体"/>
          <w:color w:val="auto"/>
          <w:szCs w:val="21"/>
          <w:highlight w:val="none"/>
          <w:shd w:val="clear" w:color="auto" w:fill="FFFFFF"/>
        </w:rPr>
        <w:t>进行公开询价，欢迎具备条件的国内供应商参加</w:t>
      </w:r>
      <w:r>
        <w:rPr>
          <w:rFonts w:hint="eastAsia" w:ascii="宋体" w:hAnsi="宋体" w:eastAsia="宋体"/>
          <w:color w:val="auto"/>
          <w:szCs w:val="21"/>
          <w:highlight w:val="none"/>
          <w:shd w:val="clear" w:color="auto" w:fill="FFFFFF"/>
        </w:rPr>
        <w:t>询价</w:t>
      </w:r>
      <w:r>
        <w:rPr>
          <w:rFonts w:ascii="宋体" w:hAnsi="宋体" w:eastAsia="宋体"/>
          <w:color w:val="auto"/>
          <w:szCs w:val="21"/>
          <w:highlight w:val="none"/>
          <w:shd w:val="clear" w:color="auto" w:fill="FFFFFF"/>
        </w:rPr>
        <w:t>。</w:t>
      </w:r>
    </w:p>
    <w:p w14:paraId="0AE5DA1E">
      <w:pPr>
        <w:spacing w:line="480" w:lineRule="exact"/>
        <w:jc w:val="left"/>
        <w:rPr>
          <w:rFonts w:ascii="微软雅黑" w:hAnsi="微软雅黑" w:eastAsia="微软雅黑"/>
          <w:color w:val="auto"/>
          <w:sz w:val="24"/>
          <w:szCs w:val="24"/>
          <w:highlight w:val="none"/>
        </w:rPr>
      </w:pPr>
      <w:r>
        <w:rPr>
          <w:rFonts w:ascii="宋体" w:hAnsi="宋体" w:eastAsia="宋体"/>
          <w:b/>
          <w:bCs/>
          <w:color w:val="auto"/>
          <w:sz w:val="24"/>
          <w:szCs w:val="24"/>
          <w:highlight w:val="none"/>
          <w:shd w:val="clear" w:color="auto" w:fill="FFFFFF"/>
        </w:rPr>
        <w:t>一、项目名称及内容</w:t>
      </w:r>
    </w:p>
    <w:p w14:paraId="52A407B8">
      <w:pPr>
        <w:spacing w:line="480" w:lineRule="exact"/>
        <w:ind w:firstLine="630" w:firstLineChars="300"/>
        <w:jc w:val="left"/>
        <w:rPr>
          <w:rFonts w:ascii="宋体" w:hAnsi="宋体" w:eastAsia="宋体"/>
          <w:color w:val="auto"/>
          <w:szCs w:val="21"/>
          <w:highlight w:val="none"/>
          <w:shd w:val="clear" w:color="auto" w:fill="FFFFFF"/>
        </w:rPr>
      </w:pPr>
      <w:r>
        <w:rPr>
          <w:rFonts w:ascii="宋体" w:hAnsi="宋体" w:eastAsia="宋体"/>
          <w:color w:val="auto"/>
          <w:szCs w:val="21"/>
          <w:highlight w:val="none"/>
          <w:shd w:val="clear" w:color="auto" w:fill="FFFFFF"/>
        </w:rPr>
        <w:t>1</w:t>
      </w:r>
      <w:r>
        <w:rPr>
          <w:rFonts w:hint="eastAsia" w:ascii="宋体" w:hAnsi="宋体" w:eastAsia="宋体"/>
          <w:color w:val="auto"/>
          <w:szCs w:val="21"/>
          <w:highlight w:val="none"/>
          <w:shd w:val="clear" w:color="auto" w:fill="FFFFFF"/>
        </w:rPr>
        <w:t>.</w:t>
      </w:r>
      <w:r>
        <w:rPr>
          <w:rFonts w:ascii="宋体" w:hAnsi="宋体" w:eastAsia="宋体"/>
          <w:color w:val="auto"/>
          <w:szCs w:val="21"/>
          <w:highlight w:val="none"/>
          <w:shd w:val="clear" w:color="auto" w:fill="FFFFFF"/>
        </w:rPr>
        <w:t>项目编号：</w:t>
      </w:r>
      <w:r>
        <w:rPr>
          <w:rFonts w:hint="eastAsia" w:ascii="宋体" w:hAnsi="宋体" w:eastAsia="宋体"/>
          <w:color w:val="auto"/>
          <w:szCs w:val="21"/>
          <w:highlight w:val="none"/>
          <w:shd w:val="clear" w:color="auto" w:fill="FFFFFF"/>
        </w:rPr>
        <w:t xml:space="preserve"> </w:t>
      </w:r>
    </w:p>
    <w:p w14:paraId="182739C6">
      <w:pPr>
        <w:spacing w:line="480" w:lineRule="exact"/>
        <w:ind w:firstLine="630" w:firstLineChars="300"/>
        <w:jc w:val="left"/>
        <w:rPr>
          <w:rFonts w:hint="eastAsia" w:ascii="宋体" w:hAnsi="宋体" w:eastAsia="宋体"/>
          <w:color w:val="auto"/>
          <w:szCs w:val="21"/>
          <w:highlight w:val="none"/>
          <w:shd w:val="clear" w:color="auto" w:fill="FFFFFF"/>
          <w:lang w:val="en-US" w:eastAsia="zh-CN"/>
        </w:rPr>
      </w:pPr>
      <w:r>
        <w:rPr>
          <w:rFonts w:ascii="宋体" w:hAnsi="宋体" w:eastAsia="宋体"/>
          <w:color w:val="auto"/>
          <w:szCs w:val="21"/>
          <w:highlight w:val="none"/>
          <w:shd w:val="clear" w:color="auto" w:fill="FFFFFF"/>
        </w:rPr>
        <w:t>2</w:t>
      </w:r>
      <w:r>
        <w:rPr>
          <w:rFonts w:hint="eastAsia" w:ascii="宋体" w:hAnsi="宋体" w:eastAsia="宋体"/>
          <w:color w:val="auto"/>
          <w:szCs w:val="21"/>
          <w:highlight w:val="none"/>
          <w:shd w:val="clear" w:color="auto" w:fill="FFFFFF"/>
        </w:rPr>
        <w:t>.</w:t>
      </w:r>
      <w:r>
        <w:rPr>
          <w:rFonts w:ascii="宋体" w:hAnsi="宋体" w:eastAsia="宋体"/>
          <w:color w:val="auto"/>
          <w:szCs w:val="21"/>
          <w:highlight w:val="none"/>
          <w:shd w:val="clear" w:color="auto" w:fill="FFFFFF"/>
        </w:rPr>
        <w:t>项目名称：</w:t>
      </w:r>
      <w:r>
        <w:rPr>
          <w:rFonts w:hint="eastAsia" w:ascii="宋体" w:hAnsi="宋体" w:eastAsia="宋体"/>
          <w:color w:val="auto"/>
          <w:szCs w:val="21"/>
          <w:highlight w:val="none"/>
          <w:shd w:val="clear" w:color="auto" w:fill="FFFFFF"/>
          <w:lang w:eastAsia="zh-CN"/>
        </w:rPr>
        <w:t>浮槎山景区夜间照明安装工程</w:t>
      </w:r>
    </w:p>
    <w:p w14:paraId="03E49F8A">
      <w:pPr>
        <w:spacing w:line="480" w:lineRule="exact"/>
        <w:ind w:firstLine="630" w:firstLineChars="300"/>
        <w:jc w:val="left"/>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3.项目地点</w:t>
      </w:r>
      <w:r>
        <w:rPr>
          <w:rFonts w:ascii="宋体" w:hAnsi="宋体" w:eastAsia="宋体"/>
          <w:color w:val="auto"/>
          <w:szCs w:val="21"/>
          <w:highlight w:val="none"/>
          <w:shd w:val="clear" w:color="auto" w:fill="FFFFFF"/>
        </w:rPr>
        <w:t>：</w:t>
      </w:r>
      <w:r>
        <w:rPr>
          <w:rFonts w:hint="eastAsia" w:ascii="宋体" w:hAnsi="宋体" w:eastAsia="宋体"/>
          <w:color w:val="auto"/>
          <w:szCs w:val="21"/>
          <w:highlight w:val="none"/>
          <w:shd w:val="clear" w:color="auto" w:fill="FFFFFF"/>
        </w:rPr>
        <w:t>浮槎山景区（具体坐标需现场确认）</w:t>
      </w:r>
    </w:p>
    <w:p w14:paraId="311897DE">
      <w:pPr>
        <w:spacing w:line="480" w:lineRule="exact"/>
        <w:ind w:firstLine="630" w:firstLineChars="300"/>
        <w:jc w:val="left"/>
        <w:rPr>
          <w:rFonts w:hint="eastAsia"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4.最高限</w:t>
      </w:r>
      <w:r>
        <w:rPr>
          <w:rFonts w:hint="eastAsia" w:hAnsi="宋体" w:cs="宋体"/>
          <w:color w:val="auto"/>
          <w:szCs w:val="18"/>
          <w:highlight w:val="none"/>
          <w:lang w:val="en-US" w:eastAsia="zh-CN"/>
        </w:rPr>
        <w:t>价：59000元</w:t>
      </w:r>
    </w:p>
    <w:p w14:paraId="6F53DECA">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hAnsi="宋体" w:cs="宋体"/>
          <w:color w:val="auto"/>
          <w:szCs w:val="18"/>
          <w:highlight w:val="none"/>
        </w:rPr>
      </w:pPr>
      <w:r>
        <w:rPr>
          <w:rFonts w:hint="eastAsia" w:ascii="宋体" w:hAnsi="宋体" w:eastAsia="宋体"/>
          <w:color w:val="auto"/>
          <w:szCs w:val="21"/>
          <w:highlight w:val="none"/>
          <w:shd w:val="clear" w:color="auto" w:fill="FFFFFF"/>
        </w:rPr>
        <w:t>5.</w:t>
      </w:r>
      <w:r>
        <w:rPr>
          <w:rFonts w:hint="eastAsia" w:hAnsi="宋体" w:cs="宋体"/>
          <w:color w:val="auto"/>
          <w:szCs w:val="18"/>
          <w:highlight w:val="none"/>
        </w:rPr>
        <w:t>项目概况与采购内容：</w:t>
      </w:r>
      <w:r>
        <w:rPr>
          <w:rFonts w:hint="eastAsia" w:hAnsi="宋体" w:cs="宋体"/>
          <w:color w:val="auto"/>
          <w:szCs w:val="18"/>
          <w:highlight w:val="none"/>
          <w:lang w:val="en-US" w:eastAsia="zh-CN"/>
        </w:rPr>
        <w:t>浮槎山景区开始进行夜游活动，为保障夜间照明，现启动高杆灯建设，包括基础建设、电缆铺设、灯具安装。</w:t>
      </w:r>
      <w:bookmarkStart w:id="219" w:name="_GoBack"/>
      <w:bookmarkEnd w:id="219"/>
    </w:p>
    <w:p w14:paraId="2E80E8F2">
      <w:pPr>
        <w:autoSpaceDE w:val="0"/>
        <w:autoSpaceDN w:val="0"/>
        <w:adjustRightInd w:val="0"/>
        <w:spacing w:line="480" w:lineRule="exact"/>
        <w:ind w:left="210" w:leftChars="100" w:firstLine="420" w:firstLineChars="200"/>
        <w:jc w:val="left"/>
        <w:rPr>
          <w:rFonts w:ascii="宋体" w:hAnsi="宋体" w:eastAsia="宋体"/>
          <w:color w:val="auto"/>
          <w:szCs w:val="21"/>
          <w:highlight w:val="none"/>
          <w:shd w:val="clear" w:color="auto" w:fill="FFFFFF"/>
        </w:rPr>
      </w:pPr>
      <w:r>
        <w:rPr>
          <w:rFonts w:hint="eastAsia" w:hAnsi="宋体" w:cs="宋体"/>
          <w:color w:val="auto"/>
          <w:szCs w:val="18"/>
          <w:highlight w:val="none"/>
        </w:rPr>
        <w:t>6.工期：合同签订后15内完成</w:t>
      </w:r>
      <w:r>
        <w:rPr>
          <w:rFonts w:hint="eastAsia" w:ascii="宋体" w:hAnsi="宋体" w:eastAsia="宋体"/>
          <w:color w:val="auto"/>
          <w:szCs w:val="21"/>
          <w:highlight w:val="none"/>
          <w:shd w:val="clear" w:color="auto" w:fill="FFFFFF"/>
        </w:rPr>
        <w:t>安装并通过验收。</w:t>
      </w:r>
    </w:p>
    <w:p w14:paraId="0A72A023">
      <w:pPr>
        <w:spacing w:line="480" w:lineRule="exact"/>
        <w:ind w:firstLine="630" w:firstLineChars="300"/>
        <w:jc w:val="left"/>
        <w:rPr>
          <w:rFonts w:ascii="宋体" w:hAnsi="宋体" w:eastAsia="宋体"/>
          <w:color w:val="auto"/>
          <w:szCs w:val="21"/>
          <w:highlight w:val="none"/>
          <w:shd w:val="clear" w:color="auto" w:fill="FFFFFF"/>
        </w:rPr>
      </w:pPr>
      <w:r>
        <w:rPr>
          <w:rFonts w:ascii="宋体" w:hAnsi="宋体" w:eastAsia="宋体"/>
          <w:color w:val="auto"/>
          <w:szCs w:val="21"/>
          <w:highlight w:val="none"/>
          <w:shd w:val="clear" w:color="auto" w:fill="FFFFFF"/>
        </w:rPr>
        <w:t>7</w:t>
      </w:r>
      <w:r>
        <w:rPr>
          <w:rFonts w:hint="eastAsia" w:ascii="宋体" w:hAnsi="宋体" w:eastAsia="宋体"/>
          <w:color w:val="auto"/>
          <w:szCs w:val="21"/>
          <w:highlight w:val="none"/>
          <w:shd w:val="clear" w:color="auto" w:fill="FFFFFF"/>
        </w:rPr>
        <w:t>.标段（分包）划分：不分包</w:t>
      </w:r>
    </w:p>
    <w:p w14:paraId="73160229">
      <w:pPr>
        <w:spacing w:line="480" w:lineRule="exact"/>
        <w:ind w:firstLine="630" w:firstLineChars="300"/>
        <w:jc w:val="left"/>
        <w:rPr>
          <w:color w:val="auto"/>
          <w:highlight w:val="none"/>
        </w:rPr>
      </w:pPr>
      <w:r>
        <w:rPr>
          <w:rFonts w:hint="eastAsia" w:ascii="宋体" w:hAnsi="宋体" w:eastAsia="宋体" w:cs="宋体"/>
          <w:color w:val="auto"/>
          <w:highlight w:val="none"/>
        </w:rPr>
        <w:t>8</w:t>
      </w:r>
      <w:r>
        <w:rPr>
          <w:rFonts w:hint="eastAsia" w:ascii="宋体" w:hAnsi="宋体" w:eastAsia="宋体" w:cs="宋体"/>
          <w:color w:val="auto"/>
          <w:szCs w:val="21"/>
          <w:highlight w:val="none"/>
          <w:shd w:val="clear" w:color="auto" w:fill="FFFFFF"/>
        </w:rPr>
        <w:t>.</w:t>
      </w:r>
      <w:r>
        <w:rPr>
          <w:rFonts w:hint="eastAsia" w:ascii="宋体" w:hAnsi="宋体" w:eastAsia="宋体"/>
          <w:color w:val="auto"/>
          <w:szCs w:val="21"/>
          <w:highlight w:val="none"/>
          <w:shd w:val="clear" w:color="auto" w:fill="FFFFFF"/>
        </w:rPr>
        <w:t>采购方式：询价</w:t>
      </w:r>
    </w:p>
    <w:p w14:paraId="2AFA357B">
      <w:pPr>
        <w:spacing w:line="480" w:lineRule="exact"/>
        <w:jc w:val="left"/>
        <w:rPr>
          <w:rFonts w:ascii="微软雅黑" w:hAnsi="微软雅黑" w:eastAsia="宋体"/>
          <w:color w:val="auto"/>
          <w:sz w:val="24"/>
          <w:szCs w:val="24"/>
          <w:highlight w:val="none"/>
        </w:rPr>
      </w:pPr>
      <w:r>
        <w:rPr>
          <w:rFonts w:ascii="宋体" w:hAnsi="宋体" w:eastAsia="宋体"/>
          <w:b/>
          <w:bCs/>
          <w:color w:val="auto"/>
          <w:sz w:val="24"/>
          <w:szCs w:val="24"/>
          <w:highlight w:val="none"/>
          <w:shd w:val="clear" w:color="auto" w:fill="FFFFFF"/>
        </w:rPr>
        <w:t>二、供应商资格</w:t>
      </w:r>
      <w:r>
        <w:rPr>
          <w:rFonts w:hint="eastAsia" w:ascii="宋体" w:hAnsi="宋体" w:eastAsia="宋体"/>
          <w:b/>
          <w:bCs/>
          <w:color w:val="auto"/>
          <w:sz w:val="24"/>
          <w:szCs w:val="24"/>
          <w:highlight w:val="none"/>
          <w:shd w:val="clear" w:color="auto" w:fill="FFFFFF"/>
        </w:rPr>
        <w:t>要求</w:t>
      </w:r>
    </w:p>
    <w:p w14:paraId="4634480C">
      <w:pPr>
        <w:spacing w:line="480" w:lineRule="exact"/>
        <w:ind w:firstLine="630" w:firstLineChars="300"/>
        <w:jc w:val="left"/>
        <w:rPr>
          <w:rFonts w:hint="eastAsia"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1.满足《中华人民共和国政府采购法》第二十二条规定；</w:t>
      </w:r>
    </w:p>
    <w:p w14:paraId="4927267D">
      <w:pPr>
        <w:spacing w:line="480" w:lineRule="exact"/>
        <w:ind w:firstLine="630" w:firstLineChars="300"/>
        <w:jc w:val="left"/>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2</w:t>
      </w:r>
      <w:r>
        <w:rPr>
          <w:rFonts w:hint="eastAsia" w:ascii="宋体" w:hAnsi="宋体" w:eastAsia="宋体"/>
          <w:color w:val="auto"/>
          <w:szCs w:val="21"/>
          <w:highlight w:val="none"/>
          <w:shd w:val="clear" w:color="auto" w:fill="FFFFFF"/>
        </w:rPr>
        <w:t xml:space="preserve">.不得存在以下不良信用记录情形之一： </w:t>
      </w:r>
    </w:p>
    <w:p w14:paraId="0C032964">
      <w:pPr>
        <w:spacing w:line="480" w:lineRule="exact"/>
        <w:ind w:firstLine="1050" w:firstLineChars="500"/>
        <w:jc w:val="left"/>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 xml:space="preserve">(1)供应商被人民法院列入失信被执行人的； </w:t>
      </w:r>
    </w:p>
    <w:p w14:paraId="1CD9B321">
      <w:pPr>
        <w:spacing w:line="480" w:lineRule="exact"/>
        <w:ind w:firstLine="1050" w:firstLineChars="500"/>
        <w:jc w:val="left"/>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 xml:space="preserve">(2)供应商被税务部门列入重大税收违法案件当事人名单的； </w:t>
      </w:r>
    </w:p>
    <w:p w14:paraId="5BC6C57A">
      <w:pPr>
        <w:spacing w:line="480" w:lineRule="exact"/>
        <w:ind w:firstLine="1050" w:firstLineChars="500"/>
        <w:jc w:val="left"/>
        <w:rPr>
          <w:rFonts w:hint="eastAsia"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(3)供应商被工商行政管理部门列入企业经营异常名录的；</w:t>
      </w:r>
    </w:p>
    <w:p w14:paraId="188D084E">
      <w:pPr>
        <w:spacing w:line="480" w:lineRule="exact"/>
        <w:ind w:firstLine="630" w:firstLineChars="300"/>
        <w:jc w:val="left"/>
        <w:rPr>
          <w:rFonts w:hint="eastAsia"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3.本项目的特定资格要求：投标人须同时满足下列条件：</w:t>
      </w:r>
    </w:p>
    <w:p w14:paraId="03AF6574">
      <w:pPr>
        <w:spacing w:line="480" w:lineRule="exact"/>
        <w:ind w:firstLine="1050" w:firstLineChars="500"/>
        <w:jc w:val="left"/>
        <w:rPr>
          <w:rFonts w:hint="eastAsia"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(1)具备有效的城市及道路照明工程专业承包三级及以上资质；</w:t>
      </w:r>
    </w:p>
    <w:p w14:paraId="024B3D7E">
      <w:pPr>
        <w:spacing w:line="480" w:lineRule="exact"/>
        <w:ind w:firstLine="1050" w:firstLineChars="500"/>
        <w:jc w:val="left"/>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 xml:space="preserve">(2)具备有效的安全生产许可证。 </w:t>
      </w:r>
    </w:p>
    <w:p w14:paraId="18D66AFC">
      <w:pPr>
        <w:spacing w:line="480" w:lineRule="exact"/>
        <w:ind w:firstLine="630" w:firstLineChars="300"/>
        <w:jc w:val="left"/>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lang w:val="en-US" w:eastAsia="zh-CN"/>
        </w:rPr>
        <w:t>4</w:t>
      </w:r>
      <w:r>
        <w:rPr>
          <w:rFonts w:hint="eastAsia" w:ascii="宋体" w:hAnsi="宋体" w:eastAsia="宋体"/>
          <w:color w:val="auto"/>
          <w:szCs w:val="21"/>
          <w:highlight w:val="none"/>
          <w:shd w:val="clear" w:color="auto" w:fill="FFFFFF"/>
        </w:rPr>
        <w:t xml:space="preserve">.本项目不接受联合体投标。 </w:t>
      </w:r>
    </w:p>
    <w:p w14:paraId="17C64D54">
      <w:pPr>
        <w:spacing w:line="480" w:lineRule="exact"/>
        <w:jc w:val="left"/>
        <w:rPr>
          <w:rFonts w:ascii="宋体" w:hAnsi="宋体" w:eastAsia="宋体"/>
          <w:b/>
          <w:bCs/>
          <w:color w:val="auto"/>
          <w:sz w:val="24"/>
          <w:szCs w:val="24"/>
          <w:highlight w:val="none"/>
          <w:shd w:val="clear" w:color="auto" w:fill="FFFFFF"/>
        </w:rPr>
      </w:pPr>
      <w:r>
        <w:rPr>
          <w:rFonts w:ascii="宋体" w:hAnsi="宋体" w:eastAsia="宋体"/>
          <w:b/>
          <w:bCs/>
          <w:color w:val="auto"/>
          <w:sz w:val="24"/>
          <w:szCs w:val="24"/>
          <w:highlight w:val="none"/>
          <w:shd w:val="clear" w:color="auto" w:fill="FFFFFF"/>
        </w:rPr>
        <w:t>三、</w:t>
      </w:r>
      <w:r>
        <w:rPr>
          <w:rFonts w:hint="eastAsia" w:ascii="宋体" w:hAnsi="宋体" w:eastAsia="宋体"/>
          <w:b/>
          <w:bCs/>
          <w:color w:val="auto"/>
          <w:sz w:val="24"/>
          <w:szCs w:val="24"/>
          <w:highlight w:val="none"/>
          <w:shd w:val="clear" w:color="auto" w:fill="FFFFFF"/>
        </w:rPr>
        <w:t>获取询价文件时间</w:t>
      </w:r>
    </w:p>
    <w:p w14:paraId="573768DA">
      <w:pPr>
        <w:pStyle w:val="17"/>
        <w:widowControl w:val="0"/>
        <w:autoSpaceDE w:val="0"/>
        <w:autoSpaceDN w:val="0"/>
        <w:adjustRightInd w:val="0"/>
        <w:spacing w:before="0" w:after="0" w:line="480" w:lineRule="exact"/>
        <w:ind w:firstLine="42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1.时间：2025年</w:t>
      </w:r>
      <w:r>
        <w:rPr>
          <w:rFonts w:hint="eastAsia" w:ascii="宋体" w:hAnsi="宋体" w:eastAsia="宋体"/>
          <w:color w:val="auto"/>
          <w:kern w:val="2"/>
          <w:sz w:val="21"/>
          <w:szCs w:val="21"/>
          <w:highlight w:val="none"/>
          <w:lang w:val="en-US" w:eastAsia="zh-CN"/>
        </w:rPr>
        <w:t>8</w:t>
      </w:r>
      <w:r>
        <w:rPr>
          <w:rFonts w:hint="eastAsia" w:ascii="宋体" w:hAnsi="宋体" w:eastAsia="宋体"/>
          <w:color w:val="auto"/>
          <w:kern w:val="2"/>
          <w:sz w:val="21"/>
          <w:szCs w:val="21"/>
          <w:highlight w:val="none"/>
        </w:rPr>
        <w:t>月</w:t>
      </w:r>
      <w:r>
        <w:rPr>
          <w:rFonts w:hint="eastAsia" w:ascii="宋体" w:hAnsi="宋体" w:eastAsia="宋体"/>
          <w:color w:val="auto"/>
          <w:kern w:val="2"/>
          <w:sz w:val="21"/>
          <w:szCs w:val="21"/>
          <w:highlight w:val="none"/>
          <w:lang w:val="en-US" w:eastAsia="zh-CN"/>
        </w:rPr>
        <w:t>29</w:t>
      </w:r>
      <w:r>
        <w:rPr>
          <w:rFonts w:hint="eastAsia" w:ascii="宋体" w:hAnsi="宋体" w:eastAsia="宋体"/>
          <w:color w:val="auto"/>
          <w:kern w:val="2"/>
          <w:sz w:val="21"/>
          <w:szCs w:val="21"/>
          <w:highlight w:val="none"/>
        </w:rPr>
        <w:t>日至2025年</w:t>
      </w:r>
      <w:r>
        <w:rPr>
          <w:rFonts w:hint="eastAsia" w:ascii="宋体" w:hAnsi="宋体" w:eastAsia="宋体"/>
          <w:color w:val="auto"/>
          <w:kern w:val="2"/>
          <w:sz w:val="21"/>
          <w:szCs w:val="21"/>
          <w:highlight w:val="none"/>
          <w:lang w:val="en-US" w:eastAsia="zh-CN"/>
        </w:rPr>
        <w:t>9</w:t>
      </w:r>
      <w:r>
        <w:rPr>
          <w:rFonts w:hint="eastAsia" w:ascii="宋体" w:hAnsi="宋体" w:eastAsia="宋体"/>
          <w:color w:val="auto"/>
          <w:kern w:val="2"/>
          <w:sz w:val="21"/>
          <w:szCs w:val="21"/>
          <w:highlight w:val="none"/>
        </w:rPr>
        <w:t>月</w:t>
      </w:r>
      <w:r>
        <w:rPr>
          <w:rFonts w:hint="eastAsia" w:ascii="宋体" w:hAnsi="宋体" w:eastAsia="宋体"/>
          <w:color w:val="auto"/>
          <w:kern w:val="2"/>
          <w:sz w:val="21"/>
          <w:szCs w:val="21"/>
          <w:highlight w:val="none"/>
          <w:lang w:val="en-US" w:eastAsia="zh-CN"/>
        </w:rPr>
        <w:t>2</w:t>
      </w:r>
      <w:r>
        <w:rPr>
          <w:rFonts w:hint="eastAsia" w:ascii="宋体" w:hAnsi="宋体" w:eastAsia="宋体"/>
          <w:color w:val="auto"/>
          <w:kern w:val="2"/>
          <w:sz w:val="21"/>
          <w:szCs w:val="21"/>
          <w:highlight w:val="none"/>
        </w:rPr>
        <w:t>日</w:t>
      </w:r>
    </w:p>
    <w:p w14:paraId="43B0FD2B">
      <w:pPr>
        <w:wordWrap w:val="0"/>
        <w:spacing w:line="48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2.地点： 文广大厦11楼文传招采部</w:t>
      </w:r>
    </w:p>
    <w:p w14:paraId="6A107795">
      <w:pPr>
        <w:wordWrap w:val="0"/>
        <w:spacing w:line="48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3.方式：登录</w:t>
      </w:r>
      <w:r>
        <w:rPr>
          <w:rFonts w:hint="eastAsia" w:ascii="宋体" w:hAnsi="宋体" w:eastAsia="宋体" w:cs="宋体"/>
          <w:color w:val="auto"/>
          <w:highlight w:val="none"/>
        </w:rPr>
        <w:t>东城文传官网下载文件</w:t>
      </w:r>
    </w:p>
    <w:p w14:paraId="3C6D9842">
      <w:pPr>
        <w:spacing w:line="480" w:lineRule="exact"/>
        <w:jc w:val="left"/>
        <w:rPr>
          <w:rFonts w:ascii="宋体" w:hAnsi="宋体" w:eastAsia="宋体"/>
          <w:b/>
          <w:bCs/>
          <w:color w:val="auto"/>
          <w:sz w:val="24"/>
          <w:szCs w:val="24"/>
          <w:highlight w:val="none"/>
          <w:shd w:val="clear" w:color="auto" w:fill="FFFFFF"/>
        </w:rPr>
      </w:pPr>
      <w:r>
        <w:rPr>
          <w:rFonts w:hint="eastAsia" w:ascii="宋体" w:hAnsi="宋体" w:eastAsia="宋体"/>
          <w:b/>
          <w:bCs/>
          <w:color w:val="auto"/>
          <w:sz w:val="24"/>
          <w:szCs w:val="24"/>
          <w:highlight w:val="none"/>
          <w:shd w:val="clear" w:color="auto" w:fill="FFFFFF"/>
        </w:rPr>
        <w:t>四、响应文件提交</w:t>
      </w:r>
    </w:p>
    <w:p w14:paraId="3234280A">
      <w:pPr>
        <w:spacing w:line="48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1.截止时间：</w:t>
      </w:r>
      <w:r>
        <w:rPr>
          <w:rFonts w:hint="eastAsia" w:ascii="宋体" w:hAnsi="宋体"/>
          <w:color w:val="auto"/>
          <w:szCs w:val="21"/>
          <w:highlight w:val="none"/>
          <w:u w:val="single"/>
        </w:rPr>
        <w:t>2025</w:t>
      </w:r>
      <w:r>
        <w:rPr>
          <w:rFonts w:hint="eastAsia" w:ascii="宋体" w:hAnsi="宋体"/>
          <w:bCs/>
          <w:color w:val="auto"/>
          <w:szCs w:val="21"/>
          <w:highlight w:val="none"/>
          <w:u w:val="single"/>
        </w:rPr>
        <w:t xml:space="preserve">年 </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 xml:space="preserve"> 月</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 xml:space="preserve"> 日</w:t>
      </w:r>
      <w:r>
        <w:rPr>
          <w:rFonts w:hint="eastAsia" w:ascii="宋体" w:hAnsi="宋体"/>
          <w:bCs/>
          <w:color w:val="auto"/>
          <w:szCs w:val="21"/>
          <w:highlight w:val="none"/>
          <w:u w:val="single"/>
          <w:lang w:val="en-US" w:eastAsia="zh-CN"/>
        </w:rPr>
        <w:t>17</w:t>
      </w:r>
      <w:r>
        <w:rPr>
          <w:rFonts w:hint="eastAsia" w:ascii="宋体" w:hAnsi="宋体"/>
          <w:bCs/>
          <w:color w:val="auto"/>
          <w:szCs w:val="21"/>
          <w:highlight w:val="none"/>
          <w:u w:val="single"/>
        </w:rPr>
        <w:t>点</w:t>
      </w:r>
      <w:r>
        <w:rPr>
          <w:rFonts w:hint="eastAsia" w:ascii="宋体" w:hAnsi="宋体"/>
          <w:bCs/>
          <w:color w:val="auto"/>
          <w:szCs w:val="21"/>
          <w:highlight w:val="none"/>
          <w:u w:val="single"/>
          <w:lang w:val="en-US" w:eastAsia="zh-CN"/>
        </w:rPr>
        <w:t>0</w:t>
      </w:r>
      <w:r>
        <w:rPr>
          <w:rFonts w:hint="eastAsia" w:ascii="宋体" w:hAnsi="宋体"/>
          <w:bCs/>
          <w:color w:val="auto"/>
          <w:szCs w:val="21"/>
          <w:highlight w:val="none"/>
          <w:u w:val="single"/>
        </w:rPr>
        <w:t>0分</w:t>
      </w:r>
      <w:r>
        <w:rPr>
          <w:rFonts w:hint="eastAsia" w:ascii="宋体" w:hAnsi="宋体"/>
          <w:bCs/>
          <w:color w:val="auto"/>
          <w:szCs w:val="21"/>
          <w:highlight w:val="none"/>
        </w:rPr>
        <w:t>（北京时间）</w:t>
      </w:r>
    </w:p>
    <w:p w14:paraId="04967BED">
      <w:pPr>
        <w:pStyle w:val="17"/>
        <w:widowControl w:val="0"/>
        <w:wordWrap w:val="0"/>
        <w:autoSpaceDE w:val="0"/>
        <w:autoSpaceDN w:val="0"/>
        <w:adjustRightInd w:val="0"/>
        <w:spacing w:before="0" w:after="0" w:line="480" w:lineRule="exact"/>
        <w:ind w:firstLine="420"/>
        <w:rPr>
          <w:rFonts w:ascii="宋体" w:hAnsi="宋体" w:eastAsia="宋体"/>
          <w:color w:val="auto"/>
          <w:szCs w:val="21"/>
          <w:highlight w:val="none"/>
        </w:rPr>
      </w:pPr>
      <w:r>
        <w:rPr>
          <w:rFonts w:hint="eastAsia" w:ascii="宋体" w:hAnsi="宋体" w:eastAsia="宋体"/>
          <w:color w:val="auto"/>
          <w:kern w:val="2"/>
          <w:sz w:val="21"/>
          <w:szCs w:val="21"/>
          <w:highlight w:val="none"/>
        </w:rPr>
        <w:t>2.地点：</w:t>
      </w:r>
      <w:r>
        <w:rPr>
          <w:rFonts w:hint="eastAsia" w:ascii="宋体" w:hAnsi="宋体" w:eastAsia="宋体"/>
          <w:bCs/>
          <w:color w:val="auto"/>
          <w:kern w:val="2"/>
          <w:sz w:val="21"/>
          <w:szCs w:val="21"/>
          <w:highlight w:val="none"/>
          <w:u w:val="single"/>
        </w:rPr>
        <w:t>文广大厦11楼招采部</w:t>
      </w:r>
    </w:p>
    <w:p w14:paraId="272B0C37">
      <w:pPr>
        <w:spacing w:line="480" w:lineRule="exact"/>
        <w:jc w:val="left"/>
        <w:rPr>
          <w:rFonts w:ascii="宋体" w:hAnsi="宋体" w:eastAsia="宋体"/>
          <w:b/>
          <w:bCs/>
          <w:color w:val="auto"/>
          <w:sz w:val="24"/>
          <w:szCs w:val="24"/>
          <w:highlight w:val="none"/>
          <w:shd w:val="clear" w:color="auto" w:fill="FFFFFF"/>
        </w:rPr>
      </w:pPr>
      <w:bookmarkStart w:id="1" w:name="_Toc35393635"/>
      <w:bookmarkStart w:id="2" w:name="_Toc35393804"/>
      <w:r>
        <w:rPr>
          <w:rFonts w:hint="eastAsia" w:ascii="宋体" w:hAnsi="宋体" w:eastAsia="宋体"/>
          <w:b/>
          <w:bCs/>
          <w:color w:val="auto"/>
          <w:sz w:val="24"/>
          <w:szCs w:val="24"/>
          <w:highlight w:val="none"/>
          <w:shd w:val="clear" w:color="auto" w:fill="FFFFFF"/>
        </w:rPr>
        <w:t>五、其他补充事宜</w:t>
      </w:r>
      <w:bookmarkEnd w:id="1"/>
      <w:bookmarkEnd w:id="2"/>
    </w:p>
    <w:p w14:paraId="06066753">
      <w:pPr>
        <w:tabs>
          <w:tab w:val="left" w:pos="2842"/>
        </w:tabs>
        <w:autoSpaceDE w:val="0"/>
        <w:autoSpaceDN w:val="0"/>
        <w:adjustRightInd w:val="0"/>
        <w:spacing w:beforeLines="40" w:afterLines="40" w:line="480" w:lineRule="auto"/>
        <w:ind w:firstLine="424" w:firstLineChars="202"/>
        <w:jc w:val="left"/>
        <w:rPr>
          <w:color w:val="auto"/>
          <w:szCs w:val="21"/>
          <w:highlight w:val="none"/>
        </w:rPr>
      </w:pPr>
      <w:r>
        <w:rPr>
          <w:rFonts w:hint="eastAsia" w:ascii="宋体" w:hAnsi="宋体" w:cs="宋体"/>
          <w:color w:val="auto"/>
          <w:szCs w:val="21"/>
          <w:highlight w:val="none"/>
        </w:rPr>
        <w:t>1.对本项目有任何疑问或问题，请在工作时间（周一至周五，上午8:00-11:00，下午14:30-17:00，节假日休息）与项目联系人联系。</w:t>
      </w:r>
    </w:p>
    <w:p w14:paraId="17EF475D">
      <w:pPr>
        <w:pStyle w:val="17"/>
        <w:widowControl w:val="0"/>
        <w:autoSpaceDE w:val="0"/>
        <w:autoSpaceDN w:val="0"/>
        <w:adjustRightInd w:val="0"/>
        <w:spacing w:before="0" w:after="0" w:line="480" w:lineRule="auto"/>
        <w:ind w:firstLine="420"/>
        <w:jc w:val="both"/>
        <w:rPr>
          <w:rFonts w:ascii="宋体" w:hAnsi="宋体" w:cs="宋体" w:eastAsiaTheme="minorEastAsia"/>
          <w:color w:val="auto"/>
          <w:kern w:val="2"/>
          <w:sz w:val="21"/>
          <w:szCs w:val="21"/>
          <w:highlight w:val="none"/>
        </w:rPr>
      </w:pPr>
      <w:r>
        <w:rPr>
          <w:rFonts w:hint="eastAsia" w:ascii="宋体" w:hAnsi="宋体" w:cs="宋体" w:eastAsiaTheme="minorEastAsia"/>
          <w:color w:val="auto"/>
          <w:kern w:val="2"/>
          <w:sz w:val="21"/>
          <w:szCs w:val="21"/>
          <w:highlight w:val="none"/>
        </w:rPr>
        <w:t>2.有意向参与本项目的供应商，应在递交文件截止时间前自行在文传官网下载询价文件、补充公告和澄清文件等资料。供应商应合理安排文件获取时间；</w:t>
      </w:r>
    </w:p>
    <w:p w14:paraId="31D926F0">
      <w:pPr>
        <w:pStyle w:val="17"/>
        <w:widowControl w:val="0"/>
        <w:autoSpaceDE w:val="0"/>
        <w:autoSpaceDN w:val="0"/>
        <w:adjustRightInd w:val="0"/>
        <w:spacing w:before="0" w:after="0" w:line="480" w:lineRule="auto"/>
        <w:ind w:firstLine="0" w:firstLineChars="0"/>
        <w:jc w:val="both"/>
        <w:rPr>
          <w:rFonts w:ascii="宋体" w:hAnsi="宋体" w:eastAsia="宋体"/>
          <w:b/>
          <w:bCs/>
          <w:color w:val="auto"/>
          <w:highlight w:val="none"/>
          <w:shd w:val="clear" w:color="auto" w:fill="FFFFFF"/>
        </w:rPr>
      </w:pPr>
      <w:r>
        <w:rPr>
          <w:rFonts w:hint="eastAsia" w:ascii="宋体" w:hAnsi="宋体" w:eastAsia="宋体"/>
          <w:b/>
          <w:bCs/>
          <w:color w:val="auto"/>
          <w:highlight w:val="none"/>
          <w:shd w:val="clear" w:color="auto" w:fill="FFFFFF"/>
        </w:rPr>
        <w:t>六、凡对本次采购提出询问，请按以下方式联系</w:t>
      </w:r>
    </w:p>
    <w:p w14:paraId="050E59E4">
      <w:pPr>
        <w:spacing w:line="360" w:lineRule="auto"/>
        <w:ind w:firstLine="630" w:firstLineChars="300"/>
        <w:jc w:val="left"/>
        <w:rPr>
          <w:rFonts w:ascii="宋体" w:hAnsi="宋体" w:eastAsia="宋体" w:cs="宋体"/>
          <w:b/>
          <w:color w:val="auto"/>
          <w:spacing w:val="24"/>
          <w:sz w:val="32"/>
          <w:szCs w:val="32"/>
          <w:highlight w:val="none"/>
        </w:rPr>
      </w:pPr>
      <w:r>
        <w:rPr>
          <w:rFonts w:hint="eastAsia" w:ascii="宋体" w:hAnsi="宋体"/>
          <w:color w:val="auto"/>
          <w:szCs w:val="21"/>
          <w:highlight w:val="none"/>
        </w:rPr>
        <w:t>采购人：安徽清泉文旅发展有限公司</w:t>
      </w:r>
    </w:p>
    <w:p w14:paraId="6CF8398B">
      <w:pPr>
        <w:widowControl/>
        <w:spacing w:line="480" w:lineRule="auto"/>
        <w:ind w:firstLine="630" w:firstLineChars="300"/>
        <w:jc w:val="left"/>
        <w:rPr>
          <w:rFonts w:ascii="宋体" w:hAnsi="宋体"/>
          <w:color w:val="auto"/>
          <w:szCs w:val="21"/>
          <w:highlight w:val="none"/>
        </w:rPr>
      </w:pPr>
      <w:r>
        <w:rPr>
          <w:rFonts w:hint="eastAsia" w:ascii="宋体" w:hAnsi="宋体"/>
          <w:color w:val="auto"/>
          <w:szCs w:val="21"/>
          <w:highlight w:val="none"/>
        </w:rPr>
        <w:t>地址：安徽省合肥市肥东县</w:t>
      </w:r>
    </w:p>
    <w:p w14:paraId="0F8FB773">
      <w:pPr>
        <w:widowControl/>
        <w:spacing w:line="48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联系人：陈工</w:t>
      </w:r>
    </w:p>
    <w:p w14:paraId="60CB7FB3">
      <w:pPr>
        <w:widowControl/>
        <w:spacing w:line="480" w:lineRule="auto"/>
        <w:ind w:firstLine="630" w:firstLineChars="300"/>
        <w:jc w:val="left"/>
        <w:rPr>
          <w:rFonts w:ascii="宋体" w:hAnsi="宋体"/>
          <w:color w:val="auto"/>
          <w:szCs w:val="21"/>
          <w:highlight w:val="none"/>
        </w:rPr>
      </w:pPr>
      <w:r>
        <w:rPr>
          <w:rFonts w:hint="eastAsia" w:ascii="宋体" w:hAnsi="宋体"/>
          <w:color w:val="auto"/>
          <w:szCs w:val="21"/>
          <w:highlight w:val="none"/>
        </w:rPr>
        <w:t xml:space="preserve">联系方式：15155155507  </w:t>
      </w:r>
    </w:p>
    <w:p w14:paraId="0047A03B">
      <w:pPr>
        <w:spacing w:line="480" w:lineRule="auto"/>
        <w:rPr>
          <w:rFonts w:ascii="宋体" w:hAnsi="宋体"/>
          <w:color w:val="auto"/>
          <w:szCs w:val="21"/>
          <w:highlight w:val="none"/>
        </w:rPr>
      </w:pPr>
    </w:p>
    <w:p w14:paraId="3418B773">
      <w:pPr>
        <w:pStyle w:val="12"/>
        <w:ind w:right="-21" w:firstLine="540"/>
        <w:rPr>
          <w:rFonts w:ascii="宋体" w:hAnsi="宋体"/>
          <w:color w:val="auto"/>
          <w:szCs w:val="21"/>
          <w:highlight w:val="none"/>
        </w:rPr>
      </w:pPr>
    </w:p>
    <w:p w14:paraId="6C22F53F">
      <w:pPr>
        <w:pStyle w:val="12"/>
        <w:ind w:right="-21" w:firstLine="540"/>
        <w:rPr>
          <w:rFonts w:ascii="宋体" w:hAnsi="宋体"/>
          <w:color w:val="auto"/>
          <w:szCs w:val="21"/>
          <w:highlight w:val="none"/>
        </w:rPr>
      </w:pPr>
    </w:p>
    <w:p w14:paraId="731E403E">
      <w:pPr>
        <w:pStyle w:val="12"/>
        <w:ind w:right="-21" w:firstLine="540"/>
        <w:rPr>
          <w:rFonts w:ascii="宋体" w:hAnsi="宋体"/>
          <w:color w:val="auto"/>
          <w:szCs w:val="21"/>
          <w:highlight w:val="none"/>
        </w:rPr>
      </w:pPr>
    </w:p>
    <w:p w14:paraId="65049CF1">
      <w:pPr>
        <w:pStyle w:val="12"/>
        <w:ind w:right="-21" w:firstLine="540"/>
        <w:rPr>
          <w:rFonts w:ascii="宋体" w:hAnsi="宋体"/>
          <w:color w:val="auto"/>
          <w:szCs w:val="21"/>
          <w:highlight w:val="none"/>
        </w:rPr>
      </w:pPr>
    </w:p>
    <w:p w14:paraId="27EA05AF">
      <w:pPr>
        <w:pStyle w:val="12"/>
        <w:ind w:right="-21" w:firstLine="540"/>
        <w:rPr>
          <w:rFonts w:ascii="宋体" w:hAnsi="宋体"/>
          <w:color w:val="auto"/>
          <w:szCs w:val="21"/>
          <w:highlight w:val="none"/>
        </w:rPr>
      </w:pPr>
    </w:p>
    <w:p w14:paraId="1E188093">
      <w:pPr>
        <w:pStyle w:val="12"/>
        <w:ind w:right="-21" w:firstLine="540"/>
        <w:rPr>
          <w:rFonts w:ascii="宋体" w:hAnsi="宋体"/>
          <w:color w:val="auto"/>
          <w:szCs w:val="21"/>
          <w:highlight w:val="none"/>
        </w:rPr>
      </w:pPr>
    </w:p>
    <w:p w14:paraId="087A07A0">
      <w:pPr>
        <w:pStyle w:val="12"/>
        <w:ind w:right="-21" w:firstLine="540"/>
        <w:rPr>
          <w:rFonts w:ascii="宋体" w:hAnsi="宋体"/>
          <w:color w:val="auto"/>
          <w:szCs w:val="21"/>
          <w:highlight w:val="none"/>
        </w:rPr>
      </w:pPr>
    </w:p>
    <w:p w14:paraId="7F35CAF9">
      <w:pPr>
        <w:pStyle w:val="12"/>
        <w:ind w:right="-21" w:firstLine="540"/>
        <w:rPr>
          <w:rFonts w:ascii="宋体" w:hAnsi="宋体"/>
          <w:color w:val="auto"/>
          <w:szCs w:val="21"/>
          <w:highlight w:val="none"/>
        </w:rPr>
      </w:pPr>
    </w:p>
    <w:p w14:paraId="2CFF8EB5">
      <w:pPr>
        <w:pStyle w:val="12"/>
        <w:ind w:right="-21" w:firstLine="540"/>
        <w:rPr>
          <w:rFonts w:ascii="宋体" w:hAnsi="宋体"/>
          <w:color w:val="auto"/>
          <w:szCs w:val="21"/>
          <w:highlight w:val="none"/>
        </w:rPr>
      </w:pPr>
    </w:p>
    <w:p w14:paraId="663F3A1C">
      <w:pPr>
        <w:pStyle w:val="12"/>
        <w:ind w:right="-21" w:firstLine="540"/>
        <w:rPr>
          <w:rFonts w:ascii="宋体" w:hAnsi="宋体"/>
          <w:color w:val="auto"/>
          <w:szCs w:val="21"/>
          <w:highlight w:val="none"/>
        </w:rPr>
      </w:pPr>
    </w:p>
    <w:p w14:paraId="2A795981">
      <w:pPr>
        <w:pStyle w:val="12"/>
        <w:ind w:right="-21" w:firstLine="0" w:firstLineChars="0"/>
        <w:rPr>
          <w:rFonts w:ascii="宋体" w:hAnsi="宋体"/>
          <w:color w:val="auto"/>
          <w:szCs w:val="21"/>
          <w:highlight w:val="none"/>
        </w:rPr>
      </w:pPr>
    </w:p>
    <w:p w14:paraId="095CC0F4">
      <w:pPr>
        <w:pStyle w:val="2"/>
        <w:numPr>
          <w:ilvl w:val="0"/>
          <w:numId w:val="1"/>
        </w:numPr>
        <w:jc w:val="center"/>
        <w:rPr>
          <w:color w:val="auto"/>
          <w:sz w:val="32"/>
          <w:szCs w:val="32"/>
          <w:highlight w:val="none"/>
        </w:rPr>
      </w:pPr>
      <w:bookmarkStart w:id="3" w:name="_Toc13308"/>
      <w:r>
        <w:rPr>
          <w:color w:val="auto"/>
          <w:sz w:val="32"/>
          <w:szCs w:val="32"/>
          <w:highlight w:val="none"/>
        </w:rPr>
        <w:t>供</w:t>
      </w:r>
      <w:r>
        <w:rPr>
          <w:rFonts w:hint="eastAsia"/>
          <w:color w:val="auto"/>
          <w:sz w:val="32"/>
          <w:szCs w:val="32"/>
          <w:highlight w:val="none"/>
        </w:rPr>
        <w:t>应</w:t>
      </w:r>
      <w:r>
        <w:rPr>
          <w:color w:val="auto"/>
          <w:sz w:val="32"/>
          <w:szCs w:val="32"/>
          <w:highlight w:val="none"/>
        </w:rPr>
        <w:t>商</w:t>
      </w:r>
      <w:r>
        <w:rPr>
          <w:rFonts w:hint="eastAsia"/>
          <w:color w:val="auto"/>
          <w:sz w:val="32"/>
          <w:szCs w:val="32"/>
          <w:highlight w:val="none"/>
        </w:rPr>
        <w:t>须知前</w:t>
      </w:r>
      <w:r>
        <w:rPr>
          <w:color w:val="auto"/>
          <w:sz w:val="32"/>
          <w:szCs w:val="32"/>
          <w:highlight w:val="none"/>
        </w:rPr>
        <w:t>附表</w:t>
      </w:r>
      <w:bookmarkEnd w:id="3"/>
    </w:p>
    <w:p w14:paraId="025137FB">
      <w:pPr>
        <w:pStyle w:val="3"/>
        <w:spacing w:line="4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w:t>
      </w:r>
      <w:bookmarkStart w:id="4" w:name="_Hlt510343011"/>
      <w:bookmarkStart w:id="5" w:name="_Hlt510342998"/>
      <w:r>
        <w:rPr>
          <w:rFonts w:hint="eastAsia" w:asciiTheme="minorEastAsia" w:hAnsiTheme="minorEastAsia" w:eastAsiaTheme="minorEastAsia" w:cstheme="minorEastAsia"/>
          <w:color w:val="auto"/>
          <w:sz w:val="28"/>
          <w:szCs w:val="28"/>
          <w:highlight w:val="none"/>
        </w:rPr>
        <w:t>、供应商须</w:t>
      </w:r>
      <w:bookmarkEnd w:id="4"/>
      <w:r>
        <w:rPr>
          <w:rFonts w:hint="eastAsia" w:asciiTheme="minorEastAsia" w:hAnsiTheme="minorEastAsia" w:eastAsiaTheme="minorEastAsia" w:cstheme="minorEastAsia"/>
          <w:color w:val="auto"/>
          <w:sz w:val="28"/>
          <w:szCs w:val="28"/>
          <w:highlight w:val="none"/>
        </w:rPr>
        <w:t>知前</w:t>
      </w:r>
      <w:bookmarkEnd w:id="5"/>
      <w:r>
        <w:rPr>
          <w:rFonts w:hint="eastAsia" w:asciiTheme="minorEastAsia" w:hAnsiTheme="minorEastAsia" w:eastAsiaTheme="minorEastAsia" w:cstheme="minorEastAsia"/>
          <w:color w:val="auto"/>
          <w:sz w:val="28"/>
          <w:szCs w:val="28"/>
          <w:highlight w:val="none"/>
        </w:rPr>
        <w:t>附表</w:t>
      </w:r>
    </w:p>
    <w:tbl>
      <w:tblPr>
        <w:tblStyle w:val="14"/>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00"/>
        <w:gridCol w:w="7550"/>
      </w:tblGrid>
      <w:tr w14:paraId="360A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14:paraId="4314A83A">
            <w:pPr>
              <w:spacing w:line="440" w:lineRule="exact"/>
              <w:jc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序号</w:t>
            </w:r>
          </w:p>
        </w:tc>
        <w:tc>
          <w:tcPr>
            <w:tcW w:w="1900" w:type="dxa"/>
            <w:vAlign w:val="center"/>
          </w:tcPr>
          <w:p w14:paraId="01F62A99">
            <w:pPr>
              <w:spacing w:line="440" w:lineRule="exact"/>
              <w:jc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内容</w:t>
            </w:r>
          </w:p>
        </w:tc>
        <w:tc>
          <w:tcPr>
            <w:tcW w:w="7550" w:type="dxa"/>
            <w:vAlign w:val="center"/>
          </w:tcPr>
          <w:p w14:paraId="1078F13B">
            <w:pPr>
              <w:spacing w:line="440" w:lineRule="exact"/>
              <w:jc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说明与要求</w:t>
            </w:r>
          </w:p>
        </w:tc>
      </w:tr>
      <w:tr w14:paraId="276E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53" w:type="dxa"/>
            <w:vAlign w:val="center"/>
          </w:tcPr>
          <w:p w14:paraId="14494E26">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w:t>
            </w:r>
          </w:p>
        </w:tc>
        <w:tc>
          <w:tcPr>
            <w:tcW w:w="1900" w:type="dxa"/>
            <w:vAlign w:val="center"/>
          </w:tcPr>
          <w:p w14:paraId="5C5DAD32">
            <w:pPr>
              <w:spacing w:line="44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项目概括</w:t>
            </w:r>
          </w:p>
        </w:tc>
        <w:tc>
          <w:tcPr>
            <w:tcW w:w="7550" w:type="dxa"/>
            <w:vAlign w:val="center"/>
          </w:tcPr>
          <w:p w14:paraId="03277743">
            <w:pPr>
              <w:spacing w:line="440" w:lineRule="exact"/>
              <w:ind w:firstLine="3"/>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szCs w:val="21"/>
                <w:highlight w:val="none"/>
              </w:rPr>
              <w:t>项目名称：</w:t>
            </w:r>
            <w:r>
              <w:rPr>
                <w:rFonts w:hint="eastAsia" w:asciiTheme="minorEastAsia" w:hAnsiTheme="minorEastAsia" w:cstheme="minorEastAsia"/>
                <w:color w:val="auto"/>
                <w:szCs w:val="21"/>
                <w:highlight w:val="none"/>
                <w:lang w:eastAsia="zh-CN"/>
              </w:rPr>
              <w:t>浮槎山景区夜间照明安装工程</w:t>
            </w:r>
          </w:p>
          <w:p w14:paraId="16ACC56B">
            <w:pPr>
              <w:spacing w:line="440" w:lineRule="exact"/>
              <w:ind w:firstLine="3"/>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项目编号： </w:t>
            </w:r>
          </w:p>
        </w:tc>
      </w:tr>
      <w:tr w14:paraId="6543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53" w:type="dxa"/>
            <w:vAlign w:val="center"/>
          </w:tcPr>
          <w:p w14:paraId="6B59FA88">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p>
        </w:tc>
        <w:tc>
          <w:tcPr>
            <w:tcW w:w="1900" w:type="dxa"/>
            <w:vAlign w:val="center"/>
          </w:tcPr>
          <w:p w14:paraId="762245DA">
            <w:pPr>
              <w:spacing w:line="44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采购人</w:t>
            </w:r>
          </w:p>
        </w:tc>
        <w:tc>
          <w:tcPr>
            <w:tcW w:w="7550" w:type="dxa"/>
            <w:vAlign w:val="center"/>
          </w:tcPr>
          <w:p w14:paraId="2C3A6DE7">
            <w:pPr>
              <w:spacing w:line="440" w:lineRule="exact"/>
              <w:ind w:firstLine="3"/>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详见公告</w:t>
            </w:r>
          </w:p>
        </w:tc>
      </w:tr>
      <w:tr w14:paraId="67B9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3" w:type="dxa"/>
            <w:vAlign w:val="center"/>
          </w:tcPr>
          <w:p w14:paraId="28A52A77">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w:t>
            </w:r>
          </w:p>
        </w:tc>
        <w:tc>
          <w:tcPr>
            <w:tcW w:w="1900" w:type="dxa"/>
            <w:vAlign w:val="center"/>
          </w:tcPr>
          <w:p w14:paraId="4A4F462E">
            <w:pPr>
              <w:spacing w:line="44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采购代理机构</w:t>
            </w:r>
          </w:p>
        </w:tc>
        <w:tc>
          <w:tcPr>
            <w:tcW w:w="7550" w:type="dxa"/>
            <w:vAlign w:val="center"/>
          </w:tcPr>
          <w:p w14:paraId="5F57361B">
            <w:pPr>
              <w:spacing w:line="440" w:lineRule="exact"/>
              <w:ind w:firstLine="3"/>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详见公告</w:t>
            </w:r>
          </w:p>
        </w:tc>
      </w:tr>
      <w:tr w14:paraId="0808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53" w:type="dxa"/>
            <w:vAlign w:val="center"/>
          </w:tcPr>
          <w:p w14:paraId="3CAFFE1E">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w:t>
            </w:r>
          </w:p>
        </w:tc>
        <w:tc>
          <w:tcPr>
            <w:tcW w:w="1900" w:type="dxa"/>
            <w:vAlign w:val="center"/>
          </w:tcPr>
          <w:p w14:paraId="156F7154">
            <w:pPr>
              <w:spacing w:line="44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服务地点</w:t>
            </w:r>
          </w:p>
        </w:tc>
        <w:tc>
          <w:tcPr>
            <w:tcW w:w="7550" w:type="dxa"/>
            <w:vAlign w:val="center"/>
          </w:tcPr>
          <w:p w14:paraId="6D16918E">
            <w:pPr>
              <w:spacing w:line="4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详见公告</w:t>
            </w:r>
          </w:p>
        </w:tc>
      </w:tr>
      <w:tr w14:paraId="2A4B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3" w:type="dxa"/>
            <w:vAlign w:val="center"/>
          </w:tcPr>
          <w:p w14:paraId="136A103D">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c>
          <w:tcPr>
            <w:tcW w:w="1900" w:type="dxa"/>
            <w:vAlign w:val="center"/>
          </w:tcPr>
          <w:p w14:paraId="58DA3399">
            <w:pPr>
              <w:spacing w:line="44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采购范围</w:t>
            </w:r>
          </w:p>
        </w:tc>
        <w:tc>
          <w:tcPr>
            <w:tcW w:w="7550" w:type="dxa"/>
            <w:vAlign w:val="center"/>
          </w:tcPr>
          <w:p w14:paraId="52E13F21">
            <w:pPr>
              <w:spacing w:line="4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详见</w:t>
            </w:r>
            <w:r>
              <w:rPr>
                <w:rFonts w:hint="eastAsia" w:hAnsi="宋体" w:cs="宋体"/>
                <w:color w:val="auto"/>
                <w:szCs w:val="18"/>
                <w:highlight w:val="none"/>
              </w:rPr>
              <w:t>采购需求</w:t>
            </w:r>
          </w:p>
        </w:tc>
      </w:tr>
      <w:tr w14:paraId="1AE0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14:paraId="54475901">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w:t>
            </w:r>
          </w:p>
        </w:tc>
        <w:tc>
          <w:tcPr>
            <w:tcW w:w="1900" w:type="dxa"/>
            <w:vAlign w:val="center"/>
          </w:tcPr>
          <w:p w14:paraId="247D8233">
            <w:pPr>
              <w:spacing w:line="44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工期</w:t>
            </w:r>
          </w:p>
        </w:tc>
        <w:tc>
          <w:tcPr>
            <w:tcW w:w="7550" w:type="dxa"/>
            <w:vAlign w:val="center"/>
          </w:tcPr>
          <w:p w14:paraId="4C3A24A4">
            <w:pPr>
              <w:spacing w:line="420" w:lineRule="exact"/>
              <w:jc w:val="left"/>
              <w:rPr>
                <w:rFonts w:eastAsia="宋体"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详见公告</w:t>
            </w:r>
          </w:p>
        </w:tc>
      </w:tr>
      <w:tr w14:paraId="69B0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14:paraId="0FFF0DB1">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w:t>
            </w:r>
          </w:p>
        </w:tc>
        <w:tc>
          <w:tcPr>
            <w:tcW w:w="1900" w:type="dxa"/>
            <w:vAlign w:val="center"/>
          </w:tcPr>
          <w:p w14:paraId="28809023">
            <w:pPr>
              <w:spacing w:line="44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质量标准</w:t>
            </w:r>
          </w:p>
        </w:tc>
        <w:tc>
          <w:tcPr>
            <w:tcW w:w="7550" w:type="dxa"/>
            <w:vAlign w:val="center"/>
          </w:tcPr>
          <w:p w14:paraId="142CE83D">
            <w:pPr>
              <w:widowControl/>
              <w:shd w:val="clear" w:color="auto" w:fill="FFFFFF"/>
              <w:spacing w:line="5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合格、</w:t>
            </w:r>
            <w:r>
              <w:rPr>
                <w:rFonts w:hint="eastAsia"/>
                <w:color w:val="auto"/>
                <w:highlight w:val="none"/>
              </w:rPr>
              <w:t>符合现行规范及标准。</w:t>
            </w:r>
          </w:p>
        </w:tc>
      </w:tr>
      <w:tr w14:paraId="79B1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3" w:type="dxa"/>
            <w:vAlign w:val="center"/>
          </w:tcPr>
          <w:p w14:paraId="3F0C0EF2">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w:t>
            </w:r>
          </w:p>
        </w:tc>
        <w:tc>
          <w:tcPr>
            <w:tcW w:w="1900" w:type="dxa"/>
            <w:vAlign w:val="center"/>
          </w:tcPr>
          <w:p w14:paraId="281DF30F">
            <w:pPr>
              <w:widowControl/>
              <w:shd w:val="clear" w:color="auto" w:fill="FFFFFF"/>
              <w:spacing w:line="580" w:lineRule="exact"/>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最高限价</w:t>
            </w:r>
          </w:p>
        </w:tc>
        <w:tc>
          <w:tcPr>
            <w:tcW w:w="7550" w:type="dxa"/>
            <w:vAlign w:val="center"/>
          </w:tcPr>
          <w:p w14:paraId="6FB564B9">
            <w:pPr>
              <w:widowControl/>
              <w:shd w:val="clear" w:color="auto" w:fill="FFFFFF"/>
              <w:spacing w:line="580" w:lineRule="exact"/>
              <w:rPr>
                <w:color w:val="auto"/>
                <w:highlight w:val="none"/>
              </w:rPr>
            </w:pPr>
            <w:r>
              <w:rPr>
                <w:rFonts w:hint="eastAsia"/>
                <w:color w:val="auto"/>
                <w:highlight w:val="none"/>
              </w:rPr>
              <w:t>1.供应商应按招标文件要求报价。供应商的投标报价，如果有任何遗漏，均被视为供应商已经在其投标报价中考虑。</w:t>
            </w:r>
          </w:p>
          <w:p w14:paraId="2BA37CC6">
            <w:pPr>
              <w:widowControl/>
              <w:shd w:val="clear" w:color="auto" w:fill="FFFFFF"/>
              <w:spacing w:line="580" w:lineRule="exact"/>
              <w:rPr>
                <w:color w:val="auto"/>
                <w:highlight w:val="none"/>
              </w:rPr>
            </w:pPr>
            <w:r>
              <w:rPr>
                <w:rFonts w:hint="eastAsia"/>
                <w:color w:val="auto"/>
                <w:highlight w:val="none"/>
              </w:rPr>
              <w:t>2.投标报价：本项目采用人民币报价，计价方式为：单价合同；</w:t>
            </w:r>
          </w:p>
          <w:p w14:paraId="49A3B769">
            <w:pPr>
              <w:widowControl/>
              <w:shd w:val="clear" w:color="auto" w:fill="FFFFFF"/>
              <w:spacing w:line="580" w:lineRule="exact"/>
              <w:rPr>
                <w:color w:val="auto"/>
                <w:highlight w:val="none"/>
              </w:rPr>
            </w:pPr>
            <w:r>
              <w:rPr>
                <w:rFonts w:hint="eastAsia"/>
                <w:b/>
                <w:bCs/>
                <w:color w:val="auto"/>
                <w:highlight w:val="none"/>
              </w:rPr>
              <w:t>本项目设置最高投标限价：</w:t>
            </w:r>
            <w:r>
              <w:rPr>
                <w:rFonts w:hint="eastAsia"/>
                <w:b/>
                <w:bCs/>
                <w:color w:val="auto"/>
                <w:highlight w:val="none"/>
                <w:lang w:val="en-US" w:eastAsia="zh-CN"/>
              </w:rPr>
              <w:t>59000</w:t>
            </w:r>
            <w:r>
              <w:rPr>
                <w:rFonts w:hint="eastAsia"/>
                <w:b/>
                <w:bCs/>
                <w:color w:val="auto"/>
                <w:highlight w:val="none"/>
              </w:rPr>
              <w:t>元</w:t>
            </w:r>
          </w:p>
        </w:tc>
      </w:tr>
      <w:tr w14:paraId="5AAF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53" w:type="dxa"/>
            <w:vAlign w:val="center"/>
          </w:tcPr>
          <w:p w14:paraId="1DCFA2DA">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w:t>
            </w:r>
          </w:p>
        </w:tc>
        <w:tc>
          <w:tcPr>
            <w:tcW w:w="1900" w:type="dxa"/>
            <w:vAlign w:val="center"/>
          </w:tcPr>
          <w:p w14:paraId="3D47427F">
            <w:pPr>
              <w:spacing w:line="44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供应商资格要求</w:t>
            </w:r>
          </w:p>
        </w:tc>
        <w:tc>
          <w:tcPr>
            <w:tcW w:w="7550" w:type="dxa"/>
            <w:vAlign w:val="center"/>
          </w:tcPr>
          <w:p w14:paraId="4E96251A">
            <w:pPr>
              <w:spacing w:line="4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详见公告               </w:t>
            </w:r>
          </w:p>
        </w:tc>
      </w:tr>
      <w:tr w14:paraId="7E7F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14:paraId="3E4A0B7A">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10</w:t>
            </w:r>
          </w:p>
        </w:tc>
        <w:tc>
          <w:tcPr>
            <w:tcW w:w="1900" w:type="dxa"/>
            <w:vAlign w:val="center"/>
          </w:tcPr>
          <w:p w14:paraId="415A158E">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响应文件要求</w:t>
            </w:r>
          </w:p>
        </w:tc>
        <w:tc>
          <w:tcPr>
            <w:tcW w:w="7550" w:type="dxa"/>
            <w:vAlign w:val="center"/>
          </w:tcPr>
          <w:p w14:paraId="73B49608">
            <w:pPr>
              <w:pStyle w:val="18"/>
              <w:keepNext w:val="0"/>
              <w:keepLines w:val="0"/>
              <w:pageBreakBefore w:val="0"/>
              <w:widowControl w:val="0"/>
              <w:tabs>
                <w:tab w:val="left" w:pos="0"/>
                <w:tab w:val="clear" w:pos="744"/>
              </w:tabs>
              <w:kinsoku/>
              <w:wordWrap/>
              <w:overflowPunct/>
              <w:topLinePunct w:val="0"/>
              <w:autoSpaceDE w:val="0"/>
              <w:autoSpaceDN w:val="0"/>
              <w:bidi w:val="0"/>
              <w:adjustRightInd w:val="0"/>
              <w:snapToGrid/>
              <w:spacing w:line="300" w:lineRule="auto"/>
              <w:ind w:left="0" w:firstLine="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正本1份;副本2份，密封提交。供应商应按照询价文件的要求编制响应文件，并在封面上注明“正本”和“副本”字样。响应文件的正本与副本如有不一致之处，以正本为准。响应文件须胶装成册并封装，不得采用活页的方式装订，即不得用卡条装订或者抽杆夹等方法装订，否则其响应文件将不被接受。封套上标注项目名称、供应商名称的字样。</w:t>
            </w:r>
          </w:p>
        </w:tc>
      </w:tr>
      <w:tr w14:paraId="6CF5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3" w:type="dxa"/>
            <w:vAlign w:val="center"/>
          </w:tcPr>
          <w:p w14:paraId="7F244342">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11</w:t>
            </w:r>
          </w:p>
        </w:tc>
        <w:tc>
          <w:tcPr>
            <w:tcW w:w="1900" w:type="dxa"/>
            <w:vAlign w:val="center"/>
          </w:tcPr>
          <w:p w14:paraId="24F8BA76">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响应文件递交地点</w:t>
            </w:r>
          </w:p>
        </w:tc>
        <w:tc>
          <w:tcPr>
            <w:tcW w:w="7550" w:type="dxa"/>
            <w:vAlign w:val="center"/>
          </w:tcPr>
          <w:p w14:paraId="3AAD4DC2">
            <w:pPr>
              <w:spacing w:line="500" w:lineRule="atLeas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详见公告</w:t>
            </w:r>
          </w:p>
        </w:tc>
      </w:tr>
      <w:tr w14:paraId="5654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174C36BA">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12</w:t>
            </w:r>
          </w:p>
        </w:tc>
        <w:tc>
          <w:tcPr>
            <w:tcW w:w="1900" w:type="dxa"/>
            <w:vAlign w:val="center"/>
          </w:tcPr>
          <w:p w14:paraId="6CB2CD5A">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询价时间和地点</w:t>
            </w:r>
          </w:p>
        </w:tc>
        <w:tc>
          <w:tcPr>
            <w:tcW w:w="7550" w:type="dxa"/>
            <w:vAlign w:val="center"/>
          </w:tcPr>
          <w:p w14:paraId="7B150150">
            <w:pPr>
              <w:spacing w:line="500" w:lineRule="atLeas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详见公告</w:t>
            </w:r>
          </w:p>
        </w:tc>
      </w:tr>
      <w:tr w14:paraId="2185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53" w:type="dxa"/>
            <w:vAlign w:val="center"/>
          </w:tcPr>
          <w:p w14:paraId="1CE2EE1D">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13</w:t>
            </w:r>
          </w:p>
        </w:tc>
        <w:tc>
          <w:tcPr>
            <w:tcW w:w="1900" w:type="dxa"/>
            <w:vAlign w:val="center"/>
          </w:tcPr>
          <w:p w14:paraId="17309EFF">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响应有效期</w:t>
            </w:r>
          </w:p>
        </w:tc>
        <w:tc>
          <w:tcPr>
            <w:tcW w:w="7550" w:type="dxa"/>
            <w:vAlign w:val="center"/>
          </w:tcPr>
          <w:p w14:paraId="2A4029D9">
            <w:pPr>
              <w:spacing w:line="500" w:lineRule="atLeas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zh-CN"/>
              </w:rPr>
              <w:t>自响应截止之日起90日历天</w:t>
            </w:r>
          </w:p>
        </w:tc>
      </w:tr>
      <w:tr w14:paraId="1836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14:paraId="47F7F1CA">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w:t>
            </w:r>
          </w:p>
        </w:tc>
        <w:tc>
          <w:tcPr>
            <w:tcW w:w="1900" w:type="dxa"/>
            <w:vAlign w:val="center"/>
          </w:tcPr>
          <w:p w14:paraId="59CC7E8C">
            <w:pPr>
              <w:spacing w:line="400" w:lineRule="exact"/>
              <w:ind w:right="113"/>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询价保证金</w:t>
            </w:r>
          </w:p>
        </w:tc>
        <w:tc>
          <w:tcPr>
            <w:tcW w:w="7550" w:type="dxa"/>
            <w:vAlign w:val="center"/>
          </w:tcPr>
          <w:p w14:paraId="2C5EDED9">
            <w:pPr>
              <w:spacing w:line="400" w:lineRule="exact"/>
              <w:rPr>
                <w:rFonts w:asciiTheme="minorEastAsia" w:hAnsiTheme="minorEastAsia" w:cstheme="minorEastAsia"/>
                <w:color w:val="auto"/>
                <w:szCs w:val="21"/>
                <w:highlight w:val="none"/>
              </w:rPr>
            </w:pPr>
            <w:r>
              <w:rPr>
                <w:rFonts w:hint="eastAsia" w:ascii="宋体" w:hAnsi="宋体" w:cs="宋体"/>
                <w:color w:val="auto"/>
                <w:szCs w:val="21"/>
                <w:highlight w:val="none"/>
              </w:rPr>
              <w:t>不收取</w:t>
            </w:r>
          </w:p>
        </w:tc>
      </w:tr>
      <w:tr w14:paraId="2FBE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14:paraId="2E78A23C">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16</w:t>
            </w:r>
          </w:p>
        </w:tc>
        <w:tc>
          <w:tcPr>
            <w:tcW w:w="1900" w:type="dxa"/>
            <w:vAlign w:val="center"/>
          </w:tcPr>
          <w:p w14:paraId="452B5F88">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是否接受联合体</w:t>
            </w:r>
          </w:p>
          <w:p w14:paraId="031B8B5C">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响应</w:t>
            </w:r>
          </w:p>
        </w:tc>
        <w:tc>
          <w:tcPr>
            <w:tcW w:w="7550" w:type="dxa"/>
            <w:vAlign w:val="center"/>
          </w:tcPr>
          <w:p w14:paraId="3EA99FC2">
            <w:pP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不接受</w:t>
            </w:r>
          </w:p>
        </w:tc>
      </w:tr>
      <w:tr w14:paraId="7C02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3" w:type="dxa"/>
            <w:vAlign w:val="center"/>
          </w:tcPr>
          <w:p w14:paraId="38B01ED7">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17</w:t>
            </w:r>
          </w:p>
        </w:tc>
        <w:tc>
          <w:tcPr>
            <w:tcW w:w="1900" w:type="dxa"/>
            <w:vAlign w:val="center"/>
          </w:tcPr>
          <w:p w14:paraId="15DF6761">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踏勘现场</w:t>
            </w:r>
          </w:p>
        </w:tc>
        <w:tc>
          <w:tcPr>
            <w:tcW w:w="7550" w:type="dxa"/>
            <w:vAlign w:val="center"/>
          </w:tcPr>
          <w:p w14:paraId="2E81C50A">
            <w:pPr>
              <w:pStyle w:val="11"/>
              <w:shd w:val="clear" w:color="auto" w:fill="FFFFFF"/>
              <w:spacing w:before="0" w:beforeAutospacing="0" w:after="0" w:afterAutospacing="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kern w:val="2"/>
                <w:sz w:val="21"/>
                <w:szCs w:val="21"/>
                <w:highlight w:val="none"/>
              </w:rPr>
              <w:t>不组织</w:t>
            </w:r>
          </w:p>
        </w:tc>
      </w:tr>
      <w:tr w14:paraId="4DD0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3" w:type="dxa"/>
            <w:vAlign w:val="center"/>
          </w:tcPr>
          <w:p w14:paraId="28C814F5">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18</w:t>
            </w:r>
          </w:p>
        </w:tc>
        <w:tc>
          <w:tcPr>
            <w:tcW w:w="1900" w:type="dxa"/>
            <w:vAlign w:val="center"/>
          </w:tcPr>
          <w:p w14:paraId="15503F48">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响应预备会</w:t>
            </w:r>
          </w:p>
        </w:tc>
        <w:tc>
          <w:tcPr>
            <w:tcW w:w="7550" w:type="dxa"/>
            <w:vAlign w:val="center"/>
          </w:tcPr>
          <w:p w14:paraId="62692C3E">
            <w:pP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不召开</w:t>
            </w:r>
          </w:p>
        </w:tc>
      </w:tr>
      <w:tr w14:paraId="57D7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3" w:type="dxa"/>
            <w:vAlign w:val="center"/>
          </w:tcPr>
          <w:p w14:paraId="02EC098B">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19</w:t>
            </w:r>
          </w:p>
        </w:tc>
        <w:tc>
          <w:tcPr>
            <w:tcW w:w="1900" w:type="dxa"/>
            <w:vAlign w:val="center"/>
          </w:tcPr>
          <w:p w14:paraId="7D146A9B">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对分包的要求</w:t>
            </w:r>
          </w:p>
        </w:tc>
        <w:tc>
          <w:tcPr>
            <w:tcW w:w="7550" w:type="dxa"/>
            <w:vAlign w:val="center"/>
          </w:tcPr>
          <w:p w14:paraId="1113AC57">
            <w:pP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不允许</w:t>
            </w:r>
          </w:p>
        </w:tc>
      </w:tr>
      <w:tr w14:paraId="0030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3" w:type="dxa"/>
            <w:vAlign w:val="center"/>
          </w:tcPr>
          <w:p w14:paraId="7DF69742">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20</w:t>
            </w:r>
          </w:p>
        </w:tc>
        <w:tc>
          <w:tcPr>
            <w:tcW w:w="1900" w:type="dxa"/>
            <w:vAlign w:val="center"/>
          </w:tcPr>
          <w:p w14:paraId="0FCE68A9">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供应商的替代方案</w:t>
            </w:r>
          </w:p>
        </w:tc>
        <w:tc>
          <w:tcPr>
            <w:tcW w:w="7550" w:type="dxa"/>
            <w:vAlign w:val="center"/>
          </w:tcPr>
          <w:p w14:paraId="53F7B4F8">
            <w:pP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不允许提交</w:t>
            </w:r>
          </w:p>
        </w:tc>
      </w:tr>
      <w:tr w14:paraId="05B3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53" w:type="dxa"/>
            <w:vAlign w:val="center"/>
          </w:tcPr>
          <w:p w14:paraId="3F8E7D0F">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21</w:t>
            </w:r>
          </w:p>
        </w:tc>
        <w:tc>
          <w:tcPr>
            <w:tcW w:w="1900" w:type="dxa"/>
            <w:vAlign w:val="center"/>
          </w:tcPr>
          <w:p w14:paraId="6F3A5FD3">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供应商提出问题的递交方式、截止时间</w:t>
            </w:r>
          </w:p>
        </w:tc>
        <w:tc>
          <w:tcPr>
            <w:tcW w:w="7550" w:type="dxa"/>
            <w:vAlign w:val="center"/>
          </w:tcPr>
          <w:p w14:paraId="63903260">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响应异议时间：2025年 </w:t>
            </w:r>
            <w:r>
              <w:rPr>
                <w:rFonts w:hint="eastAsia" w:asciiTheme="minorEastAsia" w:hAnsiTheme="minorEastAsia" w:cstheme="minorEastAsia"/>
                <w:color w:val="auto"/>
                <w:szCs w:val="21"/>
                <w:highlight w:val="none"/>
                <w:lang w:val="en-US" w:eastAsia="zh-CN"/>
              </w:rPr>
              <w:t>9</w:t>
            </w:r>
            <w:r>
              <w:rPr>
                <w:rFonts w:hint="eastAsia" w:asciiTheme="minorEastAsia" w:hAnsiTheme="minorEastAsia" w:cstheme="minorEastAsia"/>
                <w:color w:val="auto"/>
                <w:szCs w:val="21"/>
                <w:highlight w:val="none"/>
              </w:rPr>
              <w:t xml:space="preserve"> 月 </w:t>
            </w:r>
            <w:r>
              <w:rPr>
                <w:rFonts w:hint="eastAsia" w:asciiTheme="minorEastAsia" w:hAnsiTheme="minorEastAsia" w:cstheme="minorEastAsia"/>
                <w:color w:val="auto"/>
                <w:szCs w:val="21"/>
                <w:highlight w:val="none"/>
                <w:lang w:val="en-US" w:eastAsia="zh-CN"/>
              </w:rPr>
              <w:t>2</w:t>
            </w:r>
            <w:r>
              <w:rPr>
                <w:rFonts w:hint="eastAsia" w:asciiTheme="minorEastAsia" w:hAnsiTheme="minorEastAsia" w:cstheme="minorEastAsia"/>
                <w:color w:val="auto"/>
                <w:szCs w:val="21"/>
                <w:highlight w:val="none"/>
              </w:rPr>
              <w:t xml:space="preserve"> 日17:00前；</w:t>
            </w:r>
          </w:p>
          <w:p w14:paraId="034A2156">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接受异议的电子邮箱：</w:t>
            </w:r>
            <w:r>
              <w:rPr>
                <w:rFonts w:hint="eastAsia" w:ascii="宋体" w:hAnsi="宋体" w:cs="宋体"/>
                <w:b/>
                <w:color w:val="auto"/>
                <w:highlight w:val="none"/>
                <w:u w:val="single"/>
                <w:lang w:val="en-US" w:eastAsia="zh-CN"/>
              </w:rPr>
              <w:t>282351189</w:t>
            </w:r>
            <w:r>
              <w:rPr>
                <w:rFonts w:hint="eastAsia" w:ascii="宋体" w:hAnsi="宋体" w:cs="宋体"/>
                <w:b/>
                <w:color w:val="auto"/>
                <w:highlight w:val="none"/>
                <w:u w:val="single"/>
              </w:rPr>
              <w:t>@qq.conm</w:t>
            </w:r>
          </w:p>
          <w:p w14:paraId="4D7661F4">
            <w:pPr>
              <w:spacing w:line="400" w:lineRule="exact"/>
              <w:ind w:firstLine="420" w:firstLineChars="200"/>
              <w:rPr>
                <w:rFonts w:asciiTheme="minorEastAsia" w:hAnsiTheme="minorEastAsia" w:cstheme="minorEastAsia"/>
                <w:color w:val="auto"/>
                <w:szCs w:val="21"/>
                <w:highlight w:val="none"/>
              </w:rPr>
            </w:pPr>
          </w:p>
        </w:tc>
      </w:tr>
      <w:tr w14:paraId="6EB8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6624FDF7">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22</w:t>
            </w:r>
          </w:p>
        </w:tc>
        <w:tc>
          <w:tcPr>
            <w:tcW w:w="1900" w:type="dxa"/>
            <w:vAlign w:val="center"/>
          </w:tcPr>
          <w:p w14:paraId="1EB9D2F4">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代理服务费用</w:t>
            </w:r>
          </w:p>
        </w:tc>
        <w:tc>
          <w:tcPr>
            <w:tcW w:w="7550" w:type="dxa"/>
            <w:vAlign w:val="center"/>
          </w:tcPr>
          <w:p w14:paraId="5AAA1B36">
            <w:pPr>
              <w:spacing w:line="480" w:lineRule="exact"/>
              <w:rPr>
                <w:color w:val="auto"/>
                <w:highlight w:val="none"/>
              </w:rPr>
            </w:pPr>
          </w:p>
        </w:tc>
      </w:tr>
      <w:tr w14:paraId="0455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53" w:type="dxa"/>
            <w:vAlign w:val="center"/>
          </w:tcPr>
          <w:p w14:paraId="47909BFA">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23</w:t>
            </w:r>
          </w:p>
        </w:tc>
        <w:tc>
          <w:tcPr>
            <w:tcW w:w="1900" w:type="dxa"/>
            <w:vAlign w:val="center"/>
          </w:tcPr>
          <w:p w14:paraId="5FF0C9AA">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履约保证金</w:t>
            </w:r>
          </w:p>
        </w:tc>
        <w:tc>
          <w:tcPr>
            <w:tcW w:w="7550" w:type="dxa"/>
            <w:vAlign w:val="center"/>
          </w:tcPr>
          <w:p w14:paraId="31E208AC">
            <w:pPr>
              <w:spacing w:line="360" w:lineRule="auto"/>
              <w:rPr>
                <w:rFonts w:asciiTheme="minorEastAsia" w:hAnsiTheme="minorEastAsia" w:cstheme="minorEastAsia"/>
                <w:color w:val="auto"/>
                <w:szCs w:val="21"/>
                <w:highlight w:val="none"/>
              </w:rPr>
            </w:pPr>
            <w:r>
              <w:rPr>
                <w:rFonts w:hint="eastAsia" w:ascii="宋体" w:hAnsi="宋体" w:cs="宋体"/>
                <w:color w:val="auto"/>
                <w:szCs w:val="21"/>
                <w:highlight w:val="none"/>
              </w:rPr>
              <w:t>不收取</w:t>
            </w:r>
          </w:p>
        </w:tc>
      </w:tr>
      <w:tr w14:paraId="055F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3" w:type="dxa"/>
            <w:vAlign w:val="center"/>
          </w:tcPr>
          <w:p w14:paraId="364272B2">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25</w:t>
            </w:r>
          </w:p>
        </w:tc>
        <w:tc>
          <w:tcPr>
            <w:tcW w:w="1900" w:type="dxa"/>
            <w:vAlign w:val="center"/>
          </w:tcPr>
          <w:p w14:paraId="5700DD05">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资格审查方式</w:t>
            </w:r>
          </w:p>
        </w:tc>
        <w:tc>
          <w:tcPr>
            <w:tcW w:w="7550" w:type="dxa"/>
            <w:vAlign w:val="center"/>
          </w:tcPr>
          <w:p w14:paraId="00F60E56">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资格后审</w:t>
            </w:r>
          </w:p>
        </w:tc>
      </w:tr>
      <w:tr w14:paraId="3D91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3" w:type="dxa"/>
            <w:vAlign w:val="center"/>
          </w:tcPr>
          <w:p w14:paraId="4919D64B">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26</w:t>
            </w:r>
          </w:p>
        </w:tc>
        <w:tc>
          <w:tcPr>
            <w:tcW w:w="1900" w:type="dxa"/>
            <w:vAlign w:val="center"/>
          </w:tcPr>
          <w:p w14:paraId="562A2B2C">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付款方式</w:t>
            </w:r>
          </w:p>
        </w:tc>
        <w:tc>
          <w:tcPr>
            <w:tcW w:w="7550" w:type="dxa"/>
            <w:vAlign w:val="center"/>
          </w:tcPr>
          <w:p w14:paraId="27F39FE0">
            <w:pP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项目验收合格后支付80%，审计结束后支付至审定金额的97%，剩余3%作为质保金两年后支付。</w:t>
            </w:r>
          </w:p>
        </w:tc>
      </w:tr>
      <w:tr w14:paraId="73E7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462E9E43">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27</w:t>
            </w:r>
          </w:p>
        </w:tc>
        <w:tc>
          <w:tcPr>
            <w:tcW w:w="1900" w:type="dxa"/>
            <w:vAlign w:val="center"/>
          </w:tcPr>
          <w:p w14:paraId="7D2ACA25">
            <w:pPr>
              <w:shd w:val="clear" w:color="auto" w:fill="FFFFFF"/>
              <w:snapToGrid w:val="0"/>
              <w:spacing w:line="420" w:lineRule="exact"/>
              <w:jc w:val="center"/>
              <w:rPr>
                <w:rFonts w:asciiTheme="minorEastAsia" w:hAnsiTheme="minorEastAsia" w:cstheme="minorEastAsia"/>
                <w:b/>
                <w:color w:val="auto"/>
                <w:szCs w:val="21"/>
                <w:highlight w:val="none"/>
              </w:rPr>
            </w:pPr>
            <w:r>
              <w:rPr>
                <w:rFonts w:hint="eastAsia" w:asciiTheme="minorEastAsia" w:hAnsiTheme="minorEastAsia" w:cstheme="minorEastAsia"/>
                <w:bCs/>
                <w:color w:val="auto"/>
                <w:szCs w:val="21"/>
                <w:highlight w:val="none"/>
              </w:rPr>
              <w:t>废标条款</w:t>
            </w:r>
          </w:p>
        </w:tc>
        <w:tc>
          <w:tcPr>
            <w:tcW w:w="7550" w:type="dxa"/>
            <w:vAlign w:val="center"/>
          </w:tcPr>
          <w:p w14:paraId="3BBABD9E">
            <w:pPr>
              <w:shd w:val="clear" w:color="auto" w:fill="FFFFFF"/>
              <w:snapToGrid w:val="0"/>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废标条款：</w:t>
            </w:r>
          </w:p>
          <w:p w14:paraId="5D3DA709">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1）串通响应或弄虚作假或有其他违法行为的。</w:t>
            </w:r>
          </w:p>
          <w:p w14:paraId="131ED1BB">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串通响应行为是指：</w:t>
            </w:r>
          </w:p>
          <w:p w14:paraId="6AE8F0D8">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（a）不同供应商委托同一人响应；</w:t>
            </w:r>
          </w:p>
          <w:p w14:paraId="4F7780A5">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（b）不同供应商的响应文件载明的项目管理班子成员出现同一人的；</w:t>
            </w:r>
          </w:p>
          <w:p w14:paraId="336ACC11">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（c）不同供应商的响应文件相互混装的；</w:t>
            </w:r>
          </w:p>
          <w:p w14:paraId="27AF1E7B">
            <w:pPr>
              <w:tabs>
                <w:tab w:val="left" w:pos="900"/>
              </w:tabs>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2）逾期提交的响应文件；</w:t>
            </w:r>
          </w:p>
          <w:p w14:paraId="53A97B7D">
            <w:pPr>
              <w:tabs>
                <w:tab w:val="left" w:pos="735"/>
                <w:tab w:val="left" w:pos="900"/>
              </w:tabs>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3）响应文件有关内容未按规定加盖供应商印章或未经法定代表人（负责人）或其委托代理人签字或签章的；由委托代理人签字或签章的，但未随响应文件一起提交有效的“授权委托书”的；</w:t>
            </w:r>
          </w:p>
          <w:p w14:paraId="30D4A114">
            <w:pPr>
              <w:tabs>
                <w:tab w:val="left" w:pos="900"/>
              </w:tabs>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4）被行业主管部门取消响应资格并在处罚期内的；</w:t>
            </w:r>
          </w:p>
          <w:p w14:paraId="74D50DE6">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5）不按询价小组要求澄清、说明或补正的。</w:t>
            </w:r>
          </w:p>
          <w:p w14:paraId="544BE1B6">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6）响应文件中的报价单及其它内容相应位置处没有签章的。</w:t>
            </w:r>
          </w:p>
          <w:p w14:paraId="4FA53585">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7）响应文件中响应报价或其它实质性要求不能满足竞争性询价文件要求,或作出的承诺与竞争性询价文件中提供的响应函样本中相关内容相抵触或有遗漏的。</w:t>
            </w:r>
          </w:p>
          <w:p w14:paraId="4219763C">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8）未按规定的格式填写，实质性内容不全或关键字迹模糊、无法辨认的。</w:t>
            </w:r>
          </w:p>
          <w:p w14:paraId="37F80E50">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9）响应文件对采购人提供的需求清单单项无报价或零报价的。</w:t>
            </w:r>
          </w:p>
          <w:p w14:paraId="7D41DFCA">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10）响应文件中存在采购人不能接受的其它实质性条件。</w:t>
            </w:r>
          </w:p>
          <w:p w14:paraId="05A5E9E7">
            <w:pPr>
              <w:shd w:val="clear" w:color="auto" w:fill="FFFFFF"/>
              <w:snapToGri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11）法律、法规规定的其它情形。</w:t>
            </w:r>
          </w:p>
        </w:tc>
      </w:tr>
    </w:tbl>
    <w:p w14:paraId="12AEC15F">
      <w:pPr>
        <w:rPr>
          <w:rFonts w:asciiTheme="minorEastAsia" w:hAnsiTheme="minorEastAsia" w:cstheme="minorEastAsia"/>
          <w:b/>
          <w:bCs/>
          <w:color w:val="auto"/>
          <w:sz w:val="28"/>
          <w:szCs w:val="28"/>
          <w:highlight w:val="none"/>
        </w:rPr>
      </w:pPr>
    </w:p>
    <w:p w14:paraId="2037E511">
      <w:pPr>
        <w:jc w:val="center"/>
        <w:rPr>
          <w:rFonts w:asciiTheme="minorEastAsia" w:hAnsiTheme="minorEastAsia" w:cstheme="minorEastAsia"/>
          <w:b/>
          <w:bCs/>
          <w:color w:val="auto"/>
          <w:sz w:val="28"/>
          <w:szCs w:val="28"/>
          <w:highlight w:val="none"/>
        </w:rPr>
      </w:pPr>
    </w:p>
    <w:p w14:paraId="58E1EBC1">
      <w:pPr>
        <w:jc w:val="center"/>
        <w:rPr>
          <w:rFonts w:asciiTheme="minorEastAsia" w:hAnsiTheme="minorEastAsia" w:cstheme="minorEastAsia"/>
          <w:b/>
          <w:bCs/>
          <w:color w:val="auto"/>
          <w:sz w:val="28"/>
          <w:szCs w:val="28"/>
          <w:highlight w:val="none"/>
        </w:rPr>
      </w:pPr>
    </w:p>
    <w:p w14:paraId="60282E48">
      <w:pPr>
        <w:jc w:val="center"/>
        <w:rPr>
          <w:rFonts w:asciiTheme="minorEastAsia" w:hAnsiTheme="minorEastAsia" w:cstheme="minorEastAsia"/>
          <w:b/>
          <w:bCs/>
          <w:color w:val="auto"/>
          <w:sz w:val="28"/>
          <w:szCs w:val="28"/>
          <w:highlight w:val="none"/>
        </w:rPr>
      </w:pPr>
    </w:p>
    <w:p w14:paraId="339E08F8">
      <w:pPr>
        <w:jc w:val="center"/>
        <w:rPr>
          <w:rFonts w:asciiTheme="minorEastAsia" w:hAnsiTheme="minorEastAsia" w:cstheme="minorEastAsia"/>
          <w:b/>
          <w:bCs/>
          <w:color w:val="auto"/>
          <w:sz w:val="28"/>
          <w:szCs w:val="28"/>
          <w:highlight w:val="none"/>
        </w:rPr>
      </w:pPr>
    </w:p>
    <w:p w14:paraId="7B25EFB9">
      <w:pPr>
        <w:jc w:val="center"/>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二、供应商须知</w:t>
      </w:r>
    </w:p>
    <w:p w14:paraId="361597B7">
      <w:pPr>
        <w:pStyle w:val="4"/>
        <w:spacing w:before="20" w:after="20"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1．总  则</w:t>
      </w:r>
    </w:p>
    <w:p w14:paraId="71740DF1">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 xml:space="preserve"> 1.1项目概况</w:t>
      </w:r>
    </w:p>
    <w:p w14:paraId="1108A740">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1.1.1根据有关法律、法规和规章的规定，本采购项目已具备招标条件，现对本项目进行竞争性询价。</w:t>
      </w:r>
    </w:p>
    <w:p w14:paraId="4923D712">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1.1.2本采购项目采购人：见供应商须知前附表。</w:t>
      </w:r>
    </w:p>
    <w:p w14:paraId="59A16280">
      <w:pPr>
        <w:spacing w:line="440" w:lineRule="exact"/>
        <w:rPr>
          <w:rFonts w:asciiTheme="minorEastAsia" w:hAnsiTheme="minorEastAsia" w:cstheme="minorEastAsia"/>
          <w:b/>
          <w:bCs/>
          <w:color w:val="auto"/>
          <w:szCs w:val="21"/>
          <w:highlight w:val="none"/>
        </w:rPr>
      </w:pPr>
      <w:r>
        <w:rPr>
          <w:rFonts w:hint="eastAsia" w:asciiTheme="minorEastAsia" w:hAnsiTheme="minorEastAsia" w:cstheme="minorEastAsia"/>
          <w:color w:val="auto"/>
          <w:szCs w:val="21"/>
          <w:highlight w:val="none"/>
        </w:rPr>
        <w:t xml:space="preserve">    1.1.3本采购项目名称：见供应商须知前附表。</w:t>
      </w:r>
    </w:p>
    <w:p w14:paraId="71E9648B">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1.1.4本采购项目服务地点：采购人指定的地方</w:t>
      </w:r>
    </w:p>
    <w:p w14:paraId="107FE67B">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1.2采购范围、最高响应上限、标包、服务期限和质量要求</w:t>
      </w:r>
    </w:p>
    <w:p w14:paraId="257D78E0">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1.3.1本次采购范围：见供应商须知前附表。</w:t>
      </w:r>
    </w:p>
    <w:p w14:paraId="6D3D3051">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1.3.2最高响应上限：见供应商须知前附表说明。</w:t>
      </w:r>
    </w:p>
    <w:p w14:paraId="6CA80823">
      <w:pPr>
        <w:spacing w:line="440" w:lineRule="exact"/>
        <w:ind w:firstLine="315" w:firstLineChars="15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1.3.3 本采购项目的标包划分：见供应商须知前附表。</w:t>
      </w:r>
    </w:p>
    <w:p w14:paraId="21113964">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1.3.4 本采购项目的服务期限：见供应商须知前附表。</w:t>
      </w:r>
    </w:p>
    <w:p w14:paraId="13C041E9">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1.3.5 本采购项目的质量要求：见供应商须知前附表。</w:t>
      </w:r>
    </w:p>
    <w:p w14:paraId="4A771F1D">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 xml:space="preserve"> 1.3供应商资格要求</w:t>
      </w:r>
    </w:p>
    <w:p w14:paraId="77D66DDD">
      <w:pPr>
        <w:spacing w:line="440" w:lineRule="exact"/>
        <w:ind w:firstLine="315" w:firstLineChars="15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1.4.1 本项目资格、能力及信誉：见供应商须知前附表。</w:t>
      </w:r>
    </w:p>
    <w:p w14:paraId="1DD1AF54">
      <w:pPr>
        <w:spacing w:line="440" w:lineRule="exact"/>
        <w:ind w:firstLine="426" w:firstLineChars="203"/>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1.4.2本项目是否接受联合体：见供应商须知前附表。</w:t>
      </w:r>
    </w:p>
    <w:p w14:paraId="16859387">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1.4费用承担</w:t>
      </w:r>
    </w:p>
    <w:p w14:paraId="57882B4B">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供应商是否愿意参与本次响应活动完全是自主决定的，应自行承担与参加本次响应活动有关的一切费用。不论响应的结果如何，在任何情况下，采购人均无义务和责任承担这些费用。</w:t>
      </w:r>
    </w:p>
    <w:p w14:paraId="456AC4B7">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供应商应承担下述费用：供应商准备和参加响应活动发生的一切费用。</w:t>
      </w:r>
    </w:p>
    <w:p w14:paraId="5717D083">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1.5保密</w:t>
      </w:r>
    </w:p>
    <w:p w14:paraId="455330F6">
      <w:pPr>
        <w:spacing w:line="440" w:lineRule="exact"/>
        <w:ind w:firstLine="472" w:firstLineChars="225"/>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参与采购响应活动的各方应对竞争性询价文件和响应文件中的商业和技术等秘密保密，违者应对由此造成的后果承担法律责任。</w:t>
      </w:r>
    </w:p>
    <w:p w14:paraId="18948237">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1.6语言文字</w:t>
      </w:r>
    </w:p>
    <w:p w14:paraId="7787A6CC">
      <w:pPr>
        <w:spacing w:line="440" w:lineRule="exact"/>
        <w:ind w:firstLine="470" w:firstLineChars="224"/>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响应文件使用的语言文字均须为中文，专用术语使用外文的，应附有中文注释。</w:t>
      </w:r>
    </w:p>
    <w:p w14:paraId="402CB612">
      <w:pPr>
        <w:pStyle w:val="6"/>
        <w:rPr>
          <w:rFonts w:hint="eastAsia"/>
          <w:color w:val="auto"/>
          <w:highlight w:val="none"/>
        </w:rPr>
      </w:pPr>
    </w:p>
    <w:p w14:paraId="42D8254A">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1.7计量单位</w:t>
      </w:r>
    </w:p>
    <w:p w14:paraId="6436865E">
      <w:pPr>
        <w:spacing w:line="440" w:lineRule="exact"/>
        <w:ind w:firstLine="470" w:firstLineChars="224"/>
        <w:rPr>
          <w:rFonts w:hint="eastAsia"/>
          <w:color w:val="auto"/>
          <w:highlight w:val="none"/>
        </w:rPr>
      </w:pPr>
      <w:r>
        <w:rPr>
          <w:rFonts w:hint="eastAsia" w:asciiTheme="minorEastAsia" w:hAnsiTheme="minorEastAsia" w:cstheme="minorEastAsia"/>
          <w:color w:val="auto"/>
          <w:szCs w:val="21"/>
          <w:highlight w:val="none"/>
        </w:rPr>
        <w:t>所有计量均采用中华人民共和国法定计量单位。</w:t>
      </w:r>
    </w:p>
    <w:p w14:paraId="3A3AEA4F">
      <w:pPr>
        <w:spacing w:line="440" w:lineRule="exact"/>
        <w:rPr>
          <w:rFonts w:asciiTheme="minorEastAsia" w:hAnsiTheme="minorEastAsia" w:cstheme="minorEastAsia"/>
          <w:b/>
          <w:color w:val="auto"/>
          <w:szCs w:val="21"/>
          <w:highlight w:val="none"/>
        </w:rPr>
      </w:pPr>
    </w:p>
    <w:p w14:paraId="0DB26035">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1.8踏勘现场</w:t>
      </w:r>
    </w:p>
    <w:p w14:paraId="7B9BC339">
      <w:pPr>
        <w:spacing w:line="440" w:lineRule="exact"/>
        <w:ind w:firstLine="472" w:firstLineChars="225"/>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本项目不组织踏勘现场。但供应商有必要自行踏勘现场，以便于更好的熟悉采购内容，更好的结合现场实际情况编制响应文件。</w:t>
      </w:r>
    </w:p>
    <w:p w14:paraId="5C9748BD">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1.9响应预备会</w:t>
      </w:r>
    </w:p>
    <w:p w14:paraId="34179CA6">
      <w:pPr>
        <w:spacing w:line="440" w:lineRule="exact"/>
        <w:ind w:firstLine="472" w:firstLineChars="225"/>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本项目不组织召开响应预备会。</w:t>
      </w:r>
    </w:p>
    <w:p w14:paraId="4520D4D3">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1.10分包</w:t>
      </w:r>
    </w:p>
    <w:p w14:paraId="33AA0DEE">
      <w:pPr>
        <w:spacing w:line="440" w:lineRule="exact"/>
        <w:ind w:firstLine="472" w:firstLineChars="225"/>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本项目不允许分包。</w:t>
      </w:r>
    </w:p>
    <w:p w14:paraId="2B69DCAC">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1．11</w:t>
      </w:r>
      <w:r>
        <w:rPr>
          <w:rFonts w:hint="eastAsia" w:asciiTheme="minorEastAsia" w:hAnsiTheme="minorEastAsia" w:cstheme="minorEastAsia"/>
          <w:color w:val="auto"/>
          <w:szCs w:val="21"/>
          <w:highlight w:val="none"/>
        </w:rPr>
        <w:t>供应商应认真阅读竞争性询价文件的全部内容，明确其所称全部事项、格式、条款和规范等各项具体要求。如果没有按照竞争性询价文件要求提交全部资料，或没有对响应文件做出实质性响应，根据有关条款规定，其响应有可能被拒绝，其风险应由供应商自行承担。</w:t>
      </w:r>
    </w:p>
    <w:p w14:paraId="027F45FC">
      <w:pPr>
        <w:pStyle w:val="4"/>
        <w:spacing w:before="20" w:after="20" w:line="360" w:lineRule="auto"/>
        <w:rPr>
          <w:rFonts w:asciiTheme="minorEastAsia" w:hAnsiTheme="minorEastAsia" w:cstheme="minorEastAsia"/>
          <w:color w:val="auto"/>
          <w:sz w:val="21"/>
          <w:szCs w:val="21"/>
          <w:highlight w:val="none"/>
        </w:rPr>
      </w:pPr>
      <w:bookmarkStart w:id="6" w:name="_Toc3582"/>
      <w:bookmarkStart w:id="7" w:name="_Toc25505"/>
      <w:bookmarkStart w:id="8" w:name="_Toc22226"/>
      <w:bookmarkStart w:id="9" w:name="_Toc448070713"/>
      <w:r>
        <w:rPr>
          <w:rFonts w:hint="eastAsia" w:asciiTheme="minorEastAsia" w:hAnsiTheme="minorEastAsia" w:cstheme="minorEastAsia"/>
          <w:color w:val="auto"/>
          <w:sz w:val="21"/>
          <w:szCs w:val="21"/>
          <w:highlight w:val="none"/>
        </w:rPr>
        <w:t>2．询价文件</w:t>
      </w:r>
      <w:bookmarkEnd w:id="6"/>
      <w:bookmarkEnd w:id="7"/>
      <w:bookmarkEnd w:id="8"/>
      <w:bookmarkEnd w:id="9"/>
    </w:p>
    <w:p w14:paraId="3C3F0FCE">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2.1询价文件的组成</w:t>
      </w:r>
    </w:p>
    <w:p w14:paraId="09912692">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文件包括：</w:t>
      </w:r>
    </w:p>
    <w:p w14:paraId="7EE01115">
      <w:pPr>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（1）公告</w:t>
      </w:r>
    </w:p>
    <w:p w14:paraId="6DFBAC18">
      <w:pPr>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（2）供应商须知及前附表</w:t>
      </w:r>
    </w:p>
    <w:p w14:paraId="3E9EB7A8">
      <w:pPr>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（3）询价办法</w:t>
      </w:r>
    </w:p>
    <w:p w14:paraId="6C7DC538">
      <w:pPr>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（4）采购需求</w:t>
      </w:r>
    </w:p>
    <w:p w14:paraId="71D96F3A">
      <w:pPr>
        <w:spacing w:line="360" w:lineRule="auto"/>
        <w:ind w:firstLine="420" w:firstLineChars="200"/>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（5）响应文件格式</w:t>
      </w:r>
    </w:p>
    <w:p w14:paraId="62AE6D7F">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根据本章第2.2 条和第2.3条文件所作的澄清、修改，构成文件的组成部分。</w:t>
      </w:r>
    </w:p>
    <w:p w14:paraId="6DD1B63A">
      <w:pPr>
        <w:pStyle w:val="4"/>
        <w:spacing w:before="20" w:after="20" w:line="360" w:lineRule="auto"/>
        <w:rPr>
          <w:rFonts w:asciiTheme="minorEastAsia" w:hAnsiTheme="minorEastAsia" w:cstheme="minorEastAsia"/>
          <w:color w:val="auto"/>
          <w:sz w:val="21"/>
          <w:szCs w:val="21"/>
          <w:highlight w:val="none"/>
        </w:rPr>
      </w:pPr>
      <w:bookmarkStart w:id="10" w:name="_Toc21962"/>
      <w:bookmarkStart w:id="11" w:name="_Toc4534"/>
      <w:bookmarkStart w:id="12" w:name="_Toc448070714"/>
      <w:bookmarkStart w:id="13" w:name="_Toc27516"/>
      <w:r>
        <w:rPr>
          <w:rFonts w:hint="eastAsia" w:asciiTheme="minorEastAsia" w:hAnsiTheme="minorEastAsia" w:cstheme="minorEastAsia"/>
          <w:color w:val="auto"/>
          <w:sz w:val="21"/>
          <w:szCs w:val="21"/>
          <w:highlight w:val="none"/>
        </w:rPr>
        <w:t>3．响应文件</w:t>
      </w:r>
      <w:bookmarkEnd w:id="10"/>
      <w:bookmarkEnd w:id="11"/>
      <w:bookmarkEnd w:id="12"/>
      <w:bookmarkEnd w:id="13"/>
    </w:p>
    <w:p w14:paraId="01E345B0">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3.1响应文件的组成</w:t>
      </w:r>
    </w:p>
    <w:p w14:paraId="1091C3F4">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3.1.1 响应文件应包括下列内容：</w:t>
      </w:r>
    </w:p>
    <w:p w14:paraId="56B59287">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见响应文件格式</w:t>
      </w:r>
    </w:p>
    <w:p w14:paraId="35C2D4C7">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3.2响应报价</w:t>
      </w:r>
    </w:p>
    <w:p w14:paraId="50C1D81D">
      <w:pPr>
        <w:spacing w:line="440" w:lineRule="exact"/>
        <w:ind w:firstLine="315" w:firstLineChars="15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3.2.1供应商应按询价文件的格式要求填写相应表格。</w:t>
      </w:r>
    </w:p>
    <w:p w14:paraId="0E784147">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3.2.2供应商应在响应文件中注明拟提供服务的单价明细。</w:t>
      </w:r>
    </w:p>
    <w:p w14:paraId="44F3031C">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3.2.3报价内容包括完成本项目采购需求的全部费用，</w:t>
      </w:r>
      <w:r>
        <w:rPr>
          <w:rFonts w:hint="eastAsia" w:asciiTheme="minorEastAsia" w:hAnsiTheme="minorEastAsia" w:cstheme="minorEastAsia"/>
          <w:color w:val="auto"/>
          <w:szCs w:val="21"/>
          <w:highlight w:val="none"/>
          <w:lang w:eastAsia="zh-CN"/>
        </w:rPr>
        <w:t>包括但不限于</w:t>
      </w:r>
      <w:r>
        <w:rPr>
          <w:rFonts w:hint="eastAsia" w:asciiTheme="minorEastAsia" w:hAnsiTheme="minorEastAsia" w:cstheme="minorEastAsia"/>
          <w:color w:val="auto"/>
          <w:szCs w:val="21"/>
          <w:highlight w:val="none"/>
        </w:rPr>
        <w:t>人工费、差旅费、食宿费、管理费、专家评审费、利润及税金等全部费用。</w:t>
      </w:r>
    </w:p>
    <w:p w14:paraId="574ACEE7">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3.2.4供应商在响应截止时间前修改响应报价表中的响应报价，应同时修改报价清单中相应报价。</w:t>
      </w:r>
    </w:p>
    <w:p w14:paraId="4B6AC4E1">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3.2.5除非竞争性询价文件另有规定，每一包只允许有一个最终报价，任何有选择的报价或替代方案将导致响应无效。</w:t>
      </w:r>
    </w:p>
    <w:p w14:paraId="212DBB5D">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3.2.6采购人不建议供应商采用总价优惠或以总价百分比优惠的方式进行响应报价，其优惠可直接计算并体现在各项响应报价的单价中。</w:t>
      </w:r>
    </w:p>
    <w:p w14:paraId="7897E746">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3.2.7除政策性文件规定以外，供应商所报价格在合同实施期间不因市场变化因素而变动。</w:t>
      </w:r>
    </w:p>
    <w:p w14:paraId="29722EF8">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3.3响应有效期</w:t>
      </w:r>
    </w:p>
    <w:p w14:paraId="0EAA0897">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3.3.1 在供应商须知前附表规定的响应有效期内，供应商不得要求撤销或修改其响应文件。</w:t>
      </w:r>
    </w:p>
    <w:p w14:paraId="261A5C90">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3.3.2 出现特殊情况需要延长响应有效期的，将以书面形式通知所有供应商延长响应有效期。供应商同意延长的，不得要求或被允许修改或撤销其响应文件；供应商拒绝延长的，其响应失效。</w:t>
      </w:r>
    </w:p>
    <w:p w14:paraId="3045C405">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3.4 备选响应方案</w:t>
      </w:r>
    </w:p>
    <w:p w14:paraId="50DCB5F9">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本项目不接受备选响应方案。</w:t>
      </w:r>
    </w:p>
    <w:p w14:paraId="7F73C9DF">
      <w:pPr>
        <w:spacing w:line="440" w:lineRule="exact"/>
        <w:ind w:firstLine="422" w:firstLineChars="200"/>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6.2询价原则</w:t>
      </w:r>
    </w:p>
    <w:p w14:paraId="79638879">
      <w:pPr>
        <w:spacing w:line="440" w:lineRule="exact"/>
        <w:ind w:firstLine="435"/>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询价活动遵循公平、公正、科学和择优的原则。</w:t>
      </w:r>
    </w:p>
    <w:p w14:paraId="28130F0D">
      <w:pPr>
        <w:spacing w:line="440" w:lineRule="exact"/>
        <w:ind w:firstLine="435"/>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6.3评审</w:t>
      </w:r>
    </w:p>
    <w:p w14:paraId="2CE12481">
      <w:pPr>
        <w:spacing w:line="440" w:lineRule="exact"/>
        <w:ind w:firstLine="435"/>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询价按照第三章“询价办法”规定的方法、评审因素、标准和程序对询价响应文件进行评审。第三章“询价办法”没有规定的方法、评审因素和标准，不作为评审依据。</w:t>
      </w:r>
    </w:p>
    <w:p w14:paraId="7BDE2DF3">
      <w:pPr>
        <w:pStyle w:val="4"/>
        <w:spacing w:before="20" w:after="20" w:line="360" w:lineRule="auto"/>
        <w:rPr>
          <w:rFonts w:asciiTheme="minorEastAsia" w:hAnsiTheme="minorEastAsia" w:cstheme="minorEastAsia"/>
          <w:color w:val="auto"/>
          <w:sz w:val="21"/>
          <w:szCs w:val="21"/>
          <w:highlight w:val="none"/>
        </w:rPr>
      </w:pPr>
      <w:bookmarkStart w:id="14" w:name="_Toc9575"/>
      <w:bookmarkStart w:id="15" w:name="_Toc24553"/>
      <w:bookmarkStart w:id="16" w:name="_Toc448070718"/>
      <w:bookmarkStart w:id="17" w:name="_Toc29526"/>
      <w:r>
        <w:rPr>
          <w:rFonts w:hint="eastAsia" w:asciiTheme="minorEastAsia" w:hAnsiTheme="minorEastAsia" w:cstheme="minorEastAsia"/>
          <w:color w:val="auto"/>
          <w:sz w:val="21"/>
          <w:szCs w:val="21"/>
          <w:highlight w:val="none"/>
        </w:rPr>
        <w:t>7．合同授予</w:t>
      </w:r>
      <w:bookmarkEnd w:id="14"/>
      <w:bookmarkEnd w:id="15"/>
      <w:bookmarkEnd w:id="16"/>
      <w:bookmarkEnd w:id="17"/>
    </w:p>
    <w:p w14:paraId="6DFEB9D9">
      <w:pPr>
        <w:spacing w:line="46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 xml:space="preserve"> 7.1合同授予标准</w:t>
      </w:r>
    </w:p>
    <w:p w14:paraId="426F8CA8">
      <w:pPr>
        <w:spacing w:line="440" w:lineRule="exact"/>
        <w:ind w:firstLine="549"/>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7.1.1如无特殊原因和情况，询价小组将对实质上响应竞争性询价文件要求的供应商按照竞争性询价文件规定的办法确定成交人。买方将把合同授予实质上响应竞争性询价文件要求的、报价合理的成交推荐单位。</w:t>
      </w:r>
    </w:p>
    <w:p w14:paraId="183200C4">
      <w:pPr>
        <w:spacing w:line="440" w:lineRule="exact"/>
        <w:ind w:firstLine="549"/>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7.1.2成交公告</w:t>
      </w:r>
    </w:p>
    <w:p w14:paraId="6EAA24D3">
      <w:pPr>
        <w:spacing w:line="440" w:lineRule="exact"/>
        <w:ind w:firstLine="549"/>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成交公告将在合肥东部新城文旅传媒有限公司（https://www.hfdcwc.com）上公示。</w:t>
      </w:r>
    </w:p>
    <w:p w14:paraId="161D6A68">
      <w:pPr>
        <w:spacing w:line="440" w:lineRule="exact"/>
        <w:ind w:firstLine="549"/>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7.1.3询价结束后根据需要，有可能对成交人进行考察。在考察过程中，发现有弄虚作假、业绩不实、挂靠、违法转包等行为的，取消其成交人资格。</w:t>
      </w:r>
    </w:p>
    <w:p w14:paraId="6D01D957">
      <w:pPr>
        <w:spacing w:line="440" w:lineRule="exact"/>
        <w:ind w:firstLine="549"/>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7.1.4最低报价并不是被授予合同的保证。</w:t>
      </w:r>
    </w:p>
    <w:p w14:paraId="50C78DA7">
      <w:pPr>
        <w:spacing w:line="46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7.2成交通知书</w:t>
      </w:r>
    </w:p>
    <w:p w14:paraId="194B5643">
      <w:pPr>
        <w:spacing w:line="440" w:lineRule="exact"/>
        <w:ind w:firstLine="549"/>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7.2.1在响应有效期满之前将以书面形式通知成交人，其响应已被接受。</w:t>
      </w:r>
    </w:p>
    <w:p w14:paraId="63A7D4FA">
      <w:pPr>
        <w:spacing w:line="440" w:lineRule="exact"/>
        <w:ind w:firstLine="549"/>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7.2.2采购人将不对成交和未成交的原因</w:t>
      </w:r>
      <w:r>
        <w:rPr>
          <w:rFonts w:hint="eastAsia" w:asciiTheme="minorEastAsia" w:hAnsiTheme="minorEastAsia" w:cstheme="minorEastAsia"/>
          <w:b/>
          <w:color w:val="auto"/>
          <w:szCs w:val="21"/>
          <w:highlight w:val="none"/>
          <w:lang w:eastAsia="zh-CN"/>
        </w:rPr>
        <w:t>做任何解释</w:t>
      </w:r>
      <w:r>
        <w:rPr>
          <w:rFonts w:hint="eastAsia" w:asciiTheme="minorEastAsia" w:hAnsiTheme="minorEastAsia" w:cstheme="minorEastAsia"/>
          <w:b/>
          <w:color w:val="auto"/>
          <w:szCs w:val="21"/>
          <w:highlight w:val="none"/>
        </w:rPr>
        <w:t>。</w:t>
      </w:r>
    </w:p>
    <w:p w14:paraId="2FCDE9A8">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7.3签订合同</w:t>
      </w:r>
    </w:p>
    <w:p w14:paraId="129DD941">
      <w:pPr>
        <w:spacing w:line="440" w:lineRule="exact"/>
        <w:ind w:firstLine="549"/>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7.3.1成交人应在成交通知书发出</w:t>
      </w:r>
      <w:r>
        <w:rPr>
          <w:rFonts w:hint="eastAsia" w:asciiTheme="minorEastAsia" w:hAnsiTheme="minorEastAsia" w:cstheme="minorEastAsia"/>
          <w:b/>
          <w:color w:val="auto"/>
          <w:szCs w:val="21"/>
          <w:highlight w:val="none"/>
        </w:rPr>
        <w:t>（电子邮件和电话通知时间视为成交通知书已发出，成交人须在7个工作日内领取纸质版成交通知书）</w:t>
      </w:r>
      <w:r>
        <w:rPr>
          <w:rFonts w:hint="eastAsia" w:asciiTheme="minorEastAsia" w:hAnsiTheme="minorEastAsia" w:cstheme="minorEastAsia"/>
          <w:color w:val="auto"/>
          <w:szCs w:val="21"/>
          <w:highlight w:val="none"/>
        </w:rPr>
        <w:t>之日起30个工作日内（具体时间、地点见成交通知书）与采购人签订合同。文件、成交人的响应文件及澄清文件等，均作为合同的附件。成交人无正当理由拒签合同的，采购人取消其成交资格；给采购人造成的损失的，成交人还应当予以赔偿。</w:t>
      </w:r>
    </w:p>
    <w:p w14:paraId="3E39AE8B">
      <w:pPr>
        <w:spacing w:line="440" w:lineRule="exact"/>
        <w:ind w:firstLine="422" w:firstLineChars="200"/>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7.3.2成交人在7.3.1规定的时间内无正当理由拒签合同的，采购人取消其成交资格；采购人有权将按照询价小组提出的名单排序依次确定其他供应商为成交人或者作出流标处理；</w:t>
      </w:r>
    </w:p>
    <w:p w14:paraId="513F4A5C">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7.4履约保证金</w:t>
      </w:r>
    </w:p>
    <w:p w14:paraId="20F837B5">
      <w:pPr>
        <w:spacing w:line="440" w:lineRule="exact"/>
        <w:ind w:firstLine="549"/>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7.4.1成交人自收到成交通知书之日起5个工作日内向指定账户（成交人需自行与采购人联系，以获得交纳履约担保的账户信息）缴纳履约保证金，待合同履行完毕予以退还，不计利息。</w:t>
      </w:r>
    </w:p>
    <w:p w14:paraId="556318A0">
      <w:pPr>
        <w:spacing w:line="440" w:lineRule="exact"/>
        <w:ind w:firstLine="435"/>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7.4.2如果成交人未按照文件规定交纳有关费用及履约保证金，采购人有权取消该响应。在此情况下采购人可将该标授予其另一个成交人，或重新招标。</w:t>
      </w:r>
    </w:p>
    <w:p w14:paraId="6212DC3B">
      <w:pPr>
        <w:pStyle w:val="4"/>
        <w:spacing w:before="20" w:after="20" w:line="360" w:lineRule="auto"/>
        <w:rPr>
          <w:rFonts w:asciiTheme="minorEastAsia" w:hAnsiTheme="minorEastAsia" w:cstheme="minorEastAsia"/>
          <w:color w:val="auto"/>
          <w:sz w:val="21"/>
          <w:szCs w:val="21"/>
          <w:highlight w:val="none"/>
        </w:rPr>
      </w:pPr>
      <w:bookmarkStart w:id="18" w:name="_Toc18156"/>
      <w:bookmarkStart w:id="19" w:name="_Toc18742"/>
      <w:bookmarkStart w:id="20" w:name="_Toc17002"/>
      <w:bookmarkStart w:id="21" w:name="_Toc448070719"/>
      <w:r>
        <w:rPr>
          <w:rFonts w:hint="eastAsia" w:asciiTheme="minorEastAsia" w:hAnsiTheme="minorEastAsia" w:cstheme="minorEastAsia"/>
          <w:color w:val="auto"/>
          <w:sz w:val="21"/>
          <w:szCs w:val="21"/>
          <w:highlight w:val="none"/>
        </w:rPr>
        <w:t>8．重新采购</w:t>
      </w:r>
      <w:bookmarkEnd w:id="18"/>
      <w:bookmarkEnd w:id="19"/>
      <w:bookmarkEnd w:id="20"/>
      <w:bookmarkEnd w:id="21"/>
    </w:p>
    <w:p w14:paraId="5489E243">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8.1重新采购</w:t>
      </w:r>
    </w:p>
    <w:p w14:paraId="474E27DB">
      <w:pPr>
        <w:spacing w:line="440" w:lineRule="exact"/>
        <w:ind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1、有下列情形之一的，将对该项目重新采购：</w:t>
      </w:r>
    </w:p>
    <w:p w14:paraId="3ECF7CAF">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(1)响应截止时，供应商少于3个的。</w:t>
      </w:r>
    </w:p>
    <w:p w14:paraId="773EB1CA">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(2)经询价小组评审后否决所有响应的。</w:t>
      </w:r>
    </w:p>
    <w:p w14:paraId="2F2F6FE9">
      <w:pPr>
        <w:spacing w:line="440" w:lineRule="exact"/>
        <w:ind w:firstLine="48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2、重新采购后供应商仍少于3个或者所有响应被否决的，属于必须审批或核准的采购项目，经原审批或核准部门批准后可以单一来源方式进行采购。</w:t>
      </w:r>
    </w:p>
    <w:p w14:paraId="20457594">
      <w:pPr>
        <w:pStyle w:val="4"/>
        <w:spacing w:before="20" w:after="20" w:line="360" w:lineRule="auto"/>
        <w:rPr>
          <w:rFonts w:asciiTheme="minorEastAsia" w:hAnsiTheme="minorEastAsia" w:cstheme="minorEastAsia"/>
          <w:color w:val="auto"/>
          <w:sz w:val="21"/>
          <w:szCs w:val="21"/>
          <w:highlight w:val="none"/>
        </w:rPr>
      </w:pPr>
      <w:bookmarkStart w:id="22" w:name="_Toc22868"/>
      <w:bookmarkStart w:id="23" w:name="_Toc10055"/>
      <w:r>
        <w:rPr>
          <w:rFonts w:hint="eastAsia" w:asciiTheme="minorEastAsia" w:hAnsiTheme="minorEastAsia" w:cstheme="minorEastAsia"/>
          <w:color w:val="auto"/>
          <w:sz w:val="21"/>
          <w:szCs w:val="21"/>
          <w:highlight w:val="none"/>
        </w:rPr>
        <w:t>9．知识产权</w:t>
      </w:r>
      <w:bookmarkEnd w:id="22"/>
      <w:bookmarkEnd w:id="23"/>
    </w:p>
    <w:p w14:paraId="13EBCA58">
      <w:pPr>
        <w:spacing w:line="440" w:lineRule="exact"/>
        <w:ind w:firstLine="48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14:paraId="7371CECB">
      <w:pPr>
        <w:spacing w:line="440" w:lineRule="exact"/>
        <w:ind w:firstLine="48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（2）响应报价应包含所有应向所有权人支付的专利权、商标权或其它知识产权的一切相关费用。</w:t>
      </w:r>
    </w:p>
    <w:p w14:paraId="6340E916">
      <w:pPr>
        <w:spacing w:line="440" w:lineRule="exact"/>
        <w:ind w:firstLine="48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（3）系统软件、通用软件必须是具有在中国境内的合法使用权或版权的正版软件，涉及到第三方提出侵权或知识产权的起诉及支付版税等费用由供应商承担所有责任及费用。</w:t>
      </w:r>
    </w:p>
    <w:p w14:paraId="3FBDB720">
      <w:pPr>
        <w:pStyle w:val="4"/>
        <w:spacing w:before="20" w:after="20" w:line="360" w:lineRule="auto"/>
        <w:rPr>
          <w:rFonts w:asciiTheme="minorEastAsia" w:hAnsiTheme="minorEastAsia" w:cstheme="minorEastAsia"/>
          <w:color w:val="auto"/>
          <w:sz w:val="21"/>
          <w:szCs w:val="21"/>
          <w:highlight w:val="none"/>
        </w:rPr>
      </w:pPr>
      <w:bookmarkStart w:id="24" w:name="_Toc17119"/>
      <w:bookmarkStart w:id="25" w:name="_Toc22291"/>
      <w:bookmarkStart w:id="26" w:name="_Toc23111"/>
      <w:bookmarkStart w:id="27" w:name="_Toc448070720"/>
      <w:r>
        <w:rPr>
          <w:rFonts w:hint="eastAsia" w:asciiTheme="minorEastAsia" w:hAnsiTheme="minorEastAsia" w:cstheme="minorEastAsia"/>
          <w:color w:val="auto"/>
          <w:sz w:val="21"/>
          <w:szCs w:val="21"/>
          <w:highlight w:val="none"/>
        </w:rPr>
        <w:t>10．纪律和监督</w:t>
      </w:r>
      <w:bookmarkEnd w:id="24"/>
      <w:bookmarkEnd w:id="25"/>
      <w:bookmarkEnd w:id="26"/>
      <w:bookmarkEnd w:id="27"/>
    </w:p>
    <w:p w14:paraId="502F5033">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10．1对采购人的纪律要求</w:t>
      </w:r>
    </w:p>
    <w:p w14:paraId="4746689A">
      <w:pPr>
        <w:spacing w:line="4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采购人不得泄漏采购响应活动中应当保密的情况和资料，不得与供应商串通损害国家利益、社会公共利益或者他人合法权益。</w:t>
      </w:r>
    </w:p>
    <w:p w14:paraId="29846AA9">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10.2对供应商的纪律要求</w:t>
      </w:r>
    </w:p>
    <w:p w14:paraId="6D1C4008">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供应商不得相互串通响应或者与采购人串通响应，不得与询价小组成员串通谋取成交，不得以他人名义响应或者以其他方式弄虚作假骗取成交；供应商不得以任何方式干扰、影响询价工作。参加询价会人员：本项目的授权委托人或法定代表人（负责人），以上人员须按时到场参加询价会，否则响应文件不予评审。</w:t>
      </w:r>
    </w:p>
    <w:p w14:paraId="248C4064">
      <w:pPr>
        <w:spacing w:line="44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10.3对询价小组成员的纪律要求</w:t>
      </w:r>
    </w:p>
    <w:p w14:paraId="3C35D6ED">
      <w:pPr>
        <w:spacing w:line="44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询价小组成员不得与采购人或者供应商串通，滥用职权影响对响应文件的客观公正评审，询价小组成员不得收受他人的财物或者其他好处，不得向他人透漏对响应文件的评审和比较、成交人的推荐情况以及询价有关的其他情况。在询价活动中，询价小组成员不得擅离职守，影响询价程序正常进行。</w:t>
      </w:r>
    </w:p>
    <w:p w14:paraId="3647DE1F">
      <w:pPr>
        <w:spacing w:line="360" w:lineRule="auto"/>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10.4对与有关的工作人员的纪律要求</w:t>
      </w:r>
    </w:p>
    <w:p w14:paraId="041BB8C6">
      <w:pPr>
        <w:spacing w:line="360" w:lineRule="auto"/>
        <w:ind w:firstLine="420"/>
        <w:rPr>
          <w:rFonts w:hint="eastAsia"/>
          <w:color w:val="auto"/>
          <w:highlight w:val="none"/>
        </w:rPr>
      </w:pPr>
      <w:r>
        <w:rPr>
          <w:rFonts w:hint="eastAsia" w:asciiTheme="minorEastAsia" w:hAnsiTheme="minorEastAsia" w:cstheme="minorEastAsia"/>
          <w:color w:val="auto"/>
          <w:szCs w:val="21"/>
          <w:highlight w:val="none"/>
        </w:rPr>
        <w:t>与询价活动有关的工作人员不得收受他人的财物或者其他好处，不得向他人透漏对响应文件的评审和比较、成交人的推荐情况以及询价有关的其他情况。在询价活动中，与询价活动有关的工作人员不得擅离职守，影响询价程序正常进行。</w:t>
      </w:r>
    </w:p>
    <w:p w14:paraId="5E1EEF23">
      <w:pPr>
        <w:spacing w:line="360" w:lineRule="auto"/>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 xml:space="preserve"> 10.5异议、投诉</w:t>
      </w:r>
    </w:p>
    <w:p w14:paraId="53FFFEFC">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10.5.1、受理异议（质疑）的联系方式：</w:t>
      </w:r>
    </w:p>
    <w:p w14:paraId="55E52035">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采购人：</w:t>
      </w:r>
      <w:r>
        <w:rPr>
          <w:rFonts w:hint="eastAsia" w:ascii="宋体" w:hAnsi="宋体"/>
          <w:color w:val="auto"/>
          <w:szCs w:val="21"/>
          <w:highlight w:val="none"/>
        </w:rPr>
        <w:t>安徽清泉文旅发展有限公司</w:t>
      </w:r>
      <w:r>
        <w:rPr>
          <w:rFonts w:hint="eastAsia" w:asciiTheme="minorEastAsia" w:hAnsiTheme="minorEastAsia" w:cstheme="minorEastAsia"/>
          <w:bCs/>
          <w:color w:val="auto"/>
          <w:szCs w:val="21"/>
          <w:highlight w:val="none"/>
        </w:rPr>
        <w:t xml:space="preserve">                 </w:t>
      </w:r>
    </w:p>
    <w:p w14:paraId="15B3798D">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地  址：合肥市肥东县</w:t>
      </w:r>
    </w:p>
    <w:p w14:paraId="10590732">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 xml:space="preserve">联系人：陶主任 </w:t>
      </w:r>
    </w:p>
    <w:p w14:paraId="4C90893C">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 xml:space="preserve">电  话：0551-67896761 </w:t>
      </w:r>
    </w:p>
    <w:p w14:paraId="07D1D7D0">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10.5.2、对竞争性询价文件的异议（质疑）：</w:t>
      </w:r>
    </w:p>
    <w:p w14:paraId="08594F68">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 xml:space="preserve">供应商未在本竞争性询价文件规定的时间内提出澄清要求或未在竞争性询价文件规定时间前提出异议（质疑）的，视为其对本竞争性询价文件无异议（质疑），不得在竞争性询价文件规定时间后对竞争性询价文件相关内容提出异议（质疑）或投诉。相关部门依法不予受理。 </w:t>
      </w:r>
    </w:p>
    <w:p w14:paraId="35B8C602">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10.5.3、对开标过程提出异议（质疑）的，应于开标现场提出。</w:t>
      </w:r>
    </w:p>
    <w:p w14:paraId="53E5203C">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10.5.4、对询价结果的异议（质疑）：</w:t>
      </w:r>
    </w:p>
    <w:p w14:paraId="5E559FDC">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招标响应相关各方对询价结果有异议（质疑），应在公示期内以书面形式向</w:t>
      </w:r>
      <w:r>
        <w:rPr>
          <w:rFonts w:hint="eastAsia" w:ascii="宋体" w:hAnsi="宋体" w:cs="宋体"/>
          <w:color w:val="auto"/>
          <w:szCs w:val="21"/>
          <w:highlight w:val="none"/>
        </w:rPr>
        <w:t>华采招标集团有限公司</w:t>
      </w:r>
      <w:r>
        <w:rPr>
          <w:rFonts w:hint="eastAsia" w:asciiTheme="minorEastAsia" w:hAnsiTheme="minorEastAsia" w:cstheme="minorEastAsia"/>
          <w:bCs/>
          <w:color w:val="auto"/>
          <w:szCs w:val="21"/>
          <w:highlight w:val="none"/>
        </w:rPr>
        <w:t>或采购人提出。</w:t>
      </w:r>
    </w:p>
    <w:p w14:paraId="152D3CCA">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（1）书面异议（质疑）材料应当包括以下内容：</w:t>
      </w:r>
    </w:p>
    <w:p w14:paraId="3579874F">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①提出异议（质疑）的供应商的名称、地址及有效联系方式；</w:t>
      </w:r>
    </w:p>
    <w:p w14:paraId="77CFB633">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②异议（质疑）对象的供应商的名称；</w:t>
      </w:r>
    </w:p>
    <w:p w14:paraId="3514DE24">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③异议（质疑）事项的基本事实；</w:t>
      </w:r>
    </w:p>
    <w:p w14:paraId="71C239AE">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④相关请求和主张；</w:t>
      </w:r>
    </w:p>
    <w:p w14:paraId="1B1DD287">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⑤有效线索和相关证明材料；</w:t>
      </w:r>
    </w:p>
    <w:p w14:paraId="3922608B">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14:paraId="6BAFED33">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（2）有下列情形的异议（质疑）材料不予受理：</w:t>
      </w:r>
    </w:p>
    <w:p w14:paraId="5C0799D0">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①书面异议（质疑）材料不完整的；</w:t>
      </w:r>
    </w:p>
    <w:p w14:paraId="4A5EC34C">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②异议（质疑）事项含有主观猜测等内容且无充分有效证据的；</w:t>
      </w:r>
    </w:p>
    <w:p w14:paraId="792D96FE">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③对其他供应商的响应文件详细内容异议（质疑），无法提供合法来源渠道的；</w:t>
      </w:r>
    </w:p>
    <w:p w14:paraId="144C8381">
      <w:pPr>
        <w:snapToGrid w:val="0"/>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④违反相关法律法规的。</w:t>
      </w:r>
    </w:p>
    <w:p w14:paraId="53314C2A">
      <w:pPr>
        <w:tabs>
          <w:tab w:val="left" w:pos="0"/>
        </w:tabs>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10.5.5投诉人有下列情形之一的，属于虚假、恶意投诉，招标采购监督管理部门将驳回投诉，将其列入不良行为记录名单，记入“不守信响应记录档案”，并在相关网络平台公告，同时将报请行政监管部门处理。</w:t>
      </w:r>
    </w:p>
    <w:p w14:paraId="5FC672DC">
      <w:pPr>
        <w:tabs>
          <w:tab w:val="left" w:pos="0"/>
        </w:tabs>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①一年内三次以上投诉均查无实据的；</w:t>
      </w:r>
    </w:p>
    <w:p w14:paraId="7D6DC2A8">
      <w:pPr>
        <w:tabs>
          <w:tab w:val="left" w:pos="0"/>
        </w:tabs>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②捏造事实或者提供虚假投诉材料的；</w:t>
      </w:r>
    </w:p>
    <w:p w14:paraId="63F16DCD">
      <w:pPr>
        <w:tabs>
          <w:tab w:val="left" w:pos="0"/>
        </w:tabs>
        <w:spacing w:line="360" w:lineRule="auto"/>
        <w:ind w:firstLine="420" w:firstLineChars="20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③其他经认定属于虚假、恶意投诉的行为。</w:t>
      </w:r>
    </w:p>
    <w:p w14:paraId="16EC9065">
      <w:pPr>
        <w:pStyle w:val="4"/>
        <w:spacing w:before="20" w:after="20" w:line="360" w:lineRule="auto"/>
        <w:rPr>
          <w:rFonts w:asciiTheme="minorEastAsia" w:hAnsiTheme="minorEastAsia" w:cstheme="minorEastAsia"/>
          <w:b w:val="0"/>
          <w:color w:val="auto"/>
          <w:sz w:val="21"/>
          <w:szCs w:val="21"/>
          <w:highlight w:val="none"/>
        </w:rPr>
      </w:pPr>
      <w:bookmarkStart w:id="28" w:name="_Toc27029"/>
      <w:bookmarkStart w:id="29" w:name="_Toc7324"/>
      <w:bookmarkStart w:id="30" w:name="_Toc448070722"/>
      <w:bookmarkStart w:id="31" w:name="_Toc13310"/>
      <w:r>
        <w:rPr>
          <w:rFonts w:hint="eastAsia" w:asciiTheme="minorEastAsia" w:hAnsiTheme="minorEastAsia" w:cstheme="minorEastAsia"/>
          <w:color w:val="auto"/>
          <w:sz w:val="21"/>
          <w:szCs w:val="21"/>
          <w:highlight w:val="none"/>
        </w:rPr>
        <w:t>11．解释权</w:t>
      </w:r>
      <w:bookmarkEnd w:id="28"/>
      <w:bookmarkEnd w:id="29"/>
      <w:bookmarkEnd w:id="30"/>
      <w:bookmarkEnd w:id="31"/>
    </w:p>
    <w:p w14:paraId="74229F29">
      <w:pPr>
        <w:spacing w:line="440" w:lineRule="exact"/>
        <w:ind w:firstLine="549"/>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11.1本询价文件的解释权属于采购人。</w:t>
      </w:r>
    </w:p>
    <w:p w14:paraId="65EB55FA">
      <w:pPr>
        <w:spacing w:line="440" w:lineRule="exact"/>
        <w:ind w:firstLine="549"/>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11.2未尽事宜，按有关法律法规的规定执行。</w:t>
      </w:r>
    </w:p>
    <w:p w14:paraId="5FF8E32E">
      <w:pPr>
        <w:pStyle w:val="12"/>
        <w:ind w:right="-21" w:firstLine="540"/>
        <w:rPr>
          <w:rFonts w:asciiTheme="minorEastAsia" w:hAnsiTheme="minorEastAsia" w:cstheme="minorEastAsia"/>
          <w:color w:val="auto"/>
          <w:szCs w:val="21"/>
          <w:highlight w:val="none"/>
        </w:rPr>
      </w:pPr>
    </w:p>
    <w:p w14:paraId="267B0A11">
      <w:pPr>
        <w:pStyle w:val="12"/>
        <w:ind w:right="-21" w:firstLine="540"/>
        <w:rPr>
          <w:rFonts w:asciiTheme="minorEastAsia" w:hAnsiTheme="minorEastAsia" w:cstheme="minorEastAsia"/>
          <w:color w:val="auto"/>
          <w:szCs w:val="21"/>
          <w:highlight w:val="none"/>
        </w:rPr>
      </w:pPr>
    </w:p>
    <w:p w14:paraId="15883BC3">
      <w:pPr>
        <w:pStyle w:val="12"/>
        <w:ind w:right="-21" w:firstLine="540"/>
        <w:rPr>
          <w:rFonts w:asciiTheme="minorEastAsia" w:hAnsiTheme="minorEastAsia" w:cstheme="minorEastAsia"/>
          <w:color w:val="auto"/>
          <w:szCs w:val="21"/>
          <w:highlight w:val="none"/>
        </w:rPr>
      </w:pPr>
    </w:p>
    <w:p w14:paraId="4DE054B7">
      <w:pPr>
        <w:pStyle w:val="12"/>
        <w:ind w:right="-21" w:firstLine="540"/>
        <w:rPr>
          <w:rFonts w:asciiTheme="minorEastAsia" w:hAnsiTheme="minorEastAsia" w:cstheme="minorEastAsia"/>
          <w:color w:val="auto"/>
          <w:szCs w:val="21"/>
          <w:highlight w:val="none"/>
        </w:rPr>
      </w:pPr>
    </w:p>
    <w:p w14:paraId="6635DF24">
      <w:pPr>
        <w:pStyle w:val="12"/>
        <w:ind w:right="-21" w:firstLine="540"/>
        <w:rPr>
          <w:rFonts w:asciiTheme="minorEastAsia" w:hAnsiTheme="minorEastAsia" w:cstheme="minorEastAsia"/>
          <w:color w:val="auto"/>
          <w:szCs w:val="21"/>
          <w:highlight w:val="none"/>
        </w:rPr>
      </w:pPr>
    </w:p>
    <w:p w14:paraId="499DD591">
      <w:pPr>
        <w:pStyle w:val="12"/>
        <w:ind w:right="-21" w:firstLine="540"/>
        <w:rPr>
          <w:rFonts w:asciiTheme="minorEastAsia" w:hAnsiTheme="minorEastAsia" w:cstheme="minorEastAsia"/>
          <w:color w:val="auto"/>
          <w:szCs w:val="21"/>
          <w:highlight w:val="none"/>
        </w:rPr>
      </w:pPr>
    </w:p>
    <w:p w14:paraId="42AEFB8D">
      <w:pPr>
        <w:pStyle w:val="12"/>
        <w:ind w:right="-21" w:firstLine="540"/>
        <w:rPr>
          <w:rFonts w:asciiTheme="minorEastAsia" w:hAnsiTheme="minorEastAsia" w:cstheme="minorEastAsia"/>
          <w:color w:val="auto"/>
          <w:szCs w:val="21"/>
          <w:highlight w:val="none"/>
        </w:rPr>
      </w:pPr>
    </w:p>
    <w:p w14:paraId="3C03AB8B">
      <w:pPr>
        <w:pStyle w:val="12"/>
        <w:ind w:right="-21" w:firstLine="0" w:firstLineChars="0"/>
        <w:rPr>
          <w:rFonts w:asciiTheme="minorEastAsia" w:hAnsiTheme="minorEastAsia" w:cstheme="minorEastAsia"/>
          <w:color w:val="auto"/>
          <w:szCs w:val="21"/>
          <w:highlight w:val="none"/>
        </w:rPr>
      </w:pPr>
    </w:p>
    <w:p w14:paraId="082B870A">
      <w:pPr>
        <w:pStyle w:val="12"/>
        <w:ind w:right="-21" w:firstLine="0" w:firstLineChars="0"/>
        <w:rPr>
          <w:rFonts w:asciiTheme="minorEastAsia" w:hAnsiTheme="minorEastAsia" w:cstheme="minorEastAsia"/>
          <w:color w:val="auto"/>
          <w:szCs w:val="21"/>
          <w:highlight w:val="none"/>
        </w:rPr>
      </w:pPr>
    </w:p>
    <w:p w14:paraId="733C1435">
      <w:pPr>
        <w:pStyle w:val="12"/>
        <w:ind w:right="-21" w:firstLine="0" w:firstLineChars="0"/>
        <w:rPr>
          <w:rFonts w:asciiTheme="minorEastAsia" w:hAnsiTheme="minorEastAsia" w:cstheme="minorEastAsia"/>
          <w:color w:val="auto"/>
          <w:szCs w:val="21"/>
          <w:highlight w:val="none"/>
        </w:rPr>
      </w:pPr>
    </w:p>
    <w:p w14:paraId="229AA320">
      <w:pPr>
        <w:pStyle w:val="12"/>
        <w:ind w:right="-21" w:firstLine="0" w:firstLineChars="0"/>
        <w:rPr>
          <w:rFonts w:asciiTheme="minorEastAsia" w:hAnsiTheme="minorEastAsia" w:cstheme="minorEastAsia"/>
          <w:color w:val="auto"/>
          <w:szCs w:val="21"/>
          <w:highlight w:val="none"/>
        </w:rPr>
      </w:pPr>
    </w:p>
    <w:p w14:paraId="73314430">
      <w:pPr>
        <w:pStyle w:val="12"/>
        <w:ind w:right="-21" w:firstLine="0" w:firstLineChars="0"/>
        <w:rPr>
          <w:rFonts w:asciiTheme="minorEastAsia" w:hAnsiTheme="minorEastAsia" w:cstheme="minorEastAsia"/>
          <w:color w:val="auto"/>
          <w:szCs w:val="21"/>
          <w:highlight w:val="none"/>
        </w:rPr>
      </w:pPr>
    </w:p>
    <w:p w14:paraId="386851D9">
      <w:pPr>
        <w:pStyle w:val="12"/>
        <w:ind w:right="-21" w:firstLine="540"/>
        <w:rPr>
          <w:rFonts w:asciiTheme="minorEastAsia" w:hAnsiTheme="minorEastAsia" w:cstheme="minorEastAsia"/>
          <w:color w:val="auto"/>
          <w:szCs w:val="21"/>
          <w:highlight w:val="none"/>
        </w:rPr>
      </w:pPr>
    </w:p>
    <w:p w14:paraId="5C40C6D8">
      <w:pPr>
        <w:pStyle w:val="12"/>
        <w:ind w:right="-21" w:firstLine="540"/>
        <w:rPr>
          <w:rFonts w:asciiTheme="minorEastAsia" w:hAnsiTheme="minorEastAsia" w:cstheme="minorEastAsia"/>
          <w:color w:val="auto"/>
          <w:szCs w:val="21"/>
          <w:highlight w:val="none"/>
        </w:rPr>
      </w:pPr>
    </w:p>
    <w:p w14:paraId="68F48EDE">
      <w:pPr>
        <w:pStyle w:val="12"/>
        <w:ind w:right="-21" w:firstLine="0" w:firstLineChars="0"/>
        <w:rPr>
          <w:rFonts w:asciiTheme="minorEastAsia" w:hAnsiTheme="minorEastAsia" w:cstheme="minorEastAsia"/>
          <w:color w:val="auto"/>
          <w:szCs w:val="21"/>
          <w:highlight w:val="none"/>
        </w:rPr>
      </w:pPr>
    </w:p>
    <w:p w14:paraId="350CC7E7">
      <w:pPr>
        <w:pStyle w:val="12"/>
        <w:ind w:right="-21" w:firstLine="0" w:firstLineChars="0"/>
        <w:rPr>
          <w:rFonts w:asciiTheme="minorEastAsia" w:hAnsiTheme="minorEastAsia" w:cstheme="minorEastAsia"/>
          <w:color w:val="auto"/>
          <w:szCs w:val="21"/>
          <w:highlight w:val="none"/>
        </w:rPr>
      </w:pPr>
    </w:p>
    <w:p w14:paraId="1D7C62BA">
      <w:pPr>
        <w:pStyle w:val="2"/>
        <w:spacing w:line="360" w:lineRule="auto"/>
        <w:jc w:val="center"/>
        <w:rPr>
          <w:color w:val="auto"/>
          <w:sz w:val="32"/>
          <w:szCs w:val="32"/>
          <w:highlight w:val="none"/>
        </w:rPr>
      </w:pPr>
      <w:bookmarkStart w:id="32" w:name="_Toc21725"/>
      <w:r>
        <w:rPr>
          <w:color w:val="auto"/>
          <w:sz w:val="32"/>
          <w:szCs w:val="32"/>
          <w:highlight w:val="none"/>
        </w:rPr>
        <w:t xml:space="preserve">第三章 </w:t>
      </w:r>
      <w:r>
        <w:rPr>
          <w:rFonts w:hint="eastAsia"/>
          <w:color w:val="auto"/>
          <w:sz w:val="32"/>
          <w:szCs w:val="32"/>
          <w:highlight w:val="none"/>
        </w:rPr>
        <w:t>询价办法</w:t>
      </w:r>
      <w:bookmarkEnd w:id="32"/>
    </w:p>
    <w:p w14:paraId="50C3A8E9">
      <w:pPr>
        <w:spacing w:line="360" w:lineRule="auto"/>
        <w:ind w:right="-10"/>
        <w:rPr>
          <w:rFonts w:hint="eastAsia" w:ascii="宋体" w:hAnsi="宋体" w:eastAsia="宋体"/>
          <w:color w:val="auto"/>
          <w:szCs w:val="21"/>
          <w:highlight w:val="none"/>
          <w:lang w:val="en-US" w:eastAsia="zh-CN"/>
        </w:rPr>
      </w:pPr>
      <w:r>
        <w:rPr>
          <w:rFonts w:hint="eastAsia" w:ascii="宋体" w:hAnsi="宋体" w:eastAsia="宋体"/>
          <w:b/>
          <w:bCs/>
          <w:color w:val="auto"/>
          <w:szCs w:val="21"/>
          <w:highlight w:val="none"/>
        </w:rPr>
        <w:t>一、初步评审：</w:t>
      </w:r>
      <w:r>
        <w:rPr>
          <w:rFonts w:hint="eastAsia" w:ascii="宋体" w:hAnsi="宋体" w:eastAsia="宋体"/>
          <w:color w:val="auto"/>
          <w:szCs w:val="21"/>
          <w:highlight w:val="none"/>
        </w:rPr>
        <w:t>询价小组</w:t>
      </w:r>
      <w:r>
        <w:rPr>
          <w:rFonts w:ascii="宋体" w:hAnsi="宋体" w:eastAsia="宋体"/>
          <w:color w:val="auto"/>
          <w:szCs w:val="21"/>
          <w:highlight w:val="none"/>
        </w:rPr>
        <w:t>对供应商提供的响应文件进行审查</w:t>
      </w:r>
      <w:r>
        <w:rPr>
          <w:rFonts w:hint="eastAsia" w:ascii="宋体" w:hAnsi="宋体" w:eastAsia="宋体"/>
          <w:color w:val="auto"/>
          <w:szCs w:val="21"/>
          <w:highlight w:val="none"/>
        </w:rPr>
        <w:t>，</w:t>
      </w:r>
      <w:r>
        <w:rPr>
          <w:rFonts w:ascii="宋体" w:hAnsi="宋体" w:eastAsia="宋体"/>
          <w:color w:val="auto"/>
          <w:szCs w:val="21"/>
          <w:highlight w:val="none"/>
        </w:rPr>
        <w:t>以确定供应商是否按要求提供了完整的应答文件</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 xml:space="preserve"> </w:t>
      </w:r>
    </w:p>
    <w:tbl>
      <w:tblPr>
        <w:tblStyle w:val="1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21"/>
        <w:gridCol w:w="6018"/>
      </w:tblGrid>
      <w:tr w14:paraId="42DF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40" w:type="dxa"/>
            <w:gridSpan w:val="3"/>
            <w:vAlign w:val="center"/>
          </w:tcPr>
          <w:p w14:paraId="08F4367F">
            <w:pPr>
              <w:shd w:val="clear" w:color="auto" w:fill="FFFFFF"/>
              <w:snapToGrid w:val="0"/>
              <w:spacing w:before="100" w:beforeAutospacing="1" w:after="100" w:afterAutospacing="1"/>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初步评审表</w:t>
            </w:r>
          </w:p>
        </w:tc>
      </w:tr>
      <w:tr w14:paraId="2718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40" w:type="dxa"/>
            <w:gridSpan w:val="3"/>
            <w:vAlign w:val="center"/>
          </w:tcPr>
          <w:p w14:paraId="46E0DF0E">
            <w:pPr>
              <w:shd w:val="clear" w:color="auto" w:fill="FFFFFF"/>
              <w:snapToGrid w:val="0"/>
              <w:spacing w:before="100" w:beforeAutospacing="1" w:after="100" w:afterAutospacing="1"/>
              <w:rPr>
                <w:rFonts w:ascii="宋体" w:hAnsi="宋体" w:eastAsia="宋体" w:cs="宋体"/>
                <w:color w:val="auto"/>
                <w:szCs w:val="21"/>
                <w:highlight w:val="none"/>
              </w:rPr>
            </w:pPr>
            <w:r>
              <w:rPr>
                <w:rFonts w:hint="eastAsia" w:ascii="宋体" w:hAnsi="宋体" w:eastAsia="宋体" w:cs="宋体"/>
                <w:color w:val="auto"/>
                <w:szCs w:val="21"/>
                <w:highlight w:val="none"/>
              </w:rPr>
              <w:t>一、初审指标</w:t>
            </w:r>
          </w:p>
        </w:tc>
      </w:tr>
      <w:tr w14:paraId="12DE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1" w:type="dxa"/>
            <w:vAlign w:val="center"/>
          </w:tcPr>
          <w:p w14:paraId="262EE8F4">
            <w:pPr>
              <w:shd w:val="clear" w:color="auto" w:fill="FFFFFF"/>
              <w:snapToGrid w:val="0"/>
              <w:spacing w:before="100" w:beforeAutospacing="1" w:after="100" w:afterAutospacing="1"/>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序号                        </w:t>
            </w:r>
          </w:p>
        </w:tc>
        <w:tc>
          <w:tcPr>
            <w:tcW w:w="8639" w:type="dxa"/>
            <w:gridSpan w:val="2"/>
            <w:vAlign w:val="center"/>
          </w:tcPr>
          <w:p w14:paraId="03738B6E">
            <w:pPr>
              <w:shd w:val="clear" w:color="auto" w:fill="FFFFFF"/>
              <w:snapToGrid w:val="0"/>
              <w:spacing w:before="100" w:beforeAutospacing="1" w:after="100" w:afterAutospacing="1"/>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评审内容</w:t>
            </w:r>
          </w:p>
        </w:tc>
      </w:tr>
      <w:tr w14:paraId="0752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1" w:type="dxa"/>
            <w:vAlign w:val="center"/>
          </w:tcPr>
          <w:p w14:paraId="10AF2D8B">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21" w:type="dxa"/>
            <w:vAlign w:val="center"/>
          </w:tcPr>
          <w:p w14:paraId="54181C46">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6018" w:type="dxa"/>
            <w:vAlign w:val="center"/>
          </w:tcPr>
          <w:p w14:paraId="40674334">
            <w:pPr>
              <w:jc w:val="left"/>
              <w:rPr>
                <w:rFonts w:ascii="宋体" w:hAnsi="宋体" w:eastAsia="宋体" w:cs="宋体"/>
                <w:color w:val="auto"/>
                <w:szCs w:val="21"/>
                <w:highlight w:val="none"/>
              </w:rPr>
            </w:pPr>
            <w:r>
              <w:rPr>
                <w:rFonts w:hint="eastAsia" w:ascii="宋体" w:hAnsi="宋体" w:cs="宋体"/>
                <w:color w:val="auto"/>
                <w:szCs w:val="21"/>
                <w:highlight w:val="none"/>
              </w:rPr>
              <w:t>提供有效的营业执照扫描件，应完整的体现出营业执照的全部内容。</w:t>
            </w:r>
          </w:p>
        </w:tc>
      </w:tr>
      <w:tr w14:paraId="0C62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1" w:type="dxa"/>
            <w:vAlign w:val="center"/>
          </w:tcPr>
          <w:p w14:paraId="231FA266">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21" w:type="dxa"/>
            <w:vAlign w:val="center"/>
          </w:tcPr>
          <w:p w14:paraId="6F6DF7CD">
            <w:pPr>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供应商名称</w:t>
            </w:r>
          </w:p>
        </w:tc>
        <w:tc>
          <w:tcPr>
            <w:tcW w:w="6018" w:type="dxa"/>
            <w:vAlign w:val="center"/>
          </w:tcPr>
          <w:p w14:paraId="5B4ED348">
            <w:pPr>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与营业执照一致</w:t>
            </w:r>
          </w:p>
        </w:tc>
      </w:tr>
      <w:tr w14:paraId="4C56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01" w:type="dxa"/>
            <w:vAlign w:val="center"/>
          </w:tcPr>
          <w:p w14:paraId="5349D906">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621" w:type="dxa"/>
            <w:vAlign w:val="center"/>
          </w:tcPr>
          <w:p w14:paraId="1408DA9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资质证书、安全生产许可证</w:t>
            </w:r>
          </w:p>
        </w:tc>
        <w:tc>
          <w:tcPr>
            <w:tcW w:w="6018" w:type="dxa"/>
            <w:vAlign w:val="center"/>
          </w:tcPr>
          <w:p w14:paraId="6F35ED2D">
            <w:pPr>
              <w:shd w:val="clear"/>
              <w:spacing w:line="360" w:lineRule="auto"/>
              <w:jc w:val="both"/>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具备有效的城市及道路照明工程专业承包三级及以上资质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有效的安全生产许可证书。</w:t>
            </w:r>
          </w:p>
        </w:tc>
      </w:tr>
      <w:tr w14:paraId="2A0F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1" w:type="dxa"/>
            <w:vAlign w:val="center"/>
          </w:tcPr>
          <w:p w14:paraId="64FBA2DC">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621" w:type="dxa"/>
            <w:vAlign w:val="center"/>
          </w:tcPr>
          <w:p w14:paraId="563709FF">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响应函</w:t>
            </w:r>
          </w:p>
        </w:tc>
        <w:tc>
          <w:tcPr>
            <w:tcW w:w="6018" w:type="dxa"/>
            <w:vAlign w:val="center"/>
          </w:tcPr>
          <w:p w14:paraId="39FF62C9">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符合询价文件要求</w:t>
            </w:r>
          </w:p>
        </w:tc>
      </w:tr>
      <w:tr w14:paraId="289C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vAlign w:val="center"/>
          </w:tcPr>
          <w:p w14:paraId="43800A6B">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621" w:type="dxa"/>
            <w:vAlign w:val="center"/>
          </w:tcPr>
          <w:p w14:paraId="13C5BFFF">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供应商诚信承诺书</w:t>
            </w:r>
          </w:p>
        </w:tc>
        <w:tc>
          <w:tcPr>
            <w:tcW w:w="6018" w:type="dxa"/>
            <w:vAlign w:val="center"/>
          </w:tcPr>
          <w:p w14:paraId="292D1B26">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符合询价文件要求</w:t>
            </w:r>
          </w:p>
        </w:tc>
      </w:tr>
      <w:tr w14:paraId="0B67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vAlign w:val="center"/>
          </w:tcPr>
          <w:p w14:paraId="3088E354">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621" w:type="dxa"/>
            <w:vAlign w:val="center"/>
          </w:tcPr>
          <w:p w14:paraId="72361FD2">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投标函签字或盖章</w:t>
            </w:r>
          </w:p>
        </w:tc>
        <w:tc>
          <w:tcPr>
            <w:tcW w:w="6018" w:type="dxa"/>
            <w:vAlign w:val="center"/>
          </w:tcPr>
          <w:p w14:paraId="780E35A3">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符合“投标函”格式要求</w:t>
            </w:r>
          </w:p>
        </w:tc>
      </w:tr>
      <w:tr w14:paraId="2709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1" w:type="dxa"/>
            <w:vAlign w:val="center"/>
          </w:tcPr>
          <w:p w14:paraId="2F3A63C6">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621" w:type="dxa"/>
            <w:vAlign w:val="center"/>
          </w:tcPr>
          <w:p w14:paraId="487CDCEF">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报价唯一</w:t>
            </w:r>
          </w:p>
        </w:tc>
        <w:tc>
          <w:tcPr>
            <w:tcW w:w="6018" w:type="dxa"/>
            <w:vAlign w:val="center"/>
          </w:tcPr>
          <w:p w14:paraId="738A2461">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只能有一个有效报价</w:t>
            </w:r>
          </w:p>
        </w:tc>
      </w:tr>
      <w:tr w14:paraId="4D73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vAlign w:val="center"/>
          </w:tcPr>
          <w:p w14:paraId="759A88CE">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621" w:type="dxa"/>
            <w:vAlign w:val="center"/>
          </w:tcPr>
          <w:p w14:paraId="792B281E">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6018" w:type="dxa"/>
            <w:vAlign w:val="center"/>
          </w:tcPr>
          <w:p w14:paraId="325CA213">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符合询价文件要求</w:t>
            </w:r>
          </w:p>
        </w:tc>
      </w:tr>
      <w:tr w14:paraId="6642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01" w:type="dxa"/>
            <w:vAlign w:val="center"/>
          </w:tcPr>
          <w:p w14:paraId="6042038B">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621" w:type="dxa"/>
            <w:vAlign w:val="center"/>
          </w:tcPr>
          <w:p w14:paraId="22F74D92">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采购需求</w:t>
            </w:r>
          </w:p>
        </w:tc>
        <w:tc>
          <w:tcPr>
            <w:tcW w:w="6018" w:type="dxa"/>
            <w:vAlign w:val="center"/>
          </w:tcPr>
          <w:p w14:paraId="6967ED6E">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符合询价文件要求</w:t>
            </w:r>
          </w:p>
        </w:tc>
      </w:tr>
      <w:tr w14:paraId="4667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01" w:type="dxa"/>
            <w:vAlign w:val="center"/>
          </w:tcPr>
          <w:p w14:paraId="1A2D8DF8">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621" w:type="dxa"/>
            <w:vAlign w:val="center"/>
          </w:tcPr>
          <w:p w14:paraId="5101984B">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018" w:type="dxa"/>
            <w:vAlign w:val="center"/>
          </w:tcPr>
          <w:p w14:paraId="39FEE778">
            <w:pPr>
              <w:shd w:val="clear" w:color="auto" w:fill="FFFFFF"/>
              <w:snapToGrid w:val="0"/>
              <w:spacing w:before="100" w:beforeAutospacing="1" w:after="100" w:afterAutospacing="1"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询价文件要求的其他证明材料 </w:t>
            </w:r>
          </w:p>
        </w:tc>
      </w:tr>
      <w:tr w14:paraId="3DE3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440" w:type="dxa"/>
            <w:gridSpan w:val="3"/>
            <w:vAlign w:val="center"/>
          </w:tcPr>
          <w:p w14:paraId="0DA595E8">
            <w:pPr>
              <w:spacing w:line="360" w:lineRule="exact"/>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初审指标通过标准：供应商必须通过初审表中的全部评审指标。</w:t>
            </w:r>
          </w:p>
          <w:p w14:paraId="49961945">
            <w:pPr>
              <w:spacing w:line="360" w:lineRule="exact"/>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询价小组先对询价响应文件进行</w:t>
            </w:r>
            <w:r>
              <w:rPr>
                <w:rFonts w:hint="eastAsia" w:ascii="宋体" w:hAnsi="宋体" w:eastAsia="宋体" w:cs="宋体"/>
                <w:b/>
                <w:color w:val="auto"/>
                <w:kern w:val="0"/>
                <w:szCs w:val="21"/>
                <w:highlight w:val="none"/>
              </w:rPr>
              <w:t>初步评审，通过初步评审的，</w:t>
            </w:r>
            <w:r>
              <w:rPr>
                <w:rFonts w:hint="eastAsia" w:ascii="宋体" w:hAnsi="宋体" w:eastAsia="宋体" w:cs="宋体"/>
                <w:b/>
                <w:color w:val="auto"/>
                <w:szCs w:val="21"/>
                <w:highlight w:val="none"/>
              </w:rPr>
              <w:t>再进行详细评审。</w:t>
            </w:r>
          </w:p>
        </w:tc>
      </w:tr>
    </w:tbl>
    <w:p w14:paraId="095992F9">
      <w:pPr>
        <w:rPr>
          <w:rFonts w:ascii="宋体" w:hAnsi="宋体" w:eastAsia="宋体"/>
          <w:b/>
          <w:bCs/>
          <w:color w:val="auto"/>
          <w:szCs w:val="21"/>
          <w:highlight w:val="none"/>
        </w:rPr>
      </w:pPr>
      <w:r>
        <w:rPr>
          <w:rFonts w:ascii="宋体" w:hAnsi="宋体" w:eastAsia="宋体"/>
          <w:b/>
          <w:bCs/>
          <w:color w:val="auto"/>
          <w:szCs w:val="21"/>
          <w:highlight w:val="none"/>
        </w:rPr>
        <w:br w:type="page"/>
      </w:r>
    </w:p>
    <w:p w14:paraId="387E7415">
      <w:pPr>
        <w:numPr>
          <w:ilvl w:val="0"/>
          <w:numId w:val="2"/>
        </w:numPr>
        <w:spacing w:line="360" w:lineRule="auto"/>
        <w:jc w:val="left"/>
        <w:rPr>
          <w:color w:val="auto"/>
          <w:highlight w:val="none"/>
        </w:rPr>
      </w:pPr>
      <w:r>
        <w:rPr>
          <w:rFonts w:hint="eastAsia" w:ascii="宋体" w:hAnsi="宋体" w:eastAsia="宋体"/>
          <w:b/>
          <w:bCs/>
          <w:color w:val="auto"/>
          <w:szCs w:val="21"/>
          <w:highlight w:val="none"/>
        </w:rPr>
        <w:t>详细评审：</w:t>
      </w:r>
      <w:r>
        <w:rPr>
          <w:rFonts w:hint="eastAsia" w:ascii="宋体" w:hAnsi="宋体" w:eastAsia="宋体"/>
          <w:color w:val="auto"/>
          <w:szCs w:val="21"/>
          <w:highlight w:val="none"/>
        </w:rPr>
        <w:t>询价小组</w:t>
      </w:r>
      <w:r>
        <w:rPr>
          <w:rFonts w:ascii="宋体" w:hAnsi="宋体" w:eastAsia="宋体"/>
          <w:color w:val="auto"/>
          <w:szCs w:val="21"/>
          <w:highlight w:val="none"/>
        </w:rPr>
        <w:t>对响应文件进一步进行详细评审，具体指标见下表，满分为100分，评审内容分为技术</w:t>
      </w:r>
      <w:r>
        <w:rPr>
          <w:rFonts w:hint="eastAsia" w:ascii="宋体" w:hAnsi="宋体" w:eastAsia="宋体"/>
          <w:color w:val="auto"/>
          <w:szCs w:val="21"/>
          <w:highlight w:val="none"/>
        </w:rPr>
        <w:t>资信</w:t>
      </w:r>
      <w:r>
        <w:rPr>
          <w:rFonts w:ascii="宋体" w:hAnsi="宋体" w:eastAsia="宋体"/>
          <w:color w:val="auto"/>
          <w:szCs w:val="21"/>
          <w:highlight w:val="none"/>
        </w:rPr>
        <w:t>部</w:t>
      </w:r>
      <w:r>
        <w:rPr>
          <w:rFonts w:hint="eastAsia" w:ascii="宋体" w:hAnsi="宋体" w:eastAsia="宋体"/>
          <w:color w:val="auto"/>
          <w:szCs w:val="21"/>
          <w:highlight w:val="none"/>
        </w:rPr>
        <w:t>分</w:t>
      </w:r>
      <w:r>
        <w:rPr>
          <w:rFonts w:ascii="宋体" w:hAnsi="宋体" w:eastAsia="宋体"/>
          <w:color w:val="auto"/>
          <w:szCs w:val="21"/>
          <w:highlight w:val="none"/>
        </w:rPr>
        <w:t>得分(</w:t>
      </w:r>
      <w:r>
        <w:rPr>
          <w:rFonts w:hint="eastAsia" w:ascii="宋体" w:hAnsi="宋体" w:eastAsia="宋体"/>
          <w:color w:val="auto"/>
          <w:szCs w:val="21"/>
          <w:highlight w:val="none"/>
        </w:rPr>
        <w:t>80</w:t>
      </w:r>
      <w:r>
        <w:rPr>
          <w:rFonts w:ascii="宋体" w:hAnsi="宋体" w:eastAsia="宋体"/>
          <w:color w:val="auto"/>
          <w:szCs w:val="21"/>
          <w:highlight w:val="none"/>
        </w:rPr>
        <w:t>分)和商</w:t>
      </w:r>
      <w:r>
        <w:rPr>
          <w:rFonts w:hint="eastAsia" w:ascii="宋体" w:hAnsi="宋体" w:eastAsia="宋体"/>
          <w:color w:val="auto"/>
          <w:szCs w:val="21"/>
          <w:highlight w:val="none"/>
        </w:rPr>
        <w:t>务</w:t>
      </w:r>
      <w:r>
        <w:rPr>
          <w:rFonts w:ascii="宋体" w:hAnsi="宋体" w:eastAsia="宋体"/>
          <w:color w:val="auto"/>
          <w:szCs w:val="21"/>
          <w:highlight w:val="none"/>
        </w:rPr>
        <w:t>部</w:t>
      </w:r>
      <w:r>
        <w:rPr>
          <w:rFonts w:hint="eastAsia" w:ascii="宋体" w:hAnsi="宋体" w:eastAsia="宋体"/>
          <w:color w:val="auto"/>
          <w:szCs w:val="21"/>
          <w:highlight w:val="none"/>
        </w:rPr>
        <w:t>分</w:t>
      </w:r>
      <w:r>
        <w:rPr>
          <w:rFonts w:ascii="宋体" w:hAnsi="宋体" w:eastAsia="宋体"/>
          <w:color w:val="auto"/>
          <w:szCs w:val="21"/>
          <w:highlight w:val="none"/>
        </w:rPr>
        <w:t>得分(</w:t>
      </w:r>
      <w:r>
        <w:rPr>
          <w:rFonts w:hint="eastAsia" w:ascii="宋体" w:hAnsi="宋体" w:eastAsia="宋体"/>
          <w:color w:val="auto"/>
          <w:szCs w:val="21"/>
          <w:highlight w:val="none"/>
        </w:rPr>
        <w:t>20</w:t>
      </w:r>
      <w:r>
        <w:rPr>
          <w:rFonts w:ascii="宋体" w:hAnsi="宋体" w:eastAsia="宋体"/>
          <w:color w:val="auto"/>
          <w:szCs w:val="21"/>
          <w:highlight w:val="none"/>
        </w:rPr>
        <w:t>分)。</w:t>
      </w:r>
    </w:p>
    <w:tbl>
      <w:tblPr>
        <w:tblStyle w:val="15"/>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01"/>
        <w:gridCol w:w="7184"/>
        <w:gridCol w:w="849"/>
      </w:tblGrid>
      <w:tr w14:paraId="5319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053E2">
            <w:pPr>
              <w:spacing w:line="420" w:lineRule="exact"/>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序号</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20DAA">
            <w:pPr>
              <w:spacing w:line="420" w:lineRule="exact"/>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评分项目</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DA61D">
            <w:pPr>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详细评审表</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1BC40">
            <w:pPr>
              <w:spacing w:line="420" w:lineRule="exact"/>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满分值</w:t>
            </w:r>
          </w:p>
        </w:tc>
      </w:tr>
      <w:tr w14:paraId="34A9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665A1506">
            <w:pPr>
              <w:spacing w:line="420" w:lineRule="exact"/>
              <w:jc w:val="left"/>
              <w:rPr>
                <w:rFonts w:ascii="宋体" w:hAnsi="宋体"/>
                <w:color w:val="auto"/>
                <w:szCs w:val="21"/>
                <w:highlight w:val="none"/>
                <w:shd w:val="clear" w:color="auto" w:fill="FFFFFF"/>
              </w:rPr>
            </w:pPr>
            <w:r>
              <w:rPr>
                <w:rFonts w:ascii="宋体" w:hAnsi="宋体"/>
                <w:b/>
                <w:bCs/>
                <w:color w:val="auto"/>
                <w:szCs w:val="21"/>
                <w:highlight w:val="none"/>
                <w:shd w:val="clear" w:color="auto" w:fill="FFFFFF"/>
              </w:rPr>
              <w:t>技 术</w:t>
            </w:r>
            <w:r>
              <w:rPr>
                <w:rFonts w:hint="eastAsia" w:ascii="宋体" w:hAnsi="宋体"/>
                <w:b/>
                <w:bCs/>
                <w:color w:val="auto"/>
                <w:szCs w:val="21"/>
                <w:highlight w:val="none"/>
                <w:shd w:val="clear" w:color="auto" w:fill="FFFFFF"/>
              </w:rPr>
              <w:t xml:space="preserve"> 资 信</w:t>
            </w:r>
            <w:r>
              <w:rPr>
                <w:rFonts w:ascii="宋体" w:hAnsi="宋体"/>
                <w:b/>
                <w:bCs/>
                <w:color w:val="auto"/>
                <w:szCs w:val="21"/>
                <w:highlight w:val="none"/>
                <w:shd w:val="clear" w:color="auto" w:fill="FFFFFF"/>
              </w:rPr>
              <w:t xml:space="preserve"> 部 分（</w:t>
            </w:r>
            <w:r>
              <w:rPr>
                <w:rFonts w:hint="eastAsia" w:ascii="宋体" w:hAnsi="宋体"/>
                <w:b/>
                <w:bCs/>
                <w:color w:val="auto"/>
                <w:szCs w:val="21"/>
                <w:highlight w:val="none"/>
                <w:shd w:val="clear" w:color="auto" w:fill="FFFFFF"/>
              </w:rPr>
              <w:t>80</w:t>
            </w:r>
            <w:r>
              <w:rPr>
                <w:rFonts w:ascii="宋体" w:hAnsi="宋体"/>
                <w:b/>
                <w:bCs/>
                <w:color w:val="auto"/>
                <w:szCs w:val="21"/>
                <w:highlight w:val="none"/>
                <w:shd w:val="clear" w:color="auto" w:fill="FFFFFF"/>
              </w:rPr>
              <w:t>分）</w:t>
            </w:r>
          </w:p>
        </w:tc>
      </w:tr>
      <w:tr w14:paraId="60FB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9956D1">
            <w:pPr>
              <w:spacing w:line="420" w:lineRule="exact"/>
              <w:jc w:val="center"/>
              <w:rPr>
                <w:rFonts w:hint="eastAsia" w:ascii="宋体" w:hAnsi="宋体" w:eastAsiaTheme="minorEastAsia"/>
                <w:color w:val="auto"/>
                <w:szCs w:val="21"/>
                <w:highlight w:val="none"/>
                <w:shd w:val="clear" w:color="auto" w:fill="FFFFFF"/>
                <w:lang w:eastAsia="zh-CN"/>
              </w:rPr>
            </w:pPr>
            <w:r>
              <w:rPr>
                <w:rFonts w:hint="eastAsia" w:ascii="宋体" w:hAnsi="宋体"/>
                <w:color w:val="auto"/>
                <w:szCs w:val="21"/>
                <w:highlight w:val="none"/>
                <w:shd w:val="clear" w:color="auto" w:fill="FFFFFF"/>
                <w:lang w:val="en-US" w:eastAsia="zh-CN"/>
              </w:rPr>
              <w:t>1</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9CDA0">
            <w:pPr>
              <w:spacing w:line="420" w:lineRule="exact"/>
              <w:jc w:val="center"/>
              <w:rPr>
                <w:rFonts w:hint="eastAsia" w:ascii="宋体" w:hAnsi="宋体"/>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供应商</w:t>
            </w:r>
          </w:p>
          <w:p w14:paraId="46EE3ABC">
            <w:pPr>
              <w:spacing w:line="420" w:lineRule="exact"/>
              <w:jc w:val="center"/>
              <w:rPr>
                <w:rFonts w:hint="default" w:ascii="宋体" w:hAnsi="宋体" w:eastAsiaTheme="minorEastAsia"/>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业绩</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B91E7">
            <w:pPr>
              <w:spacing w:line="420" w:lineRule="exact"/>
              <w:jc w:val="left"/>
              <w:rPr>
                <w:rFonts w:hint="eastAsia"/>
                <w:color w:val="auto"/>
                <w:szCs w:val="21"/>
                <w:highlight w:val="none"/>
              </w:rPr>
            </w:pPr>
            <w:r>
              <w:rPr>
                <w:rFonts w:hint="eastAsia"/>
                <w:color w:val="auto"/>
                <w:szCs w:val="21"/>
                <w:highlight w:val="none"/>
              </w:rPr>
              <w:t>供应商自提供202</w:t>
            </w:r>
            <w:r>
              <w:rPr>
                <w:rFonts w:hint="eastAsia"/>
                <w:color w:val="auto"/>
                <w:szCs w:val="21"/>
                <w:highlight w:val="none"/>
                <w:lang w:val="en-US" w:eastAsia="zh-CN"/>
              </w:rPr>
              <w:t>3</w:t>
            </w:r>
            <w:r>
              <w:rPr>
                <w:rFonts w:hint="eastAsia"/>
                <w:color w:val="auto"/>
                <w:szCs w:val="21"/>
                <w:highlight w:val="none"/>
              </w:rPr>
              <w:t>年1月1日至今（以合同签订时间为准）的</w:t>
            </w:r>
            <w:r>
              <w:rPr>
                <w:rFonts w:hint="eastAsia"/>
                <w:color w:val="auto"/>
                <w:szCs w:val="21"/>
                <w:highlight w:val="none"/>
                <w:lang w:val="en-US" w:eastAsia="zh-CN"/>
              </w:rPr>
              <w:t>类似</w:t>
            </w:r>
            <w:r>
              <w:rPr>
                <w:rFonts w:hint="eastAsia"/>
                <w:color w:val="auto"/>
                <w:szCs w:val="21"/>
                <w:highlight w:val="none"/>
              </w:rPr>
              <w:t>项目业绩，每提供一个得</w:t>
            </w:r>
            <w:r>
              <w:rPr>
                <w:rFonts w:hint="eastAsia"/>
                <w:color w:val="auto"/>
                <w:szCs w:val="21"/>
                <w:highlight w:val="none"/>
                <w:lang w:val="en-US" w:eastAsia="zh-CN"/>
              </w:rPr>
              <w:t>10</w:t>
            </w:r>
            <w:r>
              <w:rPr>
                <w:rFonts w:hint="eastAsia"/>
                <w:color w:val="auto"/>
                <w:szCs w:val="21"/>
                <w:highlight w:val="none"/>
              </w:rPr>
              <w:t>分，满分</w:t>
            </w:r>
            <w:r>
              <w:rPr>
                <w:rFonts w:hint="eastAsia"/>
                <w:color w:val="auto"/>
                <w:szCs w:val="21"/>
                <w:highlight w:val="none"/>
                <w:lang w:val="en-US" w:eastAsia="zh-CN"/>
              </w:rPr>
              <w:t>30</w:t>
            </w:r>
            <w:r>
              <w:rPr>
                <w:rFonts w:hint="eastAsia"/>
                <w:color w:val="auto"/>
                <w:szCs w:val="21"/>
                <w:highlight w:val="none"/>
              </w:rPr>
              <w:t>分。</w:t>
            </w:r>
          </w:p>
          <w:p w14:paraId="310FC2D8">
            <w:pPr>
              <w:spacing w:line="420" w:lineRule="exact"/>
              <w:jc w:val="left"/>
              <w:rPr>
                <w:rFonts w:ascii="楷体_GB2312" w:eastAsia="楷体_GB2312"/>
                <w:color w:val="auto"/>
                <w:sz w:val="32"/>
                <w:highlight w:val="none"/>
              </w:rPr>
            </w:pPr>
            <w:r>
              <w:rPr>
                <w:rFonts w:hint="eastAsia"/>
                <w:color w:val="auto"/>
                <w:szCs w:val="21"/>
                <w:highlight w:val="none"/>
              </w:rPr>
              <w:t>注：类似项目业绩是指城市及道路照明工程项目类似建设业绩。投标文件中须提供合同复印件，如合同中无法体现项目内容、签订时间和服务对象的，则须同时提供相关证明材料（如中标通知书或业主证明材料）复印件。投标文件中所提供材料无法体现项目内容、合同签订时间或服务对象的，该业绩不计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60563">
            <w:pPr>
              <w:spacing w:line="420" w:lineRule="exact"/>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满分</w:t>
            </w:r>
            <w:r>
              <w:rPr>
                <w:rFonts w:hint="eastAsia" w:ascii="宋体" w:hAnsi="宋体"/>
                <w:color w:val="auto"/>
                <w:szCs w:val="21"/>
                <w:highlight w:val="none"/>
                <w:shd w:val="clear" w:color="auto" w:fill="FFFFFF"/>
                <w:lang w:val="en-US" w:eastAsia="zh-CN"/>
              </w:rPr>
              <w:t>30</w:t>
            </w:r>
            <w:r>
              <w:rPr>
                <w:rFonts w:ascii="宋体" w:hAnsi="宋体"/>
                <w:color w:val="auto"/>
                <w:szCs w:val="21"/>
                <w:highlight w:val="none"/>
                <w:shd w:val="clear" w:color="auto" w:fill="FFFFFF"/>
              </w:rPr>
              <w:t>分</w:t>
            </w:r>
          </w:p>
        </w:tc>
      </w:tr>
      <w:tr w14:paraId="04A6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6D31D">
            <w:pPr>
              <w:spacing w:line="420" w:lineRule="exact"/>
              <w:jc w:val="center"/>
              <w:rPr>
                <w:rFonts w:hint="eastAsia" w:ascii="宋体" w:hAnsi="宋体" w:eastAsiaTheme="minorEastAsia"/>
                <w:color w:val="auto"/>
                <w:szCs w:val="21"/>
                <w:highlight w:val="none"/>
                <w:shd w:val="clear" w:color="auto" w:fill="FFFFFF"/>
                <w:lang w:eastAsia="zh-CN"/>
              </w:rPr>
            </w:pPr>
            <w:r>
              <w:rPr>
                <w:rFonts w:hint="eastAsia" w:ascii="宋体" w:hAnsi="宋体"/>
                <w:color w:val="auto"/>
                <w:szCs w:val="21"/>
                <w:highlight w:val="none"/>
                <w:shd w:val="clear" w:color="auto" w:fill="FFFFFF"/>
                <w:lang w:val="en-US" w:eastAsia="zh-CN"/>
              </w:rPr>
              <w:t>2</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9C81F">
            <w:pPr>
              <w:spacing w:line="420" w:lineRule="exact"/>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项目实施方案</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A3BDB">
            <w:pPr>
              <w:spacing w:line="420" w:lineRule="exact"/>
              <w:jc w:val="left"/>
              <w:rPr>
                <w:rFonts w:hint="eastAsia"/>
                <w:color w:val="auto"/>
                <w:szCs w:val="21"/>
                <w:highlight w:val="none"/>
              </w:rPr>
            </w:pPr>
            <w:r>
              <w:rPr>
                <w:rFonts w:hint="eastAsia"/>
                <w:color w:val="auto"/>
                <w:szCs w:val="21"/>
                <w:highlight w:val="none"/>
              </w:rPr>
              <w:t>供应商须在响应文件中提供的以下6个方面的方案：</w:t>
            </w:r>
          </w:p>
          <w:p w14:paraId="2F5D4E56">
            <w:pPr>
              <w:spacing w:line="420" w:lineRule="exact"/>
              <w:jc w:val="left"/>
              <w:rPr>
                <w:rFonts w:hint="eastAsia"/>
                <w:color w:val="auto"/>
                <w:szCs w:val="21"/>
                <w:highlight w:val="none"/>
              </w:rPr>
            </w:pPr>
            <w:r>
              <w:rPr>
                <w:rFonts w:hint="eastAsia"/>
                <w:color w:val="auto"/>
                <w:szCs w:val="21"/>
                <w:highlight w:val="none"/>
              </w:rPr>
              <w:t>（1）主要施工方案；</w:t>
            </w:r>
          </w:p>
          <w:p w14:paraId="24A697AB">
            <w:pPr>
              <w:spacing w:line="420" w:lineRule="exact"/>
              <w:jc w:val="left"/>
              <w:rPr>
                <w:rFonts w:hint="eastAsia"/>
                <w:color w:val="auto"/>
                <w:szCs w:val="21"/>
                <w:highlight w:val="none"/>
              </w:rPr>
            </w:pPr>
            <w:r>
              <w:rPr>
                <w:rFonts w:hint="eastAsia"/>
                <w:color w:val="auto"/>
                <w:szCs w:val="21"/>
                <w:highlight w:val="none"/>
              </w:rPr>
              <w:t>（2）拟投入的主要物资、施工机械、设备、劳动力安排计划；</w:t>
            </w:r>
          </w:p>
          <w:p w14:paraId="68AC642D">
            <w:pPr>
              <w:spacing w:line="420" w:lineRule="exact"/>
              <w:jc w:val="left"/>
              <w:rPr>
                <w:rFonts w:hint="eastAsia"/>
                <w:color w:val="auto"/>
                <w:szCs w:val="21"/>
                <w:highlight w:val="none"/>
              </w:rPr>
            </w:pPr>
            <w:r>
              <w:rPr>
                <w:rFonts w:hint="eastAsia"/>
                <w:color w:val="auto"/>
                <w:szCs w:val="21"/>
                <w:highlight w:val="none"/>
              </w:rPr>
              <w:t>（3）确保工程质量的技术组织措施；</w:t>
            </w:r>
          </w:p>
          <w:p w14:paraId="4F49BEEE">
            <w:pPr>
              <w:spacing w:line="420" w:lineRule="exact"/>
              <w:jc w:val="left"/>
              <w:rPr>
                <w:rFonts w:hint="eastAsia"/>
                <w:color w:val="auto"/>
                <w:szCs w:val="21"/>
                <w:highlight w:val="none"/>
              </w:rPr>
            </w:pPr>
            <w:r>
              <w:rPr>
                <w:rFonts w:hint="eastAsia"/>
                <w:color w:val="auto"/>
                <w:szCs w:val="21"/>
                <w:highlight w:val="none"/>
              </w:rPr>
              <w:t>（4）确保安全生产的技术组织措施；</w:t>
            </w:r>
          </w:p>
          <w:p w14:paraId="0915A332">
            <w:pPr>
              <w:spacing w:line="420" w:lineRule="exact"/>
              <w:jc w:val="left"/>
              <w:rPr>
                <w:rFonts w:hint="eastAsia"/>
                <w:color w:val="auto"/>
                <w:szCs w:val="21"/>
                <w:highlight w:val="none"/>
              </w:rPr>
            </w:pPr>
            <w:r>
              <w:rPr>
                <w:rFonts w:hint="eastAsia"/>
                <w:color w:val="auto"/>
                <w:szCs w:val="21"/>
                <w:highlight w:val="none"/>
              </w:rPr>
              <w:t>（5）确保文明施工的技术组织措施；</w:t>
            </w:r>
          </w:p>
          <w:p w14:paraId="1FE79B48">
            <w:pPr>
              <w:spacing w:line="420" w:lineRule="exact"/>
              <w:jc w:val="left"/>
              <w:rPr>
                <w:rFonts w:hint="eastAsia"/>
                <w:color w:val="auto"/>
                <w:szCs w:val="21"/>
                <w:highlight w:val="none"/>
              </w:rPr>
            </w:pPr>
            <w:r>
              <w:rPr>
                <w:rFonts w:hint="eastAsia"/>
                <w:color w:val="auto"/>
                <w:szCs w:val="21"/>
                <w:highlight w:val="none"/>
              </w:rPr>
              <w:t>（6）确保工期的技术组织措施；</w:t>
            </w:r>
          </w:p>
          <w:p w14:paraId="3337D843">
            <w:pPr>
              <w:spacing w:line="420" w:lineRule="exact"/>
              <w:jc w:val="left"/>
              <w:rPr>
                <w:rFonts w:hint="eastAsia"/>
                <w:color w:val="auto"/>
                <w:szCs w:val="21"/>
                <w:highlight w:val="none"/>
              </w:rPr>
            </w:pPr>
            <w:r>
              <w:rPr>
                <w:rFonts w:hint="eastAsia"/>
                <w:color w:val="auto"/>
                <w:szCs w:val="21"/>
                <w:highlight w:val="none"/>
              </w:rPr>
              <w:t>根据供应商提供的以上6个方面的方案分别进行评审：</w:t>
            </w:r>
          </w:p>
          <w:p w14:paraId="37ACAEBE">
            <w:pPr>
              <w:spacing w:line="420" w:lineRule="exact"/>
              <w:jc w:val="left"/>
              <w:rPr>
                <w:rFonts w:hint="eastAsia"/>
                <w:color w:val="auto"/>
                <w:szCs w:val="21"/>
                <w:highlight w:val="none"/>
              </w:rPr>
            </w:pPr>
            <w:r>
              <w:rPr>
                <w:rFonts w:hint="eastAsia"/>
                <w:color w:val="auto"/>
                <w:szCs w:val="21"/>
                <w:highlight w:val="none"/>
              </w:rPr>
              <w:t>（1）内容全面，针对于具体的问题有明确的解决方案，可实施性强得5分；</w:t>
            </w:r>
          </w:p>
          <w:p w14:paraId="3EEF9FA2">
            <w:pPr>
              <w:spacing w:line="420" w:lineRule="exact"/>
              <w:jc w:val="left"/>
              <w:rPr>
                <w:rFonts w:hint="eastAsia"/>
                <w:color w:val="auto"/>
                <w:szCs w:val="21"/>
                <w:highlight w:val="none"/>
              </w:rPr>
            </w:pPr>
            <w:r>
              <w:rPr>
                <w:rFonts w:hint="eastAsia"/>
                <w:color w:val="auto"/>
                <w:szCs w:val="21"/>
                <w:highlight w:val="none"/>
              </w:rPr>
              <w:t>（2）内容较全面，针对于具体的问题有解决方案，可实施性较强得3分；</w:t>
            </w:r>
          </w:p>
          <w:p w14:paraId="4B84EF05">
            <w:pPr>
              <w:spacing w:line="420" w:lineRule="exact"/>
              <w:jc w:val="left"/>
              <w:rPr>
                <w:rFonts w:hint="eastAsia"/>
                <w:color w:val="auto"/>
                <w:szCs w:val="21"/>
                <w:highlight w:val="none"/>
              </w:rPr>
            </w:pPr>
            <w:r>
              <w:rPr>
                <w:rFonts w:hint="eastAsia"/>
                <w:color w:val="auto"/>
                <w:szCs w:val="21"/>
                <w:highlight w:val="none"/>
              </w:rPr>
              <w:t>（3）内容简略，针对于具体问题无明确解决方案，部分可实施得1分；</w:t>
            </w:r>
          </w:p>
          <w:p w14:paraId="4FF1D49E">
            <w:pPr>
              <w:spacing w:line="420" w:lineRule="exact"/>
              <w:jc w:val="left"/>
              <w:rPr>
                <w:color w:val="auto"/>
                <w:szCs w:val="21"/>
                <w:highlight w:val="none"/>
              </w:rPr>
            </w:pPr>
            <w:r>
              <w:rPr>
                <w:rFonts w:hint="eastAsia"/>
                <w:color w:val="auto"/>
                <w:szCs w:val="21"/>
                <w:highlight w:val="none"/>
              </w:rPr>
              <w:t>（4）未提供相应方案不得分。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947CA">
            <w:pPr>
              <w:spacing w:line="420" w:lineRule="exact"/>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满分</w:t>
            </w:r>
            <w:r>
              <w:rPr>
                <w:rFonts w:hint="eastAsia" w:ascii="宋体" w:hAnsi="宋体"/>
                <w:color w:val="auto"/>
                <w:szCs w:val="21"/>
                <w:highlight w:val="none"/>
                <w:shd w:val="clear" w:color="auto" w:fill="FFFFFF"/>
                <w:lang w:val="en-US" w:eastAsia="zh-CN"/>
              </w:rPr>
              <w:t>3</w:t>
            </w:r>
            <w:r>
              <w:rPr>
                <w:rFonts w:hint="eastAsia" w:ascii="宋体" w:hAnsi="宋体"/>
                <w:color w:val="auto"/>
                <w:szCs w:val="21"/>
                <w:highlight w:val="none"/>
                <w:shd w:val="clear" w:color="auto" w:fill="FFFFFF"/>
              </w:rPr>
              <w:t>0分</w:t>
            </w:r>
          </w:p>
        </w:tc>
      </w:tr>
      <w:tr w14:paraId="75F4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5A835">
            <w:pPr>
              <w:spacing w:line="420" w:lineRule="exact"/>
              <w:jc w:val="center"/>
              <w:rPr>
                <w:rFonts w:hint="eastAsia" w:ascii="宋体" w:hAnsi="宋体" w:eastAsiaTheme="minorEastAsia"/>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3</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DE057">
            <w:pPr>
              <w:spacing w:line="420" w:lineRule="exact"/>
              <w:jc w:val="center"/>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售后服务</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DB11F">
            <w:pPr>
              <w:numPr>
                <w:ilvl w:val="0"/>
                <w:numId w:val="3"/>
              </w:numPr>
              <w:spacing w:line="420" w:lineRule="exact"/>
              <w:jc w:val="left"/>
              <w:rPr>
                <w:rFonts w:hint="eastAsia"/>
                <w:color w:val="auto"/>
                <w:szCs w:val="21"/>
                <w:highlight w:val="none"/>
              </w:rPr>
            </w:pPr>
            <w:r>
              <w:rPr>
                <w:rFonts w:hint="eastAsia"/>
                <w:color w:val="auto"/>
                <w:szCs w:val="21"/>
                <w:highlight w:val="none"/>
              </w:rPr>
              <w:t>对售后服务方案的可行性、全面性、和完善性进行综合评定；提供服务人员配置方案，保证有足够的力量开展相应工作。优得10分，良得5分，一般得3分；不提供不得分。</w:t>
            </w:r>
          </w:p>
          <w:p w14:paraId="146B04F4">
            <w:pPr>
              <w:numPr>
                <w:ilvl w:val="0"/>
                <w:numId w:val="3"/>
              </w:numPr>
              <w:spacing w:line="420" w:lineRule="exact"/>
              <w:jc w:val="left"/>
              <w:rPr>
                <w:rFonts w:hint="eastAsia"/>
                <w:color w:val="auto"/>
                <w:szCs w:val="21"/>
                <w:highlight w:val="none"/>
              </w:rPr>
            </w:pPr>
            <w:r>
              <w:rPr>
                <w:rFonts w:hint="eastAsia"/>
                <w:color w:val="auto"/>
                <w:szCs w:val="21"/>
                <w:highlight w:val="none"/>
              </w:rPr>
              <w:t>售后服务方案中需承诺免费质保期不低于两年得2分，在此基础上每增加一年的加2分，满分10分。不提供不得分。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16352">
            <w:pPr>
              <w:spacing w:line="420" w:lineRule="exact"/>
              <w:jc w:val="center"/>
              <w:rPr>
                <w:rFonts w:hint="default" w:ascii="宋体" w:hAnsi="宋体" w:eastAsiaTheme="minorEastAsia"/>
                <w:color w:val="auto"/>
                <w:szCs w:val="21"/>
                <w:highlight w:val="none"/>
                <w:shd w:val="clear" w:color="auto" w:fill="FFFFFF"/>
                <w:lang w:val="en-US" w:eastAsia="zh-CN"/>
              </w:rPr>
            </w:pPr>
            <w:r>
              <w:rPr>
                <w:rFonts w:hint="eastAsia" w:ascii="'Times New Roman'" w:hAnsi="'Times New Roman'" w:eastAsia="宋体"/>
                <w:color w:val="auto"/>
                <w:szCs w:val="21"/>
                <w:highlight w:val="none"/>
              </w:rPr>
              <w:t>满分20</w:t>
            </w:r>
            <w:r>
              <w:rPr>
                <w:rFonts w:ascii="'Times New Roman'" w:hAnsi="'Times New Roman'" w:eastAsia="'Times New Roman'"/>
                <w:color w:val="auto"/>
                <w:szCs w:val="21"/>
                <w:highlight w:val="none"/>
              </w:rPr>
              <w:t>分</w:t>
            </w:r>
          </w:p>
        </w:tc>
      </w:tr>
      <w:tr w14:paraId="45F4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77326E16">
            <w:pPr>
              <w:spacing w:line="360" w:lineRule="auto"/>
              <w:jc w:val="left"/>
              <w:rPr>
                <w:rFonts w:ascii="微软雅黑" w:hAnsi="微软雅黑" w:eastAsia="微软雅黑"/>
                <w:color w:val="auto"/>
                <w:sz w:val="24"/>
                <w:highlight w:val="none"/>
              </w:rPr>
            </w:pPr>
            <w:r>
              <w:rPr>
                <w:rFonts w:ascii="宋体" w:hAnsi="宋体"/>
                <w:b/>
                <w:bCs/>
                <w:color w:val="auto"/>
                <w:szCs w:val="21"/>
                <w:highlight w:val="none"/>
                <w:shd w:val="clear" w:color="auto" w:fill="FFFFFF"/>
              </w:rPr>
              <w:t>商 务 部 分（</w:t>
            </w:r>
            <w:r>
              <w:rPr>
                <w:rFonts w:hint="eastAsia" w:ascii="宋体" w:hAnsi="宋体"/>
                <w:b/>
                <w:bCs/>
                <w:color w:val="auto"/>
                <w:szCs w:val="21"/>
                <w:highlight w:val="none"/>
                <w:shd w:val="clear" w:color="auto" w:fill="FFFFFF"/>
              </w:rPr>
              <w:t>20</w:t>
            </w:r>
            <w:r>
              <w:rPr>
                <w:rFonts w:ascii="宋体" w:hAnsi="宋体"/>
                <w:b/>
                <w:bCs/>
                <w:color w:val="auto"/>
                <w:szCs w:val="21"/>
                <w:highlight w:val="none"/>
                <w:shd w:val="clear" w:color="auto" w:fill="FFFFFF"/>
              </w:rPr>
              <w:t>分）</w:t>
            </w:r>
          </w:p>
        </w:tc>
      </w:tr>
      <w:tr w14:paraId="6C76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CB450">
            <w:pPr>
              <w:spacing w:line="360" w:lineRule="auto"/>
              <w:jc w:val="center"/>
              <w:rPr>
                <w:rFonts w:hint="eastAsia" w:ascii="微软雅黑" w:hAnsi="微软雅黑" w:eastAsia="微软雅黑"/>
                <w:color w:val="auto"/>
                <w:sz w:val="24"/>
                <w:highlight w:val="none"/>
                <w:lang w:eastAsia="zh-CN"/>
              </w:rPr>
            </w:pPr>
            <w:r>
              <w:rPr>
                <w:rFonts w:hint="eastAsia" w:ascii="'Times New Roman'" w:hAnsi="'Times New Roman'" w:eastAsia="微软雅黑"/>
                <w:color w:val="auto"/>
                <w:szCs w:val="21"/>
                <w:highlight w:val="none"/>
                <w:lang w:val="en-US" w:eastAsia="zh-CN"/>
              </w:rPr>
              <w:t>4</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B0517">
            <w:pPr>
              <w:spacing w:line="360" w:lineRule="auto"/>
              <w:jc w:val="center"/>
              <w:rPr>
                <w:rFonts w:ascii="微软雅黑" w:hAnsi="微软雅黑" w:eastAsia="微软雅黑"/>
                <w:color w:val="auto"/>
                <w:sz w:val="24"/>
                <w:highlight w:val="none"/>
              </w:rPr>
            </w:pPr>
            <w:r>
              <w:rPr>
                <w:rFonts w:ascii="'Times New Roman'" w:hAnsi="'Times New Roman'" w:eastAsia="'Times New Roman'"/>
                <w:color w:val="auto"/>
                <w:szCs w:val="21"/>
                <w:highlight w:val="none"/>
              </w:rPr>
              <w:t>报价</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1627F">
            <w:pPr>
              <w:pStyle w:val="6"/>
              <w:rPr>
                <w:color w:val="auto"/>
                <w:highlight w:val="none"/>
              </w:rPr>
            </w:pPr>
            <w:r>
              <w:rPr>
                <w:rFonts w:hint="eastAsia"/>
                <w:color w:val="auto"/>
                <w:highlight w:val="none"/>
              </w:rPr>
              <w:t>价格分统一采用低价优先法，即满足询价文件要求且价格最低的最后报价为询价基准价，其价格分为满分20分。其他供应商的价格分统一按照下列公式计算：</w:t>
            </w:r>
          </w:p>
          <w:p w14:paraId="7661C287">
            <w:pPr>
              <w:pStyle w:val="6"/>
              <w:rPr>
                <w:color w:val="auto"/>
                <w:highlight w:val="none"/>
              </w:rPr>
            </w:pPr>
            <w:r>
              <w:rPr>
                <w:rFonts w:hint="eastAsia"/>
                <w:color w:val="auto"/>
                <w:highlight w:val="none"/>
              </w:rPr>
              <w:t>最后报价得分＝（询价基准价/最后报价）×20％×100</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F6F13">
            <w:pPr>
              <w:spacing w:line="360" w:lineRule="auto"/>
              <w:jc w:val="center"/>
              <w:rPr>
                <w:rFonts w:ascii="微软雅黑" w:hAnsi="微软雅黑" w:eastAsia="微软雅黑"/>
                <w:color w:val="auto"/>
                <w:sz w:val="24"/>
                <w:highlight w:val="none"/>
              </w:rPr>
            </w:pPr>
            <w:r>
              <w:rPr>
                <w:rFonts w:hint="eastAsia" w:ascii="'Times New Roman'" w:hAnsi="'Times New Roman'" w:eastAsia="宋体"/>
                <w:color w:val="auto"/>
                <w:szCs w:val="21"/>
                <w:highlight w:val="none"/>
              </w:rPr>
              <w:t>满分20</w:t>
            </w:r>
            <w:r>
              <w:rPr>
                <w:rFonts w:ascii="'Times New Roman'" w:hAnsi="'Times New Roman'" w:eastAsia="'Times New Roman'"/>
                <w:color w:val="auto"/>
                <w:szCs w:val="21"/>
                <w:highlight w:val="none"/>
              </w:rPr>
              <w:t>分</w:t>
            </w:r>
          </w:p>
        </w:tc>
      </w:tr>
      <w:tr w14:paraId="2D21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237BDA75">
            <w:pPr>
              <w:spacing w:line="360" w:lineRule="auto"/>
              <w:jc w:val="center"/>
              <w:rPr>
                <w:rFonts w:ascii="微软雅黑" w:hAnsi="微软雅黑" w:eastAsia="微软雅黑"/>
                <w:color w:val="auto"/>
                <w:sz w:val="24"/>
                <w:highlight w:val="none"/>
              </w:rPr>
            </w:pPr>
            <w:r>
              <w:rPr>
                <w:rFonts w:ascii="宋体" w:hAnsi="宋体"/>
                <w:b/>
                <w:bCs/>
                <w:color w:val="auto"/>
                <w:szCs w:val="21"/>
                <w:highlight w:val="none"/>
              </w:rPr>
              <w:t>合计（100分）</w:t>
            </w:r>
          </w:p>
        </w:tc>
      </w:tr>
    </w:tbl>
    <w:p w14:paraId="167A4FB7">
      <w:pPr>
        <w:spacing w:line="360" w:lineRule="auto"/>
        <w:ind w:right="-10"/>
        <w:rPr>
          <w:rFonts w:ascii="宋体" w:hAnsi="宋体" w:eastAsia="宋体"/>
          <w:b/>
          <w:bCs/>
          <w:color w:val="auto"/>
          <w:szCs w:val="21"/>
          <w:highlight w:val="none"/>
        </w:rPr>
      </w:pPr>
      <w:r>
        <w:rPr>
          <w:rFonts w:hint="eastAsia" w:ascii="宋体" w:hAnsi="宋体" w:eastAsia="宋体"/>
          <w:b/>
          <w:bCs/>
          <w:color w:val="auto"/>
          <w:szCs w:val="21"/>
          <w:highlight w:val="none"/>
        </w:rPr>
        <w:t xml:space="preserve">三、评审结果 </w:t>
      </w:r>
    </w:p>
    <w:p w14:paraId="63547FAF">
      <w:pPr>
        <w:spacing w:line="360" w:lineRule="auto"/>
        <w:ind w:right="-10"/>
        <w:rPr>
          <w:rFonts w:ascii="宋体" w:hAnsi="宋体" w:eastAsia="宋体"/>
          <w:b/>
          <w:bCs/>
          <w:color w:val="auto"/>
          <w:szCs w:val="21"/>
          <w:highlight w:val="none"/>
        </w:rPr>
      </w:pPr>
      <w:r>
        <w:rPr>
          <w:rFonts w:hint="eastAsia" w:ascii="宋体" w:hAnsi="宋体" w:eastAsia="宋体"/>
          <w:color w:val="auto"/>
          <w:szCs w:val="21"/>
          <w:highlight w:val="none"/>
        </w:rPr>
        <w:t>1、分值的确定方法：询价小组评委分别对供应商各指标进行评分，取各位评委评分之平均值，四舍五入保留至小数点后两位数，得到该供应商该指标的得分，再将各指标项得分进行汇总，得到该供应商的综合总得分。</w:t>
      </w:r>
    </w:p>
    <w:p w14:paraId="3CF14CCE">
      <w:pPr>
        <w:spacing w:line="360" w:lineRule="auto"/>
        <w:ind w:right="-10"/>
        <w:rPr>
          <w:rFonts w:ascii="宋体" w:hAnsi="宋体" w:eastAsia="宋体"/>
          <w:color w:val="auto"/>
          <w:szCs w:val="21"/>
          <w:highlight w:val="none"/>
        </w:rPr>
      </w:pPr>
      <w:r>
        <w:rPr>
          <w:rFonts w:hint="eastAsia" w:ascii="宋体" w:hAnsi="宋体" w:eastAsia="宋体"/>
          <w:color w:val="auto"/>
          <w:szCs w:val="21"/>
          <w:highlight w:val="none"/>
        </w:rPr>
        <w:t>2、询价小组</w:t>
      </w:r>
      <w:r>
        <w:rPr>
          <w:rFonts w:ascii="宋体" w:hAnsi="宋体" w:eastAsia="宋体"/>
          <w:color w:val="auto"/>
          <w:szCs w:val="21"/>
          <w:highlight w:val="none"/>
        </w:rPr>
        <w:t>按照得分由高到低向</w:t>
      </w:r>
      <w:r>
        <w:rPr>
          <w:rFonts w:hint="eastAsia" w:ascii="宋体" w:hAnsi="宋体" w:eastAsia="宋体"/>
          <w:color w:val="auto"/>
          <w:szCs w:val="21"/>
          <w:highlight w:val="none"/>
        </w:rPr>
        <w:t>采购</w:t>
      </w:r>
      <w:r>
        <w:rPr>
          <w:rFonts w:ascii="宋体" w:hAnsi="宋体" w:eastAsia="宋体"/>
          <w:color w:val="auto"/>
          <w:szCs w:val="21"/>
          <w:highlight w:val="none"/>
        </w:rPr>
        <w:t>人推荐</w:t>
      </w:r>
      <w:r>
        <w:rPr>
          <w:rFonts w:hint="eastAsia" w:ascii="宋体" w:hAnsi="宋体" w:eastAsia="宋体"/>
          <w:color w:val="auto"/>
          <w:szCs w:val="21"/>
          <w:highlight w:val="none"/>
        </w:rPr>
        <w:t>1-3名成交候选人人</w:t>
      </w:r>
      <w:r>
        <w:rPr>
          <w:rFonts w:ascii="宋体" w:hAnsi="宋体" w:eastAsia="宋体"/>
          <w:color w:val="auto"/>
          <w:szCs w:val="21"/>
          <w:highlight w:val="none"/>
        </w:rPr>
        <w:t>，排名第一的为第一</w:t>
      </w:r>
      <w:r>
        <w:rPr>
          <w:rFonts w:hint="eastAsia" w:ascii="宋体" w:hAnsi="宋体" w:eastAsia="宋体"/>
          <w:color w:val="auto"/>
          <w:szCs w:val="21"/>
          <w:highlight w:val="none"/>
        </w:rPr>
        <w:t>成交</w:t>
      </w:r>
      <w:r>
        <w:rPr>
          <w:rFonts w:ascii="宋体" w:hAnsi="宋体" w:eastAsia="宋体"/>
          <w:color w:val="auto"/>
          <w:szCs w:val="21"/>
          <w:highlight w:val="none"/>
        </w:rPr>
        <w:t>候选人。若得分相同，则按技术部分得分排序，如技术部分得分相同，则</w:t>
      </w:r>
      <w:r>
        <w:rPr>
          <w:rFonts w:hint="eastAsia" w:ascii="宋体" w:hAnsi="宋体" w:eastAsia="宋体"/>
          <w:color w:val="auto"/>
          <w:szCs w:val="21"/>
          <w:highlight w:val="none"/>
        </w:rPr>
        <w:t>按</w:t>
      </w:r>
      <w:r>
        <w:rPr>
          <w:rFonts w:ascii="宋体" w:hAnsi="宋体" w:eastAsia="宋体"/>
          <w:color w:val="auto"/>
          <w:szCs w:val="21"/>
          <w:highlight w:val="none"/>
        </w:rPr>
        <w:t>报价由低到高排序，如报价仍相同，则由</w:t>
      </w:r>
      <w:r>
        <w:rPr>
          <w:rFonts w:hint="eastAsia" w:ascii="宋体" w:hAnsi="宋体" w:eastAsia="宋体"/>
          <w:color w:val="auto"/>
          <w:szCs w:val="21"/>
          <w:highlight w:val="none"/>
        </w:rPr>
        <w:t>询价小组</w:t>
      </w:r>
      <w:r>
        <w:rPr>
          <w:rFonts w:ascii="宋体" w:hAnsi="宋体" w:eastAsia="宋体"/>
          <w:color w:val="auto"/>
          <w:szCs w:val="21"/>
          <w:highlight w:val="none"/>
        </w:rPr>
        <w:t>通过随机抽取的方式确定</w:t>
      </w:r>
      <w:r>
        <w:rPr>
          <w:rFonts w:hint="eastAsia" w:ascii="宋体" w:hAnsi="宋体" w:eastAsia="宋体"/>
          <w:color w:val="auto"/>
          <w:szCs w:val="21"/>
          <w:highlight w:val="none"/>
        </w:rPr>
        <w:t>成交</w:t>
      </w:r>
      <w:r>
        <w:rPr>
          <w:rFonts w:ascii="宋体" w:hAnsi="宋体" w:eastAsia="宋体"/>
          <w:color w:val="auto"/>
          <w:szCs w:val="21"/>
          <w:highlight w:val="none"/>
        </w:rPr>
        <w:t>候选人排名顺序。</w:t>
      </w:r>
    </w:p>
    <w:p w14:paraId="3515A8A0">
      <w:pPr>
        <w:pStyle w:val="13"/>
        <w:ind w:firstLine="640"/>
        <w:rPr>
          <w:color w:val="auto"/>
          <w:highlight w:val="none"/>
        </w:rPr>
      </w:pPr>
    </w:p>
    <w:p w14:paraId="61E96FBA">
      <w:pPr>
        <w:rPr>
          <w:color w:val="auto"/>
          <w:highlight w:val="none"/>
        </w:rPr>
      </w:pPr>
    </w:p>
    <w:p w14:paraId="132A4808">
      <w:pPr>
        <w:pStyle w:val="12"/>
        <w:ind w:right="-21" w:firstLine="540"/>
        <w:rPr>
          <w:color w:val="auto"/>
          <w:highlight w:val="none"/>
        </w:rPr>
      </w:pPr>
    </w:p>
    <w:p w14:paraId="34634883">
      <w:pPr>
        <w:pStyle w:val="12"/>
        <w:ind w:right="-21" w:firstLine="540"/>
        <w:rPr>
          <w:color w:val="auto"/>
          <w:highlight w:val="none"/>
        </w:rPr>
      </w:pPr>
    </w:p>
    <w:p w14:paraId="409AB285">
      <w:pPr>
        <w:pStyle w:val="12"/>
        <w:ind w:right="-21" w:firstLine="540"/>
        <w:rPr>
          <w:color w:val="auto"/>
          <w:highlight w:val="none"/>
        </w:rPr>
      </w:pPr>
    </w:p>
    <w:p w14:paraId="13A56206">
      <w:pPr>
        <w:pStyle w:val="12"/>
        <w:ind w:right="-21" w:firstLine="540"/>
        <w:rPr>
          <w:color w:val="auto"/>
          <w:highlight w:val="none"/>
        </w:rPr>
      </w:pPr>
    </w:p>
    <w:p w14:paraId="32DD5C0C">
      <w:pPr>
        <w:pStyle w:val="12"/>
        <w:ind w:right="-21" w:firstLine="540"/>
        <w:rPr>
          <w:color w:val="auto"/>
          <w:highlight w:val="none"/>
        </w:rPr>
      </w:pPr>
    </w:p>
    <w:p w14:paraId="632F6272">
      <w:pPr>
        <w:pStyle w:val="12"/>
        <w:ind w:right="-21" w:firstLine="540"/>
        <w:rPr>
          <w:color w:val="auto"/>
          <w:highlight w:val="none"/>
        </w:rPr>
      </w:pPr>
    </w:p>
    <w:p w14:paraId="2568BA51">
      <w:pPr>
        <w:pStyle w:val="12"/>
        <w:ind w:right="-21" w:firstLine="540"/>
        <w:rPr>
          <w:color w:val="auto"/>
          <w:highlight w:val="none"/>
        </w:rPr>
      </w:pPr>
    </w:p>
    <w:p w14:paraId="0359F846">
      <w:pPr>
        <w:pStyle w:val="12"/>
        <w:ind w:right="-21" w:firstLine="540"/>
        <w:rPr>
          <w:color w:val="auto"/>
          <w:highlight w:val="none"/>
        </w:rPr>
      </w:pPr>
    </w:p>
    <w:p w14:paraId="25903F94">
      <w:pPr>
        <w:pStyle w:val="12"/>
        <w:ind w:right="-21" w:firstLine="540"/>
        <w:rPr>
          <w:color w:val="auto"/>
          <w:highlight w:val="none"/>
        </w:rPr>
      </w:pPr>
    </w:p>
    <w:p w14:paraId="5C08336B">
      <w:pPr>
        <w:pStyle w:val="12"/>
        <w:ind w:right="-21"/>
        <w:rPr>
          <w:color w:val="auto"/>
          <w:highlight w:val="none"/>
        </w:rPr>
      </w:pPr>
    </w:p>
    <w:p w14:paraId="42840673">
      <w:pPr>
        <w:pStyle w:val="12"/>
        <w:ind w:right="-21" w:firstLine="540"/>
        <w:rPr>
          <w:color w:val="auto"/>
          <w:highlight w:val="none"/>
        </w:rPr>
      </w:pPr>
    </w:p>
    <w:p w14:paraId="068C469E">
      <w:pPr>
        <w:pStyle w:val="12"/>
        <w:ind w:right="-21" w:firstLine="540"/>
        <w:rPr>
          <w:color w:val="auto"/>
          <w:highlight w:val="none"/>
        </w:rPr>
      </w:pPr>
    </w:p>
    <w:p w14:paraId="6B7C61D4">
      <w:pPr>
        <w:pStyle w:val="12"/>
        <w:ind w:right="-21" w:firstLine="540"/>
        <w:rPr>
          <w:color w:val="auto"/>
          <w:highlight w:val="none"/>
        </w:rPr>
      </w:pPr>
    </w:p>
    <w:p w14:paraId="18E59A6A">
      <w:pPr>
        <w:pStyle w:val="12"/>
        <w:ind w:left="0" w:leftChars="0" w:right="-21" w:firstLine="0" w:firstLineChars="0"/>
        <w:rPr>
          <w:color w:val="auto"/>
          <w:highlight w:val="none"/>
        </w:rPr>
      </w:pPr>
    </w:p>
    <w:p w14:paraId="70A5473C">
      <w:pPr>
        <w:pStyle w:val="12"/>
        <w:ind w:left="0" w:leftChars="0" w:right="-21" w:firstLine="0" w:firstLineChars="0"/>
        <w:rPr>
          <w:color w:val="auto"/>
          <w:highlight w:val="none"/>
        </w:rPr>
      </w:pPr>
    </w:p>
    <w:p w14:paraId="13E37A81">
      <w:pPr>
        <w:pStyle w:val="2"/>
        <w:spacing w:line="240" w:lineRule="auto"/>
        <w:jc w:val="center"/>
        <w:rPr>
          <w:color w:val="auto"/>
          <w:sz w:val="32"/>
          <w:szCs w:val="32"/>
          <w:highlight w:val="none"/>
        </w:rPr>
      </w:pPr>
      <w:bookmarkStart w:id="33" w:name="_Toc28925"/>
      <w:r>
        <w:rPr>
          <w:rFonts w:hint="eastAsia"/>
          <w:color w:val="auto"/>
          <w:sz w:val="32"/>
          <w:szCs w:val="32"/>
          <w:highlight w:val="none"/>
        </w:rPr>
        <w:t>第四章 采购需求</w:t>
      </w:r>
      <w:bookmarkEnd w:id="33"/>
    </w:p>
    <w:p w14:paraId="5190EF23">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47580A00">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本采购需求中提出的</w:t>
      </w:r>
      <w:r>
        <w:rPr>
          <w:rFonts w:hint="eastAsia" w:ascii="宋体" w:hAnsi="宋体" w:eastAsia="宋体"/>
          <w:color w:val="auto"/>
          <w:sz w:val="24"/>
          <w:highlight w:val="none"/>
        </w:rPr>
        <w:t>工程实施</w:t>
      </w:r>
      <w:r>
        <w:rPr>
          <w:rFonts w:ascii="宋体" w:hAnsi="宋体" w:eastAsia="宋体"/>
          <w:color w:val="auto"/>
          <w:sz w:val="24"/>
          <w:highlight w:val="none"/>
        </w:rPr>
        <w:t>方案仅为参考，如无明确限制，</w:t>
      </w:r>
      <w:r>
        <w:rPr>
          <w:rFonts w:hint="eastAsia" w:ascii="宋体" w:hAnsi="宋体" w:eastAsia="宋体"/>
          <w:color w:val="auto"/>
          <w:sz w:val="24"/>
          <w:highlight w:val="none"/>
        </w:rPr>
        <w:t>供应商</w:t>
      </w:r>
      <w:r>
        <w:rPr>
          <w:rFonts w:ascii="宋体" w:hAnsi="宋体" w:eastAsia="宋体"/>
          <w:color w:val="auto"/>
          <w:sz w:val="24"/>
          <w:highlight w:val="none"/>
        </w:rPr>
        <w:t>可以进行优化，提供满足采购人实际需要的更优（或者性能实质上不低于的）</w:t>
      </w:r>
      <w:r>
        <w:rPr>
          <w:rFonts w:hint="eastAsia" w:ascii="宋体" w:hAnsi="宋体" w:eastAsia="宋体"/>
          <w:color w:val="auto"/>
          <w:sz w:val="24"/>
          <w:highlight w:val="none"/>
        </w:rPr>
        <w:t>工程</w:t>
      </w:r>
      <w:r>
        <w:rPr>
          <w:rFonts w:ascii="宋体" w:hAnsi="宋体" w:eastAsia="宋体"/>
          <w:color w:val="auto"/>
          <w:sz w:val="24"/>
          <w:highlight w:val="none"/>
        </w:rPr>
        <w:t>实施方案，且此方案须经</w:t>
      </w:r>
      <w:r>
        <w:rPr>
          <w:rFonts w:hint="eastAsia" w:ascii="宋体" w:hAnsi="宋体" w:eastAsia="宋体"/>
          <w:color w:val="auto"/>
          <w:sz w:val="24"/>
          <w:highlight w:val="none"/>
        </w:rPr>
        <w:t>询价小组</w:t>
      </w:r>
      <w:r>
        <w:rPr>
          <w:rFonts w:ascii="宋体" w:hAnsi="宋体" w:eastAsia="宋体"/>
          <w:color w:val="auto"/>
          <w:sz w:val="24"/>
          <w:highlight w:val="none"/>
        </w:rPr>
        <w:t>评审认可</w:t>
      </w:r>
      <w:r>
        <w:rPr>
          <w:rFonts w:hint="eastAsia" w:ascii="宋体" w:hAnsi="宋体" w:eastAsia="宋体"/>
          <w:color w:val="auto"/>
          <w:sz w:val="24"/>
          <w:highlight w:val="none"/>
        </w:rPr>
        <w:t>。</w:t>
      </w:r>
    </w:p>
    <w:tbl>
      <w:tblPr>
        <w:tblStyle w:val="1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91"/>
        <w:gridCol w:w="6355"/>
      </w:tblGrid>
      <w:tr w14:paraId="4DA5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4FB03CA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序号</w:t>
            </w:r>
          </w:p>
        </w:tc>
        <w:tc>
          <w:tcPr>
            <w:tcW w:w="1291" w:type="dxa"/>
            <w:vAlign w:val="center"/>
          </w:tcPr>
          <w:p w14:paraId="001D08A3">
            <w:pPr>
              <w:spacing w:line="360" w:lineRule="auto"/>
              <w:ind w:firstLine="435"/>
              <w:jc w:val="center"/>
              <w:rPr>
                <w:rFonts w:ascii="宋体" w:hAnsi="宋体" w:eastAsia="宋体"/>
                <w:b/>
                <w:color w:val="auto"/>
                <w:sz w:val="24"/>
                <w:highlight w:val="none"/>
              </w:rPr>
            </w:pPr>
            <w:r>
              <w:rPr>
                <w:rFonts w:hint="eastAsia" w:ascii="宋体" w:hAnsi="宋体" w:eastAsia="宋体"/>
                <w:b/>
                <w:color w:val="auto"/>
                <w:sz w:val="24"/>
                <w:highlight w:val="none"/>
              </w:rPr>
              <w:t>内容</w:t>
            </w:r>
          </w:p>
        </w:tc>
        <w:tc>
          <w:tcPr>
            <w:tcW w:w="6355" w:type="dxa"/>
            <w:vAlign w:val="center"/>
          </w:tcPr>
          <w:p w14:paraId="6545F29F">
            <w:pPr>
              <w:spacing w:line="360" w:lineRule="auto"/>
              <w:ind w:firstLine="435"/>
              <w:jc w:val="center"/>
              <w:rPr>
                <w:rFonts w:ascii="宋体" w:hAnsi="宋体" w:eastAsia="宋体"/>
                <w:b/>
                <w:color w:val="auto"/>
                <w:sz w:val="24"/>
                <w:highlight w:val="none"/>
              </w:rPr>
            </w:pPr>
            <w:r>
              <w:rPr>
                <w:rFonts w:hint="eastAsia" w:ascii="宋体" w:hAnsi="宋体" w:eastAsia="宋体"/>
                <w:b/>
                <w:color w:val="auto"/>
                <w:sz w:val="24"/>
                <w:highlight w:val="none"/>
              </w:rPr>
              <w:t>说明和要求</w:t>
            </w:r>
          </w:p>
        </w:tc>
      </w:tr>
      <w:tr w14:paraId="2D8F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4FF21F45">
            <w:pPr>
              <w:spacing w:line="360" w:lineRule="auto"/>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1</w:t>
            </w:r>
          </w:p>
        </w:tc>
        <w:tc>
          <w:tcPr>
            <w:tcW w:w="1291" w:type="dxa"/>
            <w:vAlign w:val="center"/>
          </w:tcPr>
          <w:p w14:paraId="200CA7DC">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rPr>
              <w:t>工程项目</w:t>
            </w:r>
          </w:p>
        </w:tc>
        <w:tc>
          <w:tcPr>
            <w:tcW w:w="6355" w:type="dxa"/>
            <w:vAlign w:val="center"/>
          </w:tcPr>
          <w:p w14:paraId="32653725">
            <w:pPr>
              <w:spacing w:line="360" w:lineRule="auto"/>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浮槎山景区夜间照明安装工程</w:t>
            </w:r>
          </w:p>
        </w:tc>
      </w:tr>
      <w:tr w14:paraId="5717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 w:type="dxa"/>
            <w:vAlign w:val="center"/>
          </w:tcPr>
          <w:p w14:paraId="7E6609DA">
            <w:pPr>
              <w:spacing w:line="360" w:lineRule="auto"/>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2</w:t>
            </w:r>
          </w:p>
        </w:tc>
        <w:tc>
          <w:tcPr>
            <w:tcW w:w="1291" w:type="dxa"/>
            <w:vAlign w:val="center"/>
          </w:tcPr>
          <w:p w14:paraId="5A07743C">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rPr>
              <w:t>工程地点</w:t>
            </w:r>
          </w:p>
        </w:tc>
        <w:tc>
          <w:tcPr>
            <w:tcW w:w="6355" w:type="dxa"/>
            <w:vAlign w:val="center"/>
          </w:tcPr>
          <w:p w14:paraId="6F0EE387">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肥东县浮槎山景区（具体坐标需现场确认）</w:t>
            </w:r>
          </w:p>
        </w:tc>
      </w:tr>
      <w:tr w14:paraId="380B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037FEF16">
            <w:pPr>
              <w:spacing w:line="360" w:lineRule="auto"/>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3</w:t>
            </w:r>
          </w:p>
        </w:tc>
        <w:tc>
          <w:tcPr>
            <w:tcW w:w="1291" w:type="dxa"/>
            <w:vAlign w:val="center"/>
          </w:tcPr>
          <w:p w14:paraId="2B9770C0">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rPr>
              <w:t>计划工期</w:t>
            </w:r>
          </w:p>
        </w:tc>
        <w:tc>
          <w:tcPr>
            <w:tcW w:w="6355" w:type="dxa"/>
            <w:vAlign w:val="center"/>
          </w:tcPr>
          <w:p w14:paraId="44BCFCD0">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合同签订后15日内完成安装并通过验收。</w:t>
            </w:r>
          </w:p>
        </w:tc>
      </w:tr>
      <w:tr w14:paraId="57D9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68D742C9">
            <w:pPr>
              <w:spacing w:line="360" w:lineRule="auto"/>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4</w:t>
            </w:r>
          </w:p>
        </w:tc>
        <w:tc>
          <w:tcPr>
            <w:tcW w:w="1291" w:type="dxa"/>
            <w:vAlign w:val="center"/>
          </w:tcPr>
          <w:p w14:paraId="7A79A62B">
            <w:pPr>
              <w:spacing w:line="360" w:lineRule="auto"/>
              <w:jc w:val="left"/>
              <w:rPr>
                <w:rFonts w:ascii="宋体" w:hAnsi="宋体" w:eastAsia="宋体" w:cs="宋体"/>
                <w:b/>
                <w:color w:val="auto"/>
                <w:szCs w:val="21"/>
                <w:highlight w:val="none"/>
              </w:rPr>
            </w:pPr>
            <w:r>
              <w:rPr>
                <w:rFonts w:hint="eastAsia" w:ascii="宋体" w:hAnsi="宋体" w:eastAsia="宋体" w:cs="宋体"/>
                <w:bCs/>
                <w:color w:val="auto"/>
                <w:szCs w:val="21"/>
                <w:highlight w:val="none"/>
              </w:rPr>
              <w:t>工程质量</w:t>
            </w:r>
          </w:p>
        </w:tc>
        <w:tc>
          <w:tcPr>
            <w:tcW w:w="6355" w:type="dxa"/>
            <w:vAlign w:val="center"/>
          </w:tcPr>
          <w:p w14:paraId="41DB3EEE">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质量标准：合格</w:t>
            </w:r>
          </w:p>
        </w:tc>
      </w:tr>
      <w:tr w14:paraId="6A80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1A93D9D7">
            <w:pPr>
              <w:spacing w:line="360" w:lineRule="auto"/>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5</w:t>
            </w:r>
          </w:p>
        </w:tc>
        <w:tc>
          <w:tcPr>
            <w:tcW w:w="1291" w:type="dxa"/>
            <w:vAlign w:val="center"/>
          </w:tcPr>
          <w:p w14:paraId="19C9A43F">
            <w:pPr>
              <w:spacing w:line="360" w:lineRule="auto"/>
              <w:jc w:val="left"/>
              <w:rPr>
                <w:rFonts w:ascii="宋体" w:hAnsi="宋体" w:eastAsia="宋体" w:cs="宋体"/>
                <w:b/>
                <w:color w:val="auto"/>
                <w:szCs w:val="21"/>
                <w:highlight w:val="none"/>
              </w:rPr>
            </w:pPr>
            <w:r>
              <w:rPr>
                <w:rFonts w:hint="eastAsia" w:ascii="宋体" w:hAnsi="宋体" w:eastAsia="宋体" w:cs="宋体"/>
                <w:bCs/>
                <w:color w:val="auto"/>
                <w:szCs w:val="21"/>
                <w:highlight w:val="none"/>
              </w:rPr>
              <w:t>付款方式</w:t>
            </w:r>
          </w:p>
        </w:tc>
        <w:tc>
          <w:tcPr>
            <w:tcW w:w="6355" w:type="dxa"/>
            <w:vAlign w:val="center"/>
          </w:tcPr>
          <w:p w14:paraId="1615B32F">
            <w:pPr>
              <w:rPr>
                <w:rFonts w:ascii="宋体" w:hAnsi="宋体" w:eastAsia="宋体" w:cs="宋体"/>
                <w:b/>
                <w:color w:val="auto"/>
                <w:szCs w:val="21"/>
                <w:highlight w:val="none"/>
              </w:rPr>
            </w:pPr>
            <w:r>
              <w:rPr>
                <w:rFonts w:hint="eastAsia" w:asciiTheme="minorEastAsia" w:hAnsiTheme="minorEastAsia" w:cstheme="minorEastAsia"/>
                <w:bCs/>
                <w:color w:val="auto"/>
                <w:szCs w:val="21"/>
                <w:highlight w:val="none"/>
              </w:rPr>
              <w:t>项目验收合格后支付80%，审计结束后支付至审定金额的97%，剩余3%作为质保金两年后支付。</w:t>
            </w:r>
          </w:p>
        </w:tc>
      </w:tr>
      <w:tr w14:paraId="6DF9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3BF73E11">
            <w:pPr>
              <w:spacing w:line="360" w:lineRule="auto"/>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6</w:t>
            </w:r>
          </w:p>
        </w:tc>
        <w:tc>
          <w:tcPr>
            <w:tcW w:w="1291" w:type="dxa"/>
            <w:vAlign w:val="center"/>
          </w:tcPr>
          <w:p w14:paraId="05D3C7DC">
            <w:pPr>
              <w:spacing w:line="360" w:lineRule="auto"/>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供应商资格要求</w:t>
            </w:r>
          </w:p>
        </w:tc>
        <w:tc>
          <w:tcPr>
            <w:tcW w:w="6355" w:type="dxa"/>
            <w:vAlign w:val="center"/>
          </w:tcPr>
          <w:p w14:paraId="4365956E">
            <w:pPr>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供应商资质要求：详见询价公告</w:t>
            </w:r>
          </w:p>
          <w:p w14:paraId="766A8E65">
            <w:pPr>
              <w:spacing w:line="360" w:lineRule="auto"/>
              <w:jc w:val="left"/>
              <w:rPr>
                <w:rFonts w:ascii="宋体" w:hAnsi="宋体" w:eastAsia="宋体" w:cs="宋体"/>
                <w:b/>
                <w:color w:val="auto"/>
                <w:szCs w:val="21"/>
                <w:highlight w:val="none"/>
              </w:rPr>
            </w:pPr>
            <w:r>
              <w:rPr>
                <w:rFonts w:hint="eastAsia" w:ascii="宋体" w:hAnsi="宋体" w:eastAsia="宋体" w:cs="宋体"/>
                <w:bCs/>
                <w:color w:val="auto"/>
                <w:szCs w:val="21"/>
                <w:highlight w:val="none"/>
              </w:rPr>
              <w:t>项目经理资格要求：详见询价公告</w:t>
            </w:r>
          </w:p>
        </w:tc>
      </w:tr>
      <w:tr w14:paraId="0B86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302BCBF0">
            <w:pPr>
              <w:spacing w:line="360" w:lineRule="auto"/>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7</w:t>
            </w:r>
          </w:p>
        </w:tc>
        <w:tc>
          <w:tcPr>
            <w:tcW w:w="1291" w:type="dxa"/>
            <w:vAlign w:val="center"/>
          </w:tcPr>
          <w:p w14:paraId="4B951EAB">
            <w:pPr>
              <w:spacing w:line="360" w:lineRule="auto"/>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初审业绩</w:t>
            </w:r>
          </w:p>
        </w:tc>
        <w:tc>
          <w:tcPr>
            <w:tcW w:w="6355" w:type="dxa"/>
            <w:vAlign w:val="center"/>
          </w:tcPr>
          <w:p w14:paraId="39D12ED4">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供应商初审业绩：/</w:t>
            </w:r>
          </w:p>
          <w:p w14:paraId="40C2E04E">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rPr>
              <w:t>项目经理初审业绩：/</w:t>
            </w:r>
          </w:p>
        </w:tc>
      </w:tr>
      <w:tr w14:paraId="3223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257B30B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91" w:type="dxa"/>
            <w:vAlign w:val="center"/>
          </w:tcPr>
          <w:p w14:paraId="149557A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人员到岗及履约要求</w:t>
            </w:r>
          </w:p>
        </w:tc>
        <w:tc>
          <w:tcPr>
            <w:tcW w:w="6355" w:type="dxa"/>
            <w:vAlign w:val="center"/>
          </w:tcPr>
          <w:p w14:paraId="724EA66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供应商一旦成交，询价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21420A8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成交供应商不得擅自更换询价时所报项目经理及项目部主要管理人员。确需更换时，须报采购人同意，更换后人员不得低于成交供应商询价时所报人员资质和技术水平。采购人如认为有必要，可要求对上述人员中的部分人员作出更好的调整。</w:t>
            </w:r>
          </w:p>
          <w:p w14:paraId="6DB6F32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73C8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786360D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91" w:type="dxa"/>
            <w:vAlign w:val="center"/>
          </w:tcPr>
          <w:p w14:paraId="2CB6C4DC">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材料要求</w:t>
            </w:r>
          </w:p>
        </w:tc>
        <w:tc>
          <w:tcPr>
            <w:tcW w:w="6355" w:type="dxa"/>
            <w:vAlign w:val="center"/>
          </w:tcPr>
          <w:p w14:paraId="726191D9">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52F88B25">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询价小组评审，未提供相关技术参数证明材料或经询价小组评审未通过的，成交后只能从采购人参考品牌中进行选择，价格不予调整。</w:t>
            </w:r>
          </w:p>
          <w:p w14:paraId="1C10D569">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（3）对于采购人参考品牌的材料，供应商如认为参考品牌有限定性、唯一性、明显不在同一档次等级的或者其他异议的，应在本项目询问截止时间前以书面方式提交给采购人或代理机构。</w:t>
            </w:r>
          </w:p>
        </w:tc>
      </w:tr>
      <w:tr w14:paraId="5182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36F1325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91" w:type="dxa"/>
            <w:vAlign w:val="center"/>
          </w:tcPr>
          <w:p w14:paraId="4F4A8F62">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工程施工重点难点</w:t>
            </w:r>
          </w:p>
        </w:tc>
        <w:tc>
          <w:tcPr>
            <w:tcW w:w="6355" w:type="dxa"/>
            <w:vAlign w:val="center"/>
          </w:tcPr>
          <w:p w14:paraId="092EFDB9">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（如有）</w:t>
            </w:r>
          </w:p>
        </w:tc>
      </w:tr>
      <w:tr w14:paraId="489C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5341E38C">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91" w:type="dxa"/>
            <w:vAlign w:val="center"/>
          </w:tcPr>
          <w:p w14:paraId="7191DEFE">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报价须知</w:t>
            </w:r>
          </w:p>
        </w:tc>
        <w:tc>
          <w:tcPr>
            <w:tcW w:w="6355" w:type="dxa"/>
            <w:vAlign w:val="center"/>
          </w:tcPr>
          <w:p w14:paraId="2D8A38C8">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color w:val="auto"/>
                <w:sz w:val="21"/>
                <w:szCs w:val="21"/>
                <w:highlight w:val="none"/>
              </w:rPr>
              <w:t>供应商最后报价均不得高于询价文件（公告）列明的项目预算、最高投标限价，否则其响应文件将被认定为响应无效</w:t>
            </w:r>
            <w:r>
              <w:rPr>
                <w:rFonts w:hint="eastAsia" w:ascii="宋体" w:hAnsi="宋体" w:eastAsia="宋体" w:cs="宋体"/>
                <w:b w:val="0"/>
                <w:bCs w:val="0"/>
                <w:color w:val="auto"/>
                <w:kern w:val="2"/>
                <w:sz w:val="21"/>
                <w:szCs w:val="21"/>
                <w:highlight w:val="none"/>
              </w:rPr>
              <w:t>。项目采用单价合同，结算工程量已审定为准。</w:t>
            </w:r>
          </w:p>
        </w:tc>
      </w:tr>
      <w:tr w14:paraId="137D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5F94BCC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91" w:type="dxa"/>
            <w:vAlign w:val="center"/>
          </w:tcPr>
          <w:p w14:paraId="1BB76936">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重要说明</w:t>
            </w:r>
          </w:p>
        </w:tc>
        <w:tc>
          <w:tcPr>
            <w:tcW w:w="6355" w:type="dxa"/>
            <w:vAlign w:val="center"/>
          </w:tcPr>
          <w:p w14:paraId="45524BE5">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（1）本项目的询价公告、澄清、修改、补充等相关资料均已发布，请供应商自行从网上下载，供应商应当及时查看有无相关澄清、修改、补充等内容。</w:t>
            </w:r>
          </w:p>
          <w:p w14:paraId="2BFEEF19">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（2）在工程项目询价过程中，供应商最后报价与公布的最高投标限价或项目概算相比降幅过小，或供应商最后报价明显缺乏竞争性的，询价小组可以否决其报价。</w:t>
            </w:r>
          </w:p>
          <w:p w14:paraId="78FEF78C">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（3）承包人在工程实施过程中用工行为，必须严格执行国家及地方政府的有关规定，依法签订劳动合同，并按规定及时足额支付工资。</w:t>
            </w:r>
          </w:p>
          <w:p w14:paraId="57581ABB">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4）承包人在建设工程扬尘污染防治措施和费用管理上，必须严格执行合肥市建设工程扬尘污染防治规定。供应商报价中已包含询价文件公布的施工扬尘污染防治措施费用，供应商成交后办理相关专户设立等事宜。</w:t>
            </w:r>
          </w:p>
        </w:tc>
      </w:tr>
      <w:tr w14:paraId="1451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3EB0D21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91" w:type="dxa"/>
            <w:vAlign w:val="center"/>
          </w:tcPr>
          <w:p w14:paraId="6EDF1440">
            <w:pPr>
              <w:pStyle w:val="19"/>
              <w:widowControl w:val="0"/>
              <w:spacing w:before="0" w:beforeAutospacing="0" w:after="0" w:afterAutospacing="0" w:line="360" w:lineRule="auto"/>
              <w:ind w:firstLine="435"/>
              <w:jc w:val="both"/>
              <w:rPr>
                <w:rFonts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其他</w:t>
            </w:r>
          </w:p>
        </w:tc>
        <w:tc>
          <w:tcPr>
            <w:tcW w:w="6355" w:type="dxa"/>
            <w:vAlign w:val="center"/>
          </w:tcPr>
          <w:p w14:paraId="25205DE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1.由于成交供应商责任未按本合同规定的日期完工，每逾期一天，扣500元履约保证金。</w:t>
            </w:r>
          </w:p>
          <w:p w14:paraId="4FD3354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2.达不到合格标准的，成交供应商应在7天内无条件返工。拒不改正的，采购人有权终止合同。</w:t>
            </w:r>
          </w:p>
          <w:p w14:paraId="4B580A6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3.采购人因本项目合同订立、履行、工程质量、质保维修等发生争议需要解决而发生的费用（包括律师费、各种鉴定费、公告费等）由成交供应商承担，采购人依法追究因项目质量问题而导致的各种损失赔偿。</w:t>
            </w:r>
          </w:p>
          <w:p w14:paraId="514E07A8">
            <w:pPr>
              <w:pStyle w:val="19"/>
              <w:widowControl w:val="0"/>
              <w:spacing w:before="0" w:beforeAutospacing="0" w:after="0" w:afterAutospacing="0" w:line="360" w:lineRule="auto"/>
              <w:jc w:val="both"/>
              <w:rPr>
                <w:rFonts w:ascii="宋体" w:hAnsi="宋体" w:eastAsia="宋体" w:cs="宋体"/>
                <w:b w:val="0"/>
                <w:bCs w:val="0"/>
                <w:color w:val="auto"/>
                <w:kern w:val="2"/>
                <w:sz w:val="21"/>
                <w:szCs w:val="21"/>
                <w:highlight w:val="none"/>
              </w:rPr>
            </w:pPr>
            <w:r>
              <w:rPr>
                <w:rFonts w:hint="eastAsia" w:ascii="宋体" w:hAnsi="宋体" w:eastAsia="宋体" w:cs="宋体"/>
                <w:b w:val="0"/>
                <w:color w:val="auto"/>
                <w:sz w:val="21"/>
                <w:szCs w:val="21"/>
                <w:highlight w:val="none"/>
              </w:rPr>
              <w:t>4.项目经理必须在施工现场进行管理，坚决防止挂证不实际负责管理，施工过程中一经发现，扣除全部履约保证金，并解除合同处理。</w:t>
            </w:r>
          </w:p>
        </w:tc>
      </w:tr>
    </w:tbl>
    <w:p w14:paraId="16F546FE">
      <w:pPr>
        <w:spacing w:line="360" w:lineRule="auto"/>
        <w:rPr>
          <w:rFonts w:ascii="宋体" w:hAnsi="宋体" w:eastAsia="宋体"/>
          <w:b/>
          <w:color w:val="auto"/>
          <w:sz w:val="24"/>
          <w:szCs w:val="24"/>
          <w:highlight w:val="none"/>
        </w:rPr>
      </w:pPr>
    </w:p>
    <w:p w14:paraId="7523129B">
      <w:pPr>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一、项目概况：</w:t>
      </w:r>
    </w:p>
    <w:p w14:paraId="2EA576B3">
      <w:pPr>
        <w:spacing w:line="360" w:lineRule="auto"/>
        <w:ind w:left="420" w:leftChars="200"/>
        <w:rPr>
          <w:rFonts w:hint="default" w:ascii="Segoe UI" w:hAnsi="Segoe UI" w:eastAsia="Segoe UI" w:cs="Segoe UI"/>
          <w:color w:val="auto"/>
          <w:sz w:val="24"/>
          <w:szCs w:val="24"/>
          <w:highlight w:val="none"/>
          <w:shd w:val="clear" w:color="auto" w:fill="FFFFFF"/>
          <w:lang w:val="en-US" w:eastAsia="zh-CN"/>
        </w:rPr>
      </w:pPr>
      <w:r>
        <w:rPr>
          <w:rFonts w:hint="eastAsia" w:ascii="宋体" w:hAnsi="宋体" w:eastAsia="宋体"/>
          <w:b/>
          <w:color w:val="auto"/>
          <w:sz w:val="24"/>
          <w:szCs w:val="24"/>
          <w:highlight w:val="none"/>
        </w:rPr>
        <w:t>1、项目背景：</w:t>
      </w:r>
      <w:r>
        <w:rPr>
          <w:rFonts w:hint="default" w:ascii="Segoe UI" w:hAnsi="Segoe UI" w:eastAsia="Segoe UI" w:cs="Segoe UI"/>
          <w:color w:val="auto"/>
          <w:sz w:val="24"/>
          <w:szCs w:val="24"/>
          <w:highlight w:val="none"/>
          <w:shd w:val="clear" w:color="auto" w:fill="FFFFFF"/>
          <w:lang w:val="en-US" w:eastAsia="zh-CN"/>
        </w:rPr>
        <w:t>浮槎山景区8月开始进行夜游活动，为保障夜间照明，启动高杆灯建设，包括基础建设、电缆铺设、灯具安装，施工预算金额不超过5.9万元，最终费用以实际工程量清单为准。</w:t>
      </w:r>
    </w:p>
    <w:p w14:paraId="5521FC61">
      <w:pPr>
        <w:spacing w:line="360" w:lineRule="auto"/>
        <w:ind w:firstLine="482" w:firstLineChars="200"/>
        <w:rPr>
          <w:rFonts w:ascii="Segoe UI" w:hAnsi="Segoe UI" w:eastAsia="宋体" w:cs="Segoe UI"/>
          <w:b/>
          <w:bCs/>
          <w:color w:val="auto"/>
          <w:sz w:val="24"/>
          <w:szCs w:val="24"/>
          <w:highlight w:val="none"/>
        </w:rPr>
      </w:pPr>
      <w:r>
        <w:rPr>
          <w:rFonts w:hint="eastAsia" w:ascii="Segoe UI" w:hAnsi="Segoe UI" w:eastAsia="宋体" w:cs="Segoe UI"/>
          <w:b/>
          <w:bCs/>
          <w:color w:val="auto"/>
          <w:sz w:val="24"/>
          <w:szCs w:val="24"/>
          <w:highlight w:val="none"/>
        </w:rPr>
        <w:t>2、验收标准</w:t>
      </w:r>
    </w:p>
    <w:p w14:paraId="12B2D4E2">
      <w:pPr>
        <w:spacing w:line="360" w:lineRule="auto"/>
        <w:ind w:left="420" w:leftChars="200"/>
        <w:rPr>
          <w:rFonts w:ascii="Segoe UI" w:hAnsi="Segoe UI" w:eastAsia="宋体" w:cs="Segoe UI"/>
          <w:b/>
          <w:bCs/>
          <w:color w:val="auto"/>
          <w:sz w:val="24"/>
          <w:szCs w:val="24"/>
          <w:highlight w:val="none"/>
        </w:rPr>
      </w:pPr>
      <w:r>
        <w:rPr>
          <w:rFonts w:ascii="Segoe UI" w:hAnsi="Segoe UI" w:eastAsia="Segoe UI" w:cs="Segoe UI"/>
          <w:color w:val="auto"/>
          <w:sz w:val="24"/>
          <w:szCs w:val="24"/>
          <w:highlight w:val="none"/>
          <w:shd w:val="clear" w:color="auto" w:fill="FFFFFF"/>
        </w:rPr>
        <w:t>满足工程招采文件提及的合格标准，即为验收合格 。</w:t>
      </w:r>
    </w:p>
    <w:p w14:paraId="46E3BF16">
      <w:pPr>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二、供应商资格要求：</w:t>
      </w:r>
    </w:p>
    <w:p w14:paraId="64DD6E3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详见询价公告</w:t>
      </w:r>
      <w:r>
        <w:rPr>
          <w:rFonts w:ascii="宋体" w:hAnsi="宋体" w:eastAsia="宋体"/>
          <w:color w:val="auto"/>
          <w:sz w:val="24"/>
          <w:szCs w:val="24"/>
          <w:highlight w:val="none"/>
        </w:rPr>
        <w:t>。</w:t>
      </w:r>
    </w:p>
    <w:p w14:paraId="15139F77">
      <w:pPr>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三、合同主要条款：</w:t>
      </w:r>
    </w:p>
    <w:p w14:paraId="6FC7CDDD">
      <w:pPr>
        <w:spacing w:line="360" w:lineRule="auto"/>
        <w:ind w:firstLine="482" w:firstLineChars="200"/>
        <w:rPr>
          <w:rFonts w:ascii="宋体" w:hAnsi="宋体" w:eastAsia="宋体"/>
          <w:color w:val="auto"/>
          <w:sz w:val="24"/>
          <w:highlight w:val="none"/>
        </w:rPr>
      </w:pPr>
      <w:r>
        <w:rPr>
          <w:rFonts w:ascii="宋体" w:hAnsi="宋体" w:eastAsia="宋体"/>
          <w:b/>
          <w:color w:val="auto"/>
          <w:sz w:val="24"/>
          <w:highlight w:val="none"/>
        </w:rPr>
        <w:t>1、付款方式：</w:t>
      </w:r>
      <w:r>
        <w:rPr>
          <w:rFonts w:hint="eastAsia" w:ascii="宋体" w:hAnsi="宋体" w:eastAsia="宋体"/>
          <w:b/>
          <w:color w:val="auto"/>
          <w:sz w:val="24"/>
          <w:highlight w:val="none"/>
        </w:rPr>
        <w:t>项目</w:t>
      </w:r>
      <w:r>
        <w:rPr>
          <w:rFonts w:hint="eastAsia" w:ascii="宋体" w:hAnsi="宋体" w:eastAsia="宋体"/>
          <w:bCs/>
          <w:color w:val="auto"/>
          <w:sz w:val="24"/>
          <w:highlight w:val="none"/>
        </w:rPr>
        <w:t>验收合格后一次性支付至80%，审计结束后支付至审定金额的97，剩余3%作为质保金两年后支付。</w:t>
      </w:r>
    </w:p>
    <w:p w14:paraId="2B67CA48">
      <w:pPr>
        <w:spacing w:line="360" w:lineRule="auto"/>
        <w:ind w:firstLine="482" w:firstLineChars="200"/>
        <w:rPr>
          <w:rFonts w:ascii="宋体" w:hAnsi="宋体" w:eastAsia="宋体"/>
          <w:b/>
          <w:color w:val="auto"/>
          <w:sz w:val="24"/>
          <w:highlight w:val="none"/>
        </w:rPr>
      </w:pPr>
      <w:r>
        <w:rPr>
          <w:rFonts w:ascii="宋体" w:hAnsi="宋体" w:eastAsia="宋体"/>
          <w:b/>
          <w:color w:val="auto"/>
          <w:sz w:val="24"/>
          <w:highlight w:val="none"/>
        </w:rPr>
        <w:t>2、履约保证金：</w:t>
      </w:r>
      <w:r>
        <w:rPr>
          <w:rFonts w:hint="eastAsia" w:ascii="宋体" w:hAnsi="宋体" w:eastAsia="宋体"/>
          <w:bCs/>
          <w:color w:val="auto"/>
          <w:sz w:val="24"/>
          <w:highlight w:val="none"/>
        </w:rPr>
        <w:t>不收取。</w:t>
      </w:r>
    </w:p>
    <w:p w14:paraId="50E4BAD7">
      <w:pPr>
        <w:spacing w:line="360" w:lineRule="auto"/>
        <w:ind w:firstLine="482" w:firstLineChars="200"/>
        <w:rPr>
          <w:rFonts w:ascii="宋体" w:hAnsi="宋体" w:eastAsia="宋体"/>
          <w:color w:val="auto"/>
          <w:sz w:val="24"/>
          <w:highlight w:val="none"/>
        </w:rPr>
      </w:pPr>
      <w:r>
        <w:rPr>
          <w:rFonts w:ascii="宋体" w:hAnsi="宋体" w:eastAsia="宋体"/>
          <w:b/>
          <w:color w:val="auto"/>
          <w:sz w:val="24"/>
          <w:highlight w:val="none"/>
        </w:rPr>
        <w:t>3、合同争议处理：</w:t>
      </w:r>
      <w:r>
        <w:rPr>
          <w:rFonts w:ascii="宋体" w:hAnsi="宋体" w:eastAsia="宋体"/>
          <w:color w:val="auto"/>
          <w:sz w:val="24"/>
          <w:highlight w:val="none"/>
        </w:rPr>
        <w:t>采购合同在履行过程中发生的争议，由双方当事人协商解决，协商解决不成的，</w:t>
      </w:r>
      <w:r>
        <w:rPr>
          <w:rFonts w:hint="eastAsia" w:ascii="宋体" w:hAnsi="宋体" w:eastAsia="宋体"/>
          <w:color w:val="auto"/>
          <w:sz w:val="24"/>
          <w:highlight w:val="none"/>
        </w:rPr>
        <w:t>提交当地仲裁委员会仲裁。</w:t>
      </w:r>
    </w:p>
    <w:p w14:paraId="2E6DBB54">
      <w:pPr>
        <w:spacing w:line="360" w:lineRule="auto"/>
        <w:rPr>
          <w:rFonts w:ascii="宋体" w:hAnsi="宋体" w:eastAsia="宋体"/>
          <w:color w:val="auto"/>
          <w:sz w:val="24"/>
          <w:szCs w:val="24"/>
          <w:highlight w:val="none"/>
        </w:rPr>
      </w:pPr>
      <w:r>
        <w:rPr>
          <w:rFonts w:hint="eastAsia" w:ascii="宋体" w:hAnsi="宋体" w:eastAsia="宋体"/>
          <w:b/>
          <w:color w:val="auto"/>
          <w:sz w:val="24"/>
          <w:szCs w:val="24"/>
          <w:highlight w:val="none"/>
        </w:rPr>
        <w:t>六、交货地点：</w:t>
      </w:r>
      <w:r>
        <w:rPr>
          <w:rFonts w:hint="eastAsia" w:ascii="宋体" w:hAnsi="宋体" w:eastAsia="宋体"/>
          <w:color w:val="auto"/>
          <w:sz w:val="24"/>
          <w:highlight w:val="none"/>
        </w:rPr>
        <w:t>采购人指定地点。</w:t>
      </w:r>
    </w:p>
    <w:p w14:paraId="465FBD42">
      <w:pPr>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七、工期：</w:t>
      </w:r>
      <w:r>
        <w:rPr>
          <w:rFonts w:hint="eastAsia" w:ascii="宋体" w:hAnsi="宋体" w:eastAsia="宋体"/>
          <w:bCs/>
          <w:color w:val="auto"/>
          <w:sz w:val="24"/>
          <w:szCs w:val="24"/>
          <w:highlight w:val="none"/>
        </w:rPr>
        <w:t>合同签订后15天内完成安装并通过验收。</w:t>
      </w:r>
    </w:p>
    <w:p w14:paraId="557E69FA">
      <w:pPr>
        <w:spacing w:line="360" w:lineRule="auto"/>
        <w:rPr>
          <w:rFonts w:ascii="宋体" w:hAnsi="宋体" w:eastAsia="宋体"/>
          <w:b/>
          <w:color w:val="auto"/>
          <w:sz w:val="24"/>
          <w:highlight w:val="none"/>
        </w:rPr>
      </w:pPr>
      <w:r>
        <w:rPr>
          <w:rFonts w:hint="eastAsia" w:ascii="宋体" w:hAnsi="宋体" w:eastAsia="宋体"/>
          <w:b/>
          <w:color w:val="auto"/>
          <w:sz w:val="24"/>
          <w:szCs w:val="24"/>
          <w:highlight w:val="none"/>
        </w:rPr>
        <w:t>八、</w:t>
      </w:r>
      <w:r>
        <w:rPr>
          <w:rFonts w:hint="eastAsia" w:ascii="宋体" w:hAnsi="宋体" w:eastAsia="宋体"/>
          <w:b/>
          <w:color w:val="auto"/>
          <w:sz w:val="24"/>
          <w:highlight w:val="none"/>
        </w:rPr>
        <w:t>售后服务</w:t>
      </w:r>
    </w:p>
    <w:p w14:paraId="76361336">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1、本项目免费质量保证期要求不低于2年，免费质量保证期从工程竣工验收合格后开始计算，</w:t>
      </w:r>
      <w:r>
        <w:rPr>
          <w:rFonts w:hint="eastAsia" w:ascii="Segoe UI" w:hAnsi="Segoe UI" w:eastAsia="宋体" w:cs="Segoe UI"/>
          <w:color w:val="auto"/>
          <w:sz w:val="24"/>
          <w:szCs w:val="24"/>
          <w:highlight w:val="none"/>
        </w:rPr>
        <w:t>质保期内免费维修或更换非人为损坏部件</w:t>
      </w:r>
      <w:r>
        <w:rPr>
          <w:rFonts w:hint="eastAsia" w:ascii="宋体" w:hAnsi="宋体" w:eastAsia="宋体"/>
          <w:color w:val="auto"/>
          <w:sz w:val="24"/>
          <w:szCs w:val="24"/>
          <w:highlight w:val="none"/>
        </w:rPr>
        <w:t>。</w:t>
      </w:r>
    </w:p>
    <w:p w14:paraId="24374B08">
      <w:pPr>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Segoe UI" w:hAnsi="Segoe UI" w:eastAsia="宋体" w:cs="Segoe UI"/>
          <w:color w:val="auto"/>
          <w:sz w:val="24"/>
          <w:szCs w:val="24"/>
          <w:highlight w:val="none"/>
        </w:rPr>
        <w:t>提供24小时应急响应服务，故障处理时间≤48小时</w:t>
      </w:r>
      <w:r>
        <w:rPr>
          <w:rFonts w:hint="eastAsia" w:ascii="宋体" w:hAnsi="宋体" w:eastAsia="宋体"/>
          <w:color w:val="auto"/>
          <w:sz w:val="24"/>
          <w:szCs w:val="24"/>
          <w:highlight w:val="none"/>
        </w:rPr>
        <w:t>。</w:t>
      </w:r>
    </w:p>
    <w:p w14:paraId="6E82A333">
      <w:pPr>
        <w:spacing w:line="360" w:lineRule="auto"/>
        <w:jc w:val="left"/>
        <w:rPr>
          <w:rFonts w:ascii="宋体" w:hAnsi="宋体" w:eastAsia="宋体"/>
          <w:b/>
          <w:color w:val="auto"/>
          <w:sz w:val="24"/>
          <w:highlight w:val="none"/>
        </w:rPr>
      </w:pPr>
      <w:r>
        <w:rPr>
          <w:rFonts w:hint="eastAsia" w:ascii="宋体" w:hAnsi="宋体" w:eastAsia="宋体"/>
          <w:b/>
          <w:color w:val="auto"/>
          <w:sz w:val="24"/>
          <w:szCs w:val="24"/>
          <w:highlight w:val="none"/>
        </w:rPr>
        <w:t>九、</w:t>
      </w:r>
      <w:r>
        <w:rPr>
          <w:rFonts w:hint="eastAsia" w:ascii="宋体" w:hAnsi="宋体" w:eastAsia="宋体"/>
          <w:b/>
          <w:color w:val="auto"/>
          <w:sz w:val="24"/>
          <w:highlight w:val="none"/>
        </w:rPr>
        <w:t>其他：</w:t>
      </w:r>
    </w:p>
    <w:p w14:paraId="2387D003">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整个施工过程要确保施工人员安全和施工场地外其他人员的安全，做好安全防护措施。由施工造成的安全事故由中标方负责并承担全部安全责任，发生一切安全事故均与采购人无关。</w:t>
      </w:r>
    </w:p>
    <w:p w14:paraId="6E8B19D8">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各投标供应商根据实地勘察情况进行合理报价。综合报价应包含设备费、人工费、机械费、安全措施费、材料费、管理费、税金、劳保、建筑垃圾外运、代理服务费、专家评审费等一切费用。</w:t>
      </w:r>
    </w:p>
    <w:p w14:paraId="2F3C8CC4">
      <w:pPr>
        <w:pStyle w:val="6"/>
        <w:adjustRightInd w:val="0"/>
        <w:snapToGrid w:val="0"/>
        <w:spacing w:line="360" w:lineRule="auto"/>
        <w:ind w:firstLine="480" w:firstLineChars="200"/>
        <w:rPr>
          <w:rFonts w:ascii="宋体" w:hAnsi="宋体" w:eastAsia="宋体" w:cs="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s="宋体"/>
          <w:color w:val="auto"/>
          <w:sz w:val="24"/>
          <w:szCs w:val="24"/>
          <w:highlight w:val="none"/>
        </w:rPr>
        <w:t>验收要求</w:t>
      </w:r>
    </w:p>
    <w:p w14:paraId="263288DA">
      <w:pPr>
        <w:pStyle w:val="6"/>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建筑工程施工质量验收统一标准合格标准。</w:t>
      </w:r>
    </w:p>
    <w:p w14:paraId="204BE41E">
      <w:pPr>
        <w:rPr>
          <w:color w:val="auto"/>
          <w:highlight w:val="none"/>
        </w:rPr>
      </w:pPr>
      <w:r>
        <w:rPr>
          <w:color w:val="auto"/>
          <w:highlight w:val="none"/>
        </w:rPr>
        <w:br w:type="page"/>
      </w:r>
    </w:p>
    <w:p w14:paraId="09571F12">
      <w:pPr>
        <w:rPr>
          <w:rFonts w:hint="eastAsia"/>
          <w:color w:val="auto"/>
          <w:highlight w:val="none"/>
          <w:lang w:val="en-US" w:eastAsia="zh-CN"/>
        </w:rPr>
      </w:pPr>
      <w:r>
        <w:rPr>
          <w:rFonts w:hint="eastAsia"/>
          <w:color w:val="auto"/>
          <w:highlight w:val="none"/>
          <w:lang w:val="en-US" w:eastAsia="zh-CN"/>
        </w:rPr>
        <w:t>项目清单：</w:t>
      </w:r>
    </w:p>
    <w:p w14:paraId="6B422FD6">
      <w:pPr>
        <w:rPr>
          <w:rFonts w:hint="eastAsia"/>
          <w:color w:val="auto"/>
          <w:highlight w:val="none"/>
          <w:lang w:val="en-US" w:eastAsia="zh-CN"/>
        </w:rPr>
      </w:pPr>
    </w:p>
    <w:tbl>
      <w:tblPr>
        <w:tblStyle w:val="14"/>
        <w:tblW w:w="8578" w:type="dxa"/>
        <w:tblInd w:w="93" w:type="dxa"/>
        <w:tblLayout w:type="fixed"/>
        <w:tblCellMar>
          <w:top w:w="0" w:type="dxa"/>
          <w:left w:w="108" w:type="dxa"/>
          <w:bottom w:w="0" w:type="dxa"/>
          <w:right w:w="108" w:type="dxa"/>
        </w:tblCellMar>
      </w:tblPr>
      <w:tblGrid>
        <w:gridCol w:w="1079"/>
        <w:gridCol w:w="2128"/>
        <w:gridCol w:w="2147"/>
        <w:gridCol w:w="1180"/>
        <w:gridCol w:w="2044"/>
      </w:tblGrid>
      <w:tr w14:paraId="2BA23630">
        <w:tblPrEx>
          <w:tblCellMar>
            <w:top w:w="0" w:type="dxa"/>
            <w:left w:w="108" w:type="dxa"/>
            <w:bottom w:w="0" w:type="dxa"/>
            <w:right w:w="108" w:type="dxa"/>
          </w:tblCellMar>
        </w:tblPrEx>
        <w:trPr>
          <w:trHeight w:val="875" w:hRule="atLeast"/>
        </w:trPr>
        <w:tc>
          <w:tcPr>
            <w:tcW w:w="1079"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220DB20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w:t>
            </w:r>
          </w:p>
        </w:tc>
        <w:tc>
          <w:tcPr>
            <w:tcW w:w="212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97D465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名称</w:t>
            </w:r>
          </w:p>
        </w:tc>
        <w:tc>
          <w:tcPr>
            <w:tcW w:w="214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5B2186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规格</w:t>
            </w:r>
          </w:p>
        </w:tc>
        <w:tc>
          <w:tcPr>
            <w:tcW w:w="118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1EB706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2044"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3790606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备注</w:t>
            </w:r>
          </w:p>
        </w:tc>
      </w:tr>
      <w:tr w14:paraId="55E06EFD">
        <w:tblPrEx>
          <w:tblCellMar>
            <w:top w:w="0" w:type="dxa"/>
            <w:left w:w="108" w:type="dxa"/>
            <w:bottom w:w="0" w:type="dxa"/>
            <w:right w:w="108" w:type="dxa"/>
          </w:tblCellMar>
        </w:tblPrEx>
        <w:trPr>
          <w:trHeight w:val="548" w:hRule="atLeast"/>
        </w:trPr>
        <w:tc>
          <w:tcPr>
            <w:tcW w:w="107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B9068F">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379C">
            <w:pPr>
              <w:widowControl/>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太阳能路灯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68EE">
            <w:pPr>
              <w:widowControl/>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7M40W</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1377">
            <w:pPr>
              <w:widowControl/>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w:t>
            </w:r>
          </w:p>
        </w:tc>
        <w:tc>
          <w:tcPr>
            <w:tcW w:w="20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F345A2">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含7米灯杆、锂控一体化灯具40W、光伏组件120W</w:t>
            </w:r>
            <w:r>
              <w:rPr>
                <w:rFonts w:hint="eastAsia" w:ascii="宋体" w:hAnsi="宋体" w:eastAsia="宋体" w:cs="宋体"/>
                <w:b w:val="0"/>
                <w:bCs w:val="0"/>
                <w:color w:val="auto"/>
                <w:sz w:val="24"/>
                <w:szCs w:val="24"/>
                <w:highlight w:val="none"/>
                <w:lang w:val="en-US" w:eastAsia="zh-CN"/>
              </w:rPr>
              <w:t>等</w:t>
            </w:r>
          </w:p>
        </w:tc>
      </w:tr>
      <w:tr w14:paraId="626CA1C0">
        <w:tblPrEx>
          <w:tblCellMar>
            <w:top w:w="0" w:type="dxa"/>
            <w:left w:w="108" w:type="dxa"/>
            <w:bottom w:w="0" w:type="dxa"/>
            <w:right w:w="108" w:type="dxa"/>
          </w:tblCellMar>
        </w:tblPrEx>
        <w:trPr>
          <w:trHeight w:val="548" w:hRule="atLeast"/>
        </w:trPr>
        <w:tc>
          <w:tcPr>
            <w:tcW w:w="107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B14D6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4CD3">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高杆灯</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CB3D">
            <w:pPr>
              <w:widowControl/>
              <w:jc w:val="cente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10M4火600W</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B7A6">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5</w:t>
            </w:r>
          </w:p>
        </w:tc>
        <w:tc>
          <w:tcPr>
            <w:tcW w:w="20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E51586">
            <w:pPr>
              <w:widowControl/>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含灯具4火600W配电箱、</w:t>
            </w:r>
            <w:r>
              <w:rPr>
                <w:rFonts w:hint="eastAsia" w:ascii="宋体" w:hAnsi="宋体" w:eastAsia="宋体" w:cs="宋体"/>
                <w:b w:val="0"/>
                <w:bCs w:val="0"/>
                <w:color w:val="auto"/>
                <w:sz w:val="24"/>
                <w:szCs w:val="24"/>
                <w:highlight w:val="none"/>
                <w:lang w:val="en-US" w:eastAsia="zh-CN"/>
              </w:rPr>
              <w:t>时控器、</w:t>
            </w:r>
            <w:r>
              <w:rPr>
                <w:rFonts w:hint="eastAsia" w:ascii="宋体" w:hAnsi="宋体" w:eastAsia="宋体" w:cs="宋体"/>
                <w:b w:val="0"/>
                <w:bCs w:val="0"/>
                <w:color w:val="auto"/>
                <w:kern w:val="0"/>
                <w:sz w:val="24"/>
                <w:szCs w:val="24"/>
                <w:highlight w:val="none"/>
                <w:lang w:val="en-US" w:eastAsia="zh-CN"/>
              </w:rPr>
              <w:t>穿线管、</w:t>
            </w:r>
            <w:r>
              <w:rPr>
                <w:rFonts w:hint="eastAsia" w:ascii="宋体" w:hAnsi="宋体" w:eastAsia="宋体" w:cs="宋体"/>
                <w:b w:val="0"/>
                <w:bCs w:val="0"/>
                <w:color w:val="auto"/>
                <w:sz w:val="24"/>
                <w:szCs w:val="24"/>
                <w:highlight w:val="none"/>
                <w:lang w:val="en-US" w:eastAsia="zh-CN"/>
              </w:rPr>
              <w:t>漏保、交流接触器等</w:t>
            </w:r>
          </w:p>
        </w:tc>
      </w:tr>
      <w:tr w14:paraId="22F18691">
        <w:tblPrEx>
          <w:tblCellMar>
            <w:top w:w="0" w:type="dxa"/>
            <w:left w:w="108" w:type="dxa"/>
            <w:bottom w:w="0" w:type="dxa"/>
            <w:right w:w="108" w:type="dxa"/>
          </w:tblCellMar>
        </w:tblPrEx>
        <w:trPr>
          <w:trHeight w:val="548" w:hRule="atLeast"/>
        </w:trPr>
        <w:tc>
          <w:tcPr>
            <w:tcW w:w="107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08827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E4D7">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电缆</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6E0A">
            <w:pPr>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2*2.5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D132">
            <w:pPr>
              <w:widowControl/>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700</w:t>
            </w:r>
          </w:p>
        </w:tc>
        <w:tc>
          <w:tcPr>
            <w:tcW w:w="20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D1ECD0">
            <w:pPr>
              <w:widowControl/>
              <w:jc w:val="center"/>
              <w:rPr>
                <w:rFonts w:hint="eastAsia" w:ascii="宋体" w:hAnsi="宋体" w:eastAsia="宋体" w:cs="宋体"/>
                <w:b w:val="0"/>
                <w:bCs w:val="0"/>
                <w:color w:val="auto"/>
                <w:kern w:val="0"/>
                <w:sz w:val="24"/>
                <w:szCs w:val="24"/>
                <w:highlight w:val="none"/>
                <w:lang w:val="en-US" w:eastAsia="zh-CN" w:bidi="ar-SA"/>
              </w:rPr>
            </w:pPr>
          </w:p>
        </w:tc>
      </w:tr>
      <w:tr w14:paraId="067D1AC4">
        <w:tblPrEx>
          <w:tblCellMar>
            <w:top w:w="0" w:type="dxa"/>
            <w:left w:w="108" w:type="dxa"/>
            <w:bottom w:w="0" w:type="dxa"/>
            <w:right w:w="108" w:type="dxa"/>
          </w:tblCellMar>
        </w:tblPrEx>
        <w:trPr>
          <w:trHeight w:val="548" w:hRule="atLeast"/>
        </w:trPr>
        <w:tc>
          <w:tcPr>
            <w:tcW w:w="107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DBBCA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C303">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高杆灯基础</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FE77">
            <w:pPr>
              <w:jc w:val="center"/>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1000*1000*1800mm</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ABFD">
            <w:pPr>
              <w:widowControl/>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w:t>
            </w:r>
          </w:p>
        </w:tc>
        <w:tc>
          <w:tcPr>
            <w:tcW w:w="20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DCB9F8">
            <w:pPr>
              <w:widowControl/>
              <w:jc w:val="center"/>
              <w:rPr>
                <w:rFonts w:hint="eastAsia" w:ascii="宋体" w:hAnsi="宋体" w:eastAsia="宋体" w:cs="宋体"/>
                <w:b w:val="0"/>
                <w:bCs w:val="0"/>
                <w:color w:val="auto"/>
                <w:kern w:val="2"/>
                <w:sz w:val="24"/>
                <w:szCs w:val="24"/>
                <w:highlight w:val="none"/>
                <w:lang w:val="en-US" w:eastAsia="zh-CN" w:bidi="ar-SA"/>
              </w:rPr>
            </w:pPr>
          </w:p>
        </w:tc>
      </w:tr>
      <w:tr w14:paraId="525E6125">
        <w:tblPrEx>
          <w:tblCellMar>
            <w:top w:w="0" w:type="dxa"/>
            <w:left w:w="108" w:type="dxa"/>
            <w:bottom w:w="0" w:type="dxa"/>
            <w:right w:w="108" w:type="dxa"/>
          </w:tblCellMar>
        </w:tblPrEx>
        <w:trPr>
          <w:trHeight w:val="855" w:hRule="atLeast"/>
        </w:trPr>
        <w:tc>
          <w:tcPr>
            <w:tcW w:w="107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874DC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6093">
            <w:pPr>
              <w:widowControl/>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太阳能路灯基础</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EF4C">
            <w:pPr>
              <w:jc w:val="center"/>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600*600*800mm</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B6EB">
            <w:pPr>
              <w:widowControl/>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w:t>
            </w:r>
          </w:p>
        </w:tc>
        <w:tc>
          <w:tcPr>
            <w:tcW w:w="20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E59CB5">
            <w:pPr>
              <w:widowControl/>
              <w:jc w:val="center"/>
              <w:rPr>
                <w:rFonts w:hint="eastAsia" w:ascii="宋体" w:hAnsi="宋体" w:eastAsia="宋体" w:cs="宋体"/>
                <w:b w:val="0"/>
                <w:bCs w:val="0"/>
                <w:color w:val="auto"/>
                <w:kern w:val="2"/>
                <w:sz w:val="24"/>
                <w:szCs w:val="24"/>
                <w:highlight w:val="none"/>
                <w:lang w:val="en-US" w:eastAsia="zh-CN" w:bidi="ar-SA"/>
              </w:rPr>
            </w:pPr>
          </w:p>
        </w:tc>
      </w:tr>
      <w:tr w14:paraId="571EF947">
        <w:tblPrEx>
          <w:tblCellMar>
            <w:top w:w="0" w:type="dxa"/>
            <w:left w:w="108" w:type="dxa"/>
            <w:bottom w:w="0" w:type="dxa"/>
            <w:right w:w="108" w:type="dxa"/>
          </w:tblCellMar>
        </w:tblPrEx>
        <w:trPr>
          <w:trHeight w:val="866" w:hRule="atLeast"/>
        </w:trPr>
        <w:tc>
          <w:tcPr>
            <w:tcW w:w="107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E32B58">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4126">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基础辅材</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E384">
            <w:pPr>
              <w:widowControl/>
              <w:jc w:val="center"/>
              <w:rPr>
                <w:rFonts w:hint="eastAsia" w:ascii="宋体" w:hAnsi="宋体" w:eastAsia="宋体" w:cs="宋体"/>
                <w:b w:val="0"/>
                <w:bCs w:val="0"/>
                <w:color w:val="auto"/>
                <w:sz w:val="24"/>
                <w:szCs w:val="24"/>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1D51">
            <w:pPr>
              <w:widowControl/>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w:t>
            </w:r>
          </w:p>
        </w:tc>
        <w:tc>
          <w:tcPr>
            <w:tcW w:w="20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7B0B0E">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胶布，扎带，接地极，螺丝等</w:t>
            </w:r>
          </w:p>
        </w:tc>
      </w:tr>
      <w:tr w14:paraId="2017110E">
        <w:tblPrEx>
          <w:tblCellMar>
            <w:top w:w="0" w:type="dxa"/>
            <w:left w:w="108" w:type="dxa"/>
            <w:bottom w:w="0" w:type="dxa"/>
            <w:right w:w="108" w:type="dxa"/>
          </w:tblCellMar>
        </w:tblPrEx>
        <w:trPr>
          <w:trHeight w:val="581" w:hRule="atLeast"/>
        </w:trPr>
        <w:tc>
          <w:tcPr>
            <w:tcW w:w="107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F69F61">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4DD0">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机械费</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61F9">
            <w:pPr>
              <w:widowControl/>
              <w:jc w:val="center"/>
              <w:rPr>
                <w:rFonts w:hint="eastAsia" w:ascii="宋体" w:hAnsi="宋体" w:eastAsia="宋体" w:cs="宋体"/>
                <w:b w:val="0"/>
                <w:bCs w:val="0"/>
                <w:color w:val="auto"/>
                <w:sz w:val="24"/>
                <w:szCs w:val="24"/>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38B0">
            <w:pPr>
              <w:widowControl/>
              <w:jc w:val="center"/>
              <w:rPr>
                <w:rFonts w:hint="eastAsia" w:ascii="宋体" w:hAnsi="宋体" w:eastAsia="宋体" w:cs="宋体"/>
                <w:b w:val="0"/>
                <w:bCs w:val="0"/>
                <w:color w:val="auto"/>
                <w:kern w:val="0"/>
                <w:sz w:val="24"/>
                <w:szCs w:val="24"/>
                <w:highlight w:val="none"/>
                <w:lang w:val="en-US" w:eastAsia="zh-CN" w:bidi="ar-SA"/>
              </w:rPr>
            </w:pPr>
          </w:p>
        </w:tc>
        <w:tc>
          <w:tcPr>
            <w:tcW w:w="20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17DF06">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包含人工费等</w:t>
            </w:r>
          </w:p>
        </w:tc>
      </w:tr>
    </w:tbl>
    <w:p w14:paraId="3FB37230">
      <w:pPr>
        <w:rPr>
          <w:color w:val="auto"/>
          <w:highlight w:val="none"/>
        </w:rPr>
      </w:pPr>
      <w:r>
        <w:rPr>
          <w:color w:val="auto"/>
          <w:highlight w:val="none"/>
        </w:rPr>
        <w:br w:type="page"/>
      </w:r>
    </w:p>
    <w:p w14:paraId="54BA4FD8">
      <w:pPr>
        <w:pStyle w:val="12"/>
        <w:ind w:right="-21" w:firstLine="540"/>
        <w:rPr>
          <w:color w:val="auto"/>
          <w:highlight w:val="none"/>
        </w:rPr>
      </w:pPr>
    </w:p>
    <w:p w14:paraId="0E2E5B41">
      <w:pPr>
        <w:keepNext/>
        <w:keepLines/>
        <w:spacing w:line="360" w:lineRule="auto"/>
        <w:ind w:firstLine="420"/>
        <w:jc w:val="center"/>
        <w:outlineLvl w:val="0"/>
        <w:rPr>
          <w:rFonts w:hAnsi="宋体" w:cs="宋体"/>
          <w:b/>
          <w:bCs/>
          <w:color w:val="auto"/>
          <w:kern w:val="44"/>
          <w:sz w:val="32"/>
          <w:szCs w:val="44"/>
          <w:highlight w:val="none"/>
        </w:rPr>
      </w:pPr>
      <w:bookmarkStart w:id="34" w:name="_Toc32389"/>
      <w:r>
        <w:rPr>
          <w:rFonts w:hint="eastAsia"/>
          <w:b/>
          <w:bCs/>
          <w:color w:val="auto"/>
          <w:sz w:val="40"/>
          <w:szCs w:val="40"/>
          <w:highlight w:val="none"/>
        </w:rPr>
        <w:t xml:space="preserve">第五章 </w:t>
      </w:r>
      <w:bookmarkStart w:id="35" w:name="_Toc32021"/>
      <w:bookmarkStart w:id="36" w:name="_Toc28799375"/>
      <w:r>
        <w:rPr>
          <w:rFonts w:hint="eastAsia"/>
          <w:b/>
          <w:bCs/>
          <w:color w:val="auto"/>
          <w:sz w:val="40"/>
          <w:szCs w:val="40"/>
          <w:highlight w:val="none"/>
        </w:rPr>
        <w:t>合同条款及格式</w:t>
      </w:r>
      <w:bookmarkEnd w:id="34"/>
      <w:bookmarkEnd w:id="35"/>
      <w:bookmarkEnd w:id="36"/>
    </w:p>
    <w:p w14:paraId="7F3BF32F">
      <w:pPr>
        <w:jc w:val="center"/>
        <w:rPr>
          <w:rFonts w:hAnsi="宋体" w:cs="宋体"/>
          <w:bCs/>
          <w:color w:val="auto"/>
          <w:kern w:val="44"/>
          <w:sz w:val="32"/>
          <w:szCs w:val="44"/>
          <w:highlight w:val="none"/>
        </w:rPr>
      </w:pPr>
      <w:r>
        <w:rPr>
          <w:rFonts w:hint="eastAsia" w:hAnsi="宋体" w:cs="宋体"/>
          <w:bCs/>
          <w:color w:val="auto"/>
          <w:kern w:val="44"/>
          <w:sz w:val="32"/>
          <w:szCs w:val="44"/>
          <w:highlight w:val="none"/>
        </w:rPr>
        <w:t>（</w:t>
      </w:r>
      <w:r>
        <w:rPr>
          <w:rFonts w:hint="eastAsia" w:ascii="宋体" w:hAnsi="宋体"/>
          <w:b/>
          <w:color w:val="auto"/>
          <w:sz w:val="24"/>
          <w:szCs w:val="24"/>
          <w:highlight w:val="none"/>
        </w:rPr>
        <w:t>仅供参考</w:t>
      </w:r>
      <w:r>
        <w:rPr>
          <w:rFonts w:hint="eastAsia" w:hAnsi="宋体" w:cs="宋体"/>
          <w:bCs/>
          <w:color w:val="auto"/>
          <w:kern w:val="44"/>
          <w:sz w:val="32"/>
          <w:szCs w:val="44"/>
          <w:highlight w:val="none"/>
        </w:rPr>
        <w:t>）</w:t>
      </w:r>
    </w:p>
    <w:p w14:paraId="334B9B99">
      <w:pPr>
        <w:pStyle w:val="4"/>
        <w:rPr>
          <w:rFonts w:hAnsi="宋体" w:cs="宋体"/>
          <w:color w:val="auto"/>
          <w:sz w:val="28"/>
          <w:szCs w:val="28"/>
          <w:highlight w:val="none"/>
        </w:rPr>
      </w:pPr>
      <w:bookmarkStart w:id="37" w:name="第一部分___协议书"/>
      <w:bookmarkEnd w:id="37"/>
      <w:bookmarkStart w:id="38" w:name="第五章__工程量清单"/>
      <w:bookmarkEnd w:id="38"/>
      <w:bookmarkStart w:id="39" w:name="_bookmark4"/>
      <w:bookmarkEnd w:id="39"/>
      <w:bookmarkStart w:id="40" w:name="_Toc296890982"/>
      <w:bookmarkStart w:id="41" w:name="_Toc296503025"/>
      <w:bookmarkStart w:id="42" w:name="_Toc351203480"/>
      <w:r>
        <w:rPr>
          <w:rFonts w:hint="eastAsia" w:hAnsi="宋体" w:cs="宋体"/>
          <w:color w:val="auto"/>
          <w:sz w:val="28"/>
          <w:szCs w:val="28"/>
          <w:highlight w:val="none"/>
        </w:rPr>
        <w:t>第一部分 合同协议书</w:t>
      </w:r>
      <w:bookmarkEnd w:id="40"/>
      <w:bookmarkEnd w:id="41"/>
      <w:bookmarkEnd w:id="42"/>
    </w:p>
    <w:p w14:paraId="45CAE5C4">
      <w:pPr>
        <w:spacing w:line="360" w:lineRule="auto"/>
        <w:rPr>
          <w:rFonts w:hAnsi="宋体" w:cs="宋体"/>
          <w:b/>
          <w:color w:val="auto"/>
          <w:szCs w:val="21"/>
          <w:highlight w:val="none"/>
          <w:u w:val="single"/>
        </w:rPr>
      </w:pPr>
      <w:r>
        <w:rPr>
          <w:rFonts w:hint="eastAsia" w:hAnsi="宋体" w:cs="宋体"/>
          <w:b/>
          <w:color w:val="auto"/>
          <w:szCs w:val="21"/>
          <w:highlight w:val="none"/>
        </w:rPr>
        <w:t>发包人（全称）：</w:t>
      </w:r>
      <w:r>
        <w:rPr>
          <w:rFonts w:hint="eastAsia" w:hAnsi="宋体" w:cs="宋体"/>
          <w:b/>
          <w:color w:val="auto"/>
          <w:szCs w:val="21"/>
          <w:highlight w:val="none"/>
          <w:u w:val="single"/>
        </w:rPr>
        <w:t>               </w:t>
      </w:r>
    </w:p>
    <w:p w14:paraId="7C878E92">
      <w:pPr>
        <w:spacing w:line="360" w:lineRule="auto"/>
        <w:rPr>
          <w:rFonts w:hAnsi="宋体" w:cs="宋体"/>
          <w:b/>
          <w:color w:val="auto"/>
          <w:szCs w:val="21"/>
          <w:highlight w:val="none"/>
          <w:u w:val="single"/>
        </w:rPr>
      </w:pPr>
      <w:r>
        <w:rPr>
          <w:rFonts w:hint="eastAsia" w:hAnsi="宋体" w:cs="宋体"/>
          <w:b/>
          <w:color w:val="auto"/>
          <w:szCs w:val="21"/>
          <w:highlight w:val="none"/>
        </w:rPr>
        <w:t>承包人（全称）：</w:t>
      </w:r>
      <w:r>
        <w:rPr>
          <w:rFonts w:hint="eastAsia" w:hAnsi="宋体" w:cs="宋体"/>
          <w:b/>
          <w:color w:val="auto"/>
          <w:szCs w:val="21"/>
          <w:highlight w:val="none"/>
          <w:u w:val="single"/>
        </w:rPr>
        <w:t>                                      </w:t>
      </w:r>
    </w:p>
    <w:p w14:paraId="66B6281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根据《中华人民共和国民法典》、《中华人民共和国建筑法》及有关法律规定，遵循平等、自愿、公平和诚实信用的原则，双方就工程施工及有关事项协商一致，共同达成如下协议：</w:t>
      </w:r>
    </w:p>
    <w:p w14:paraId="240269B3">
      <w:pPr>
        <w:pStyle w:val="5"/>
        <w:rPr>
          <w:rFonts w:ascii="宋体" w:hAnsi="宋体" w:eastAsia="宋体" w:cs="宋体"/>
          <w:bCs w:val="0"/>
          <w:color w:val="auto"/>
          <w:szCs w:val="21"/>
          <w:highlight w:val="none"/>
        </w:rPr>
      </w:pPr>
      <w:bookmarkStart w:id="43" w:name="_Toc351203481"/>
      <w:r>
        <w:rPr>
          <w:rFonts w:hint="eastAsia" w:ascii="宋体" w:hAnsi="宋体" w:eastAsia="宋体" w:cs="宋体"/>
          <w:color w:val="auto"/>
          <w:szCs w:val="21"/>
          <w:highlight w:val="none"/>
        </w:rPr>
        <w:t>一、工程概况</w:t>
      </w:r>
      <w:bookmarkEnd w:id="43"/>
    </w:p>
    <w:p w14:paraId="32B3DD7C">
      <w:pPr>
        <w:spacing w:line="360" w:lineRule="auto"/>
        <w:ind w:firstLine="411" w:firstLineChars="196"/>
        <w:rPr>
          <w:rFonts w:hAnsi="宋体" w:cs="宋体"/>
          <w:color w:val="auto"/>
          <w:szCs w:val="21"/>
          <w:highlight w:val="none"/>
          <w:u w:val="single"/>
        </w:rPr>
      </w:pPr>
      <w:r>
        <w:rPr>
          <w:rFonts w:hint="eastAsia" w:hAnsi="宋体" w:cs="宋体"/>
          <w:bCs/>
          <w:color w:val="auto"/>
          <w:szCs w:val="21"/>
          <w:highlight w:val="none"/>
        </w:rPr>
        <w:t>1.工程名称</w:t>
      </w:r>
      <w:r>
        <w:rPr>
          <w:rFonts w:hint="eastAsia" w:hAnsi="宋体" w:cs="宋体"/>
          <w:color w:val="auto"/>
          <w:szCs w:val="21"/>
          <w:highlight w:val="none"/>
        </w:rPr>
        <w:t>：</w:t>
      </w:r>
      <w:r>
        <w:rPr>
          <w:rFonts w:hint="eastAsia" w:hAnsi="宋体" w:cs="宋体"/>
          <w:color w:val="auto"/>
          <w:szCs w:val="21"/>
          <w:highlight w:val="none"/>
          <w:u w:val="single"/>
        </w:rPr>
        <w:t>                     。</w:t>
      </w:r>
    </w:p>
    <w:p w14:paraId="415EC302">
      <w:pPr>
        <w:spacing w:line="360" w:lineRule="auto"/>
        <w:ind w:firstLine="411" w:firstLineChars="196"/>
        <w:rPr>
          <w:rFonts w:hAnsi="宋体" w:cs="宋体"/>
          <w:bCs/>
          <w:color w:val="auto"/>
          <w:szCs w:val="21"/>
          <w:highlight w:val="none"/>
        </w:rPr>
      </w:pPr>
      <w:r>
        <w:rPr>
          <w:rFonts w:hint="eastAsia" w:hAnsi="宋体" w:cs="宋体"/>
          <w:bCs/>
          <w:color w:val="auto"/>
          <w:szCs w:val="21"/>
          <w:highlight w:val="none"/>
        </w:rPr>
        <w:t>2.工程地点：</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61909230">
      <w:pPr>
        <w:spacing w:line="360" w:lineRule="auto"/>
        <w:ind w:firstLine="411" w:firstLineChars="196"/>
        <w:rPr>
          <w:rFonts w:hAnsi="宋体" w:cs="宋体"/>
          <w:bCs/>
          <w:color w:val="auto"/>
          <w:szCs w:val="21"/>
          <w:highlight w:val="none"/>
        </w:rPr>
      </w:pPr>
      <w:r>
        <w:rPr>
          <w:rFonts w:hint="eastAsia" w:hAnsi="宋体" w:cs="宋体"/>
          <w:bCs/>
          <w:color w:val="auto"/>
          <w:szCs w:val="21"/>
          <w:highlight w:val="none"/>
        </w:rPr>
        <w:t>3.工程立项批准文号：</w:t>
      </w:r>
      <w:r>
        <w:rPr>
          <w:rFonts w:hint="eastAsia" w:hAnsi="宋体" w:cs="宋体"/>
          <w:color w:val="auto"/>
          <w:szCs w:val="21"/>
          <w:highlight w:val="none"/>
          <w:u w:val="single"/>
        </w:rPr>
        <w:t xml:space="preserve">             </w:t>
      </w:r>
      <w:r>
        <w:rPr>
          <w:rFonts w:hint="eastAsia" w:hAnsi="宋体" w:cs="宋体"/>
          <w:bCs/>
          <w:color w:val="auto"/>
          <w:szCs w:val="21"/>
          <w:highlight w:val="none"/>
        </w:rPr>
        <w:t>。</w:t>
      </w:r>
    </w:p>
    <w:p w14:paraId="4DE9CCAC">
      <w:pPr>
        <w:spacing w:line="360" w:lineRule="auto"/>
        <w:ind w:firstLine="411" w:firstLineChars="196"/>
        <w:rPr>
          <w:rFonts w:hAnsi="宋体" w:cs="宋体"/>
          <w:bCs/>
          <w:color w:val="auto"/>
          <w:szCs w:val="21"/>
          <w:highlight w:val="none"/>
        </w:rPr>
      </w:pPr>
      <w:r>
        <w:rPr>
          <w:rFonts w:hint="eastAsia" w:hAnsi="宋体" w:cs="宋体"/>
          <w:bCs/>
          <w:color w:val="auto"/>
          <w:szCs w:val="21"/>
          <w:highlight w:val="none"/>
        </w:rPr>
        <w:t>4.资金来源：</w:t>
      </w:r>
      <w:r>
        <w:rPr>
          <w:rFonts w:hint="eastAsia" w:hAnsi="宋体" w:cs="宋体"/>
          <w:color w:val="auto"/>
          <w:szCs w:val="21"/>
          <w:highlight w:val="none"/>
          <w:u w:val="single"/>
        </w:rPr>
        <w:t>     </w:t>
      </w:r>
      <w:r>
        <w:rPr>
          <w:rFonts w:hint="eastAsia" w:hAnsi="宋体" w:cs="宋体"/>
          <w:bCs/>
          <w:color w:val="auto"/>
          <w:szCs w:val="21"/>
          <w:highlight w:val="none"/>
        </w:rPr>
        <w:t>。</w:t>
      </w:r>
    </w:p>
    <w:p w14:paraId="15CC94DA">
      <w:pPr>
        <w:spacing w:line="360" w:lineRule="auto"/>
        <w:ind w:firstLine="411" w:firstLineChars="196"/>
        <w:rPr>
          <w:rFonts w:hAnsi="宋体" w:cs="宋体"/>
          <w:bCs/>
          <w:color w:val="auto"/>
          <w:szCs w:val="21"/>
          <w:highlight w:val="none"/>
        </w:rPr>
      </w:pPr>
      <w:r>
        <w:rPr>
          <w:rFonts w:hint="eastAsia" w:hAnsi="宋体" w:cs="宋体"/>
          <w:bCs/>
          <w:color w:val="auto"/>
          <w:szCs w:val="21"/>
          <w:highlight w:val="none"/>
        </w:rPr>
        <w:t>5.工程内容：</w:t>
      </w:r>
      <w:r>
        <w:rPr>
          <w:rFonts w:hint="eastAsia" w:hAnsi="宋体" w:cs="宋体"/>
          <w:bCs/>
          <w:color w:val="auto"/>
          <w:szCs w:val="21"/>
          <w:highlight w:val="none"/>
          <w:u w:val="single"/>
        </w:rPr>
        <w:t>___________。</w:t>
      </w:r>
    </w:p>
    <w:p w14:paraId="1D933E0F">
      <w:pPr>
        <w:spacing w:line="360" w:lineRule="auto"/>
        <w:ind w:firstLine="411" w:firstLineChars="196"/>
        <w:rPr>
          <w:rFonts w:hAnsi="宋体" w:cs="宋体"/>
          <w:bCs/>
          <w:color w:val="auto"/>
          <w:szCs w:val="21"/>
          <w:highlight w:val="none"/>
        </w:rPr>
      </w:pPr>
      <w:r>
        <w:rPr>
          <w:rFonts w:hint="eastAsia" w:hAnsi="宋体" w:cs="宋体"/>
          <w:color w:val="auto"/>
          <w:szCs w:val="21"/>
          <w:highlight w:val="none"/>
        </w:rPr>
        <w:t>群体工程应附《承包人承揽工程项目一览表》（附件1）。</w:t>
      </w:r>
    </w:p>
    <w:p w14:paraId="586839D9">
      <w:pPr>
        <w:spacing w:line="360" w:lineRule="auto"/>
        <w:ind w:firstLine="411" w:firstLineChars="196"/>
        <w:rPr>
          <w:rFonts w:hAnsi="宋体" w:cs="宋体"/>
          <w:bCs/>
          <w:color w:val="auto"/>
          <w:szCs w:val="21"/>
          <w:highlight w:val="none"/>
        </w:rPr>
      </w:pPr>
      <w:r>
        <w:rPr>
          <w:rFonts w:hint="eastAsia" w:hAnsi="宋体" w:cs="宋体"/>
          <w:bCs/>
          <w:color w:val="auto"/>
          <w:szCs w:val="21"/>
          <w:highlight w:val="none"/>
        </w:rPr>
        <w:t>6.工程承包范围：</w:t>
      </w:r>
    </w:p>
    <w:p w14:paraId="4BE5AECF">
      <w:pPr>
        <w:spacing w:line="360" w:lineRule="auto"/>
        <w:ind w:firstLine="420" w:firstLineChars="200"/>
        <w:rPr>
          <w:rFonts w:hAnsi="宋体" w:cs="宋体"/>
          <w:color w:val="auto"/>
          <w:szCs w:val="21"/>
          <w:highlight w:val="none"/>
        </w:rPr>
      </w:pPr>
      <w:r>
        <w:rPr>
          <w:rFonts w:hint="eastAsia" w:hAnsi="宋体" w:cs="宋体"/>
          <w:color w:val="auto"/>
          <w:szCs w:val="21"/>
          <w:highlight w:val="none"/>
          <w:u w:val="single"/>
        </w:rPr>
        <w:t>  </w:t>
      </w:r>
      <w:r>
        <w:rPr>
          <w:rFonts w:hint="eastAsia" w:hAnsi="宋体" w:cs="宋体"/>
          <w:color w:val="auto"/>
          <w:szCs w:val="21"/>
          <w:highlight w:val="none"/>
        </w:rPr>
        <w:t>。</w:t>
      </w:r>
    </w:p>
    <w:p w14:paraId="6EDBB16F">
      <w:pPr>
        <w:pStyle w:val="5"/>
        <w:rPr>
          <w:rFonts w:ascii="宋体" w:hAnsi="宋体" w:eastAsia="宋体" w:cs="宋体"/>
          <w:color w:val="auto"/>
          <w:szCs w:val="21"/>
          <w:highlight w:val="none"/>
        </w:rPr>
      </w:pPr>
      <w:bookmarkStart w:id="44" w:name="_Toc351203482"/>
      <w:r>
        <w:rPr>
          <w:rFonts w:hint="eastAsia" w:ascii="宋体" w:hAnsi="宋体" w:eastAsia="宋体" w:cs="宋体"/>
          <w:color w:val="auto"/>
          <w:szCs w:val="21"/>
          <w:highlight w:val="none"/>
        </w:rPr>
        <w:t>二、合同工期</w:t>
      </w:r>
      <w:bookmarkEnd w:id="44"/>
    </w:p>
    <w:p w14:paraId="1732A5E0">
      <w:pPr>
        <w:spacing w:line="360" w:lineRule="auto"/>
        <w:ind w:firstLine="459"/>
        <w:rPr>
          <w:rFonts w:hAnsi="宋体" w:cs="宋体"/>
          <w:color w:val="auto"/>
          <w:szCs w:val="21"/>
          <w:highlight w:val="none"/>
        </w:rPr>
      </w:pPr>
      <w:r>
        <w:rPr>
          <w:rFonts w:hint="eastAsia" w:hAnsi="宋体" w:cs="宋体"/>
          <w:color w:val="auto"/>
          <w:szCs w:val="21"/>
          <w:highlight w:val="none"/>
        </w:rPr>
        <w:t>计划开工日期：</w:t>
      </w:r>
      <w:r>
        <w:rPr>
          <w:rFonts w:hint="eastAsia" w:hAnsi="宋体" w:cs="宋体"/>
          <w:color w:val="auto"/>
          <w:szCs w:val="21"/>
          <w:highlight w:val="none"/>
          <w:u w:val="single"/>
        </w:rPr>
        <w:t></w:t>
      </w:r>
      <w:r>
        <w:rPr>
          <w:rFonts w:hint="eastAsia" w:hAnsi="宋体" w:cs="宋体"/>
          <w:color w:val="auto"/>
          <w:szCs w:val="21"/>
          <w:highlight w:val="none"/>
        </w:rPr>
        <w:t>年</w:t>
      </w:r>
      <w:r>
        <w:rPr>
          <w:rFonts w:hint="eastAsia" w:hAnsi="宋体" w:cs="宋体"/>
          <w:color w:val="auto"/>
          <w:szCs w:val="21"/>
          <w:highlight w:val="none"/>
          <w:u w:val="single"/>
        </w:rPr>
        <w:t></w:t>
      </w:r>
      <w:r>
        <w:rPr>
          <w:rFonts w:hint="eastAsia" w:hAnsi="宋体" w:cs="宋体"/>
          <w:color w:val="auto"/>
          <w:szCs w:val="21"/>
          <w:highlight w:val="none"/>
        </w:rPr>
        <w:t>月</w:t>
      </w:r>
      <w:r>
        <w:rPr>
          <w:rFonts w:hint="eastAsia" w:hAnsi="宋体" w:cs="宋体"/>
          <w:color w:val="auto"/>
          <w:szCs w:val="21"/>
          <w:highlight w:val="none"/>
          <w:u w:val="single"/>
        </w:rPr>
        <w:t></w:t>
      </w:r>
      <w:r>
        <w:rPr>
          <w:rFonts w:hint="eastAsia" w:hAnsi="宋体" w:cs="宋体"/>
          <w:color w:val="auto"/>
          <w:szCs w:val="21"/>
          <w:highlight w:val="none"/>
        </w:rPr>
        <w:t>日。（具体以开工令为准</w:t>
      </w:r>
      <w:r>
        <w:rPr>
          <w:rFonts w:hint="eastAsia" w:hAnsi="宋体" w:cs="宋体"/>
          <w:color w:val="auto"/>
          <w:spacing w:val="-18"/>
          <w:szCs w:val="21"/>
          <w:highlight w:val="none"/>
        </w:rPr>
        <w:t>）</w:t>
      </w:r>
    </w:p>
    <w:p w14:paraId="6983150D">
      <w:pPr>
        <w:spacing w:line="360" w:lineRule="auto"/>
        <w:ind w:firstLine="459"/>
        <w:rPr>
          <w:rFonts w:hAnsi="宋体" w:cs="宋体"/>
          <w:color w:val="auto"/>
          <w:szCs w:val="21"/>
          <w:highlight w:val="none"/>
        </w:rPr>
      </w:pPr>
      <w:r>
        <w:rPr>
          <w:rFonts w:hint="eastAsia" w:hAnsi="宋体" w:cs="宋体"/>
          <w:color w:val="auto"/>
          <w:szCs w:val="21"/>
          <w:highlight w:val="none"/>
        </w:rPr>
        <w:t>计划竣工日期：</w:t>
      </w:r>
      <w:r>
        <w:rPr>
          <w:rFonts w:hint="eastAsia" w:hAnsi="宋体" w:cs="宋体"/>
          <w:color w:val="auto"/>
          <w:szCs w:val="21"/>
          <w:highlight w:val="none"/>
          <w:u w:val="single"/>
        </w:rPr>
        <w:t></w:t>
      </w:r>
      <w:r>
        <w:rPr>
          <w:rFonts w:hint="eastAsia" w:hAnsi="宋体" w:cs="宋体"/>
          <w:color w:val="auto"/>
          <w:szCs w:val="21"/>
          <w:highlight w:val="none"/>
        </w:rPr>
        <w:t>年</w:t>
      </w:r>
      <w:r>
        <w:rPr>
          <w:rFonts w:hint="eastAsia" w:hAnsi="宋体" w:cs="宋体"/>
          <w:color w:val="auto"/>
          <w:szCs w:val="21"/>
          <w:highlight w:val="none"/>
          <w:u w:val="single"/>
        </w:rPr>
        <w:t></w:t>
      </w:r>
      <w:r>
        <w:rPr>
          <w:rFonts w:hint="eastAsia" w:hAnsi="宋体" w:cs="宋体"/>
          <w:color w:val="auto"/>
          <w:szCs w:val="21"/>
          <w:highlight w:val="none"/>
        </w:rPr>
        <w:t>月</w:t>
      </w:r>
      <w:r>
        <w:rPr>
          <w:rFonts w:hint="eastAsia" w:hAnsi="宋体" w:cs="宋体"/>
          <w:color w:val="auto"/>
          <w:szCs w:val="21"/>
          <w:highlight w:val="none"/>
          <w:u w:val="single"/>
        </w:rPr>
        <w:t></w:t>
      </w:r>
      <w:r>
        <w:rPr>
          <w:rFonts w:hint="eastAsia" w:hAnsi="宋体" w:cs="宋体"/>
          <w:color w:val="auto"/>
          <w:szCs w:val="21"/>
          <w:highlight w:val="none"/>
        </w:rPr>
        <w:t>日。</w:t>
      </w:r>
    </w:p>
    <w:p w14:paraId="3E112C7E">
      <w:pPr>
        <w:spacing w:line="360" w:lineRule="auto"/>
        <w:ind w:firstLine="459"/>
        <w:rPr>
          <w:rFonts w:hAnsi="宋体" w:cs="宋体"/>
          <w:color w:val="auto"/>
          <w:spacing w:val="-4"/>
          <w:szCs w:val="21"/>
          <w:highlight w:val="none"/>
        </w:rPr>
      </w:pPr>
      <w:r>
        <w:rPr>
          <w:rFonts w:hint="eastAsia" w:hAnsi="宋体" w:cs="宋体"/>
          <w:color w:val="auto"/>
          <w:szCs w:val="21"/>
          <w:highlight w:val="none"/>
        </w:rPr>
        <w:t>工期总日历天数：</w:t>
      </w:r>
      <w:r>
        <w:rPr>
          <w:rFonts w:hint="eastAsia" w:hAnsi="宋体" w:cs="宋体"/>
          <w:color w:val="auto"/>
          <w:szCs w:val="21"/>
          <w:highlight w:val="none"/>
          <w:u w:val="single"/>
        </w:rPr>
        <w:t></w:t>
      </w:r>
      <w:r>
        <w:rPr>
          <w:rFonts w:hint="eastAsia" w:hAnsi="宋体" w:cs="宋体"/>
          <w:color w:val="auto"/>
          <w:szCs w:val="21"/>
          <w:highlight w:val="none"/>
        </w:rPr>
        <w:t>天。</w:t>
      </w:r>
    </w:p>
    <w:p w14:paraId="185DD24A">
      <w:pPr>
        <w:spacing w:line="360" w:lineRule="auto"/>
        <w:ind w:firstLine="459"/>
        <w:rPr>
          <w:rFonts w:hAnsi="宋体" w:cs="宋体"/>
          <w:color w:val="auto"/>
          <w:szCs w:val="21"/>
          <w:highlight w:val="none"/>
        </w:rPr>
      </w:pPr>
      <w:r>
        <w:rPr>
          <w:rFonts w:hint="eastAsia" w:hAnsi="宋体" w:cs="宋体"/>
          <w:color w:val="auto"/>
          <w:szCs w:val="21"/>
          <w:highlight w:val="none"/>
        </w:rPr>
        <w:t>工期总日历天数与根据前述计划开竣工日期计算的工期天数不一致的，以工期总日历天数为准。</w:t>
      </w:r>
    </w:p>
    <w:p w14:paraId="2CBEE6DF">
      <w:pPr>
        <w:pStyle w:val="5"/>
        <w:rPr>
          <w:rFonts w:ascii="宋体" w:hAnsi="宋体" w:eastAsia="宋体" w:cs="宋体"/>
          <w:bCs w:val="0"/>
          <w:color w:val="auto"/>
          <w:szCs w:val="21"/>
          <w:highlight w:val="none"/>
        </w:rPr>
      </w:pPr>
      <w:bookmarkStart w:id="45" w:name="_Toc351203483"/>
      <w:r>
        <w:rPr>
          <w:rFonts w:hint="eastAsia" w:ascii="宋体" w:hAnsi="宋体" w:eastAsia="宋体" w:cs="宋体"/>
          <w:color w:val="auto"/>
          <w:szCs w:val="21"/>
          <w:highlight w:val="none"/>
        </w:rPr>
        <w:t>三、质量标准</w:t>
      </w:r>
      <w:bookmarkEnd w:id="45"/>
    </w:p>
    <w:p w14:paraId="01E01926">
      <w:pPr>
        <w:spacing w:line="360" w:lineRule="auto"/>
        <w:ind w:firstLine="459"/>
        <w:rPr>
          <w:rFonts w:hAnsi="宋体" w:cs="宋体"/>
          <w:color w:val="auto"/>
          <w:szCs w:val="21"/>
          <w:highlight w:val="none"/>
        </w:rPr>
      </w:pPr>
      <w:r>
        <w:rPr>
          <w:rFonts w:hint="eastAsia" w:hAnsi="宋体" w:cs="宋体"/>
          <w:color w:val="auto"/>
          <w:szCs w:val="21"/>
          <w:highlight w:val="none"/>
        </w:rPr>
        <w:t>工程质量符合</w:t>
      </w:r>
      <w:r>
        <w:rPr>
          <w:rFonts w:hint="eastAsia" w:hAnsi="宋体" w:cs="宋体"/>
          <w:color w:val="auto"/>
          <w:szCs w:val="21"/>
          <w:highlight w:val="none"/>
          <w:u w:val="single"/>
        </w:rPr>
        <w:t>国家质量验收合格标准</w:t>
      </w:r>
      <w:r>
        <w:rPr>
          <w:rFonts w:hint="eastAsia" w:hAnsi="宋体" w:cs="宋体"/>
          <w:color w:val="auto"/>
          <w:szCs w:val="21"/>
          <w:highlight w:val="none"/>
        </w:rPr>
        <w:t>。</w:t>
      </w:r>
    </w:p>
    <w:p w14:paraId="263666E8">
      <w:pPr>
        <w:pStyle w:val="5"/>
        <w:rPr>
          <w:rFonts w:ascii="宋体" w:hAnsi="宋体" w:eastAsia="宋体" w:cs="宋体"/>
          <w:bCs w:val="0"/>
          <w:color w:val="auto"/>
          <w:szCs w:val="21"/>
          <w:highlight w:val="none"/>
        </w:rPr>
      </w:pPr>
      <w:bookmarkStart w:id="46" w:name="_Toc351203484"/>
      <w:r>
        <w:rPr>
          <w:rFonts w:hint="eastAsia" w:ascii="宋体" w:hAnsi="宋体" w:eastAsia="宋体" w:cs="宋体"/>
          <w:color w:val="auto"/>
          <w:szCs w:val="21"/>
          <w:highlight w:val="none"/>
        </w:rPr>
        <w:t>四、签约合同价与合同价格形式</w:t>
      </w:r>
      <w:bookmarkEnd w:id="46"/>
      <w:r>
        <w:rPr>
          <w:rFonts w:hint="eastAsia" w:ascii="宋体" w:hAnsi="宋体" w:eastAsia="宋体" w:cs="宋体"/>
          <w:color w:val="auto"/>
          <w:szCs w:val="21"/>
          <w:highlight w:val="none"/>
        </w:rPr>
        <w:tab/>
      </w:r>
    </w:p>
    <w:p w14:paraId="4E9C98DA">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1.签约合同价为：</w:t>
      </w:r>
    </w:p>
    <w:p w14:paraId="40BFD7BE">
      <w:pPr>
        <w:spacing w:line="360" w:lineRule="auto"/>
        <w:ind w:firstLine="525" w:firstLineChars="250"/>
        <w:rPr>
          <w:rFonts w:hAnsi="宋体" w:cs="宋体"/>
          <w:color w:val="auto"/>
          <w:szCs w:val="21"/>
          <w:highlight w:val="none"/>
        </w:rPr>
      </w:pPr>
      <w:r>
        <w:rPr>
          <w:rFonts w:hint="eastAsia" w:hAnsi="宋体" w:cs="宋体"/>
          <w:color w:val="auto"/>
          <w:szCs w:val="21"/>
          <w:highlight w:val="none"/>
        </w:rPr>
        <w:t>人民币（大写） (¥____________元)；</w:t>
      </w:r>
    </w:p>
    <w:p w14:paraId="11821A7B">
      <w:pPr>
        <w:pStyle w:val="12"/>
        <w:ind w:right="-21" w:firstLine="2400" w:firstLineChars="1000"/>
        <w:rPr>
          <w:rFonts w:ascii="宋体" w:hAnsi="宋体" w:cs="宋体"/>
          <w:bCs/>
          <w:color w:val="auto"/>
          <w:szCs w:val="21"/>
          <w:highlight w:val="none"/>
        </w:rPr>
      </w:pPr>
      <w:r>
        <w:rPr>
          <w:rFonts w:hint="eastAsia" w:ascii="宋体" w:hAnsi="宋体" w:cs="宋体"/>
          <w:bCs/>
          <w:color w:val="auto"/>
          <w:szCs w:val="21"/>
          <w:highlight w:val="none"/>
        </w:rPr>
        <w:t>以最终审计结果作为工程结算价的付款依据。</w:t>
      </w:r>
    </w:p>
    <w:p w14:paraId="7359C06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（1）安全文明施工费：</w:t>
      </w:r>
    </w:p>
    <w:p w14:paraId="369924D1">
      <w:pPr>
        <w:spacing w:line="360" w:lineRule="auto"/>
        <w:ind w:firstLine="945" w:firstLineChars="450"/>
        <w:rPr>
          <w:rFonts w:hAnsi="宋体" w:cs="宋体"/>
          <w:color w:val="auto"/>
          <w:szCs w:val="21"/>
          <w:highlight w:val="none"/>
        </w:rPr>
      </w:pPr>
      <w:r>
        <w:rPr>
          <w:rFonts w:hint="eastAsia" w:hAnsi="宋体" w:cs="宋体"/>
          <w:color w:val="auto"/>
          <w:szCs w:val="21"/>
          <w:highlight w:val="none"/>
        </w:rPr>
        <w:t>人民币（大写）(¥元)（不含税）；</w:t>
      </w:r>
    </w:p>
    <w:p w14:paraId="666E31D3">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（2）材料和工程设备暂估价金额：</w:t>
      </w:r>
    </w:p>
    <w:p w14:paraId="2F03B15D">
      <w:pPr>
        <w:spacing w:line="360" w:lineRule="auto"/>
        <w:ind w:firstLine="945" w:firstLineChars="450"/>
        <w:rPr>
          <w:rFonts w:hAnsi="宋体" w:cs="宋体"/>
          <w:color w:val="auto"/>
          <w:szCs w:val="21"/>
          <w:highlight w:val="none"/>
        </w:rPr>
      </w:pPr>
      <w:r>
        <w:rPr>
          <w:rFonts w:hint="eastAsia" w:hAnsi="宋体" w:cs="宋体"/>
          <w:color w:val="auto"/>
          <w:szCs w:val="21"/>
          <w:highlight w:val="none"/>
        </w:rPr>
        <w:t>人民币（大写）(¥元)；</w:t>
      </w:r>
    </w:p>
    <w:p w14:paraId="528FBB1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（3）专业工程暂估价金额：</w:t>
      </w:r>
    </w:p>
    <w:p w14:paraId="102CB426">
      <w:pPr>
        <w:spacing w:line="360" w:lineRule="auto"/>
        <w:ind w:firstLine="945" w:firstLineChars="450"/>
        <w:rPr>
          <w:rFonts w:hAnsi="宋体" w:cs="宋体"/>
          <w:color w:val="auto"/>
          <w:szCs w:val="21"/>
          <w:highlight w:val="none"/>
        </w:rPr>
      </w:pPr>
      <w:r>
        <w:rPr>
          <w:rFonts w:hint="eastAsia" w:hAnsi="宋体" w:cs="宋体"/>
          <w:color w:val="auto"/>
          <w:szCs w:val="21"/>
          <w:highlight w:val="none"/>
        </w:rPr>
        <w:t>人民币（大写）(¥元)；</w:t>
      </w:r>
    </w:p>
    <w:p w14:paraId="702E3E7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（4）暂列金额：</w:t>
      </w:r>
    </w:p>
    <w:p w14:paraId="1BB5720D">
      <w:pPr>
        <w:spacing w:line="360" w:lineRule="auto"/>
        <w:ind w:firstLine="945" w:firstLineChars="450"/>
        <w:rPr>
          <w:rFonts w:hAnsi="宋体" w:cs="宋体"/>
          <w:color w:val="auto"/>
          <w:szCs w:val="21"/>
          <w:highlight w:val="none"/>
        </w:rPr>
      </w:pPr>
      <w:r>
        <w:rPr>
          <w:rFonts w:hint="eastAsia" w:hAnsi="宋体" w:cs="宋体"/>
          <w:color w:val="auto"/>
          <w:szCs w:val="21"/>
          <w:highlight w:val="none"/>
        </w:rPr>
        <w:t>人民币（大写）(¥元)（不含税）。</w:t>
      </w:r>
    </w:p>
    <w:p w14:paraId="3FDA216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2.合同价格形式：</w:t>
      </w:r>
      <w:r>
        <w:rPr>
          <w:rFonts w:hint="eastAsia" w:hAnsi="宋体" w:cs="宋体"/>
          <w:color w:val="auto"/>
          <w:szCs w:val="21"/>
          <w:highlight w:val="none"/>
          <w:u w:val="single"/>
        </w:rPr>
        <w:t>              </w:t>
      </w:r>
      <w:r>
        <w:rPr>
          <w:rFonts w:hint="eastAsia" w:hAnsi="宋体" w:cs="宋体"/>
          <w:color w:val="auto"/>
          <w:szCs w:val="21"/>
          <w:highlight w:val="none"/>
        </w:rPr>
        <w:t>。</w:t>
      </w:r>
    </w:p>
    <w:p w14:paraId="1823B440">
      <w:pPr>
        <w:pStyle w:val="5"/>
        <w:rPr>
          <w:rFonts w:ascii="宋体" w:hAnsi="宋体" w:eastAsia="宋体" w:cs="宋体"/>
          <w:color w:val="auto"/>
          <w:szCs w:val="21"/>
          <w:highlight w:val="none"/>
        </w:rPr>
      </w:pPr>
      <w:bookmarkStart w:id="47" w:name="_Toc351203485"/>
      <w:r>
        <w:rPr>
          <w:rFonts w:hint="eastAsia" w:ascii="宋体" w:hAnsi="宋体" w:eastAsia="宋体" w:cs="宋体"/>
          <w:color w:val="auto"/>
          <w:szCs w:val="21"/>
          <w:highlight w:val="none"/>
        </w:rPr>
        <w:t>五、</w:t>
      </w:r>
      <w:bookmarkEnd w:id="47"/>
      <w:r>
        <w:rPr>
          <w:rFonts w:hint="eastAsia" w:ascii="宋体" w:hAnsi="宋体" w:eastAsia="宋体" w:cs="宋体"/>
          <w:color w:val="auto"/>
          <w:szCs w:val="21"/>
          <w:highlight w:val="none"/>
        </w:rPr>
        <w:t>项目经理</w:t>
      </w:r>
    </w:p>
    <w:p w14:paraId="61D25DA3">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承包人项目经理：</w:t>
      </w:r>
      <w:r>
        <w:rPr>
          <w:rFonts w:hint="eastAsia" w:hAnsi="宋体" w:cs="宋体"/>
          <w:color w:val="auto"/>
          <w:szCs w:val="21"/>
          <w:highlight w:val="none"/>
          <w:u w:val="single"/>
        </w:rPr>
        <w:t>           </w:t>
      </w:r>
      <w:r>
        <w:rPr>
          <w:rFonts w:hint="eastAsia" w:hAnsi="宋体" w:cs="宋体"/>
          <w:color w:val="auto"/>
          <w:szCs w:val="21"/>
          <w:highlight w:val="none"/>
        </w:rPr>
        <w:t>。</w:t>
      </w:r>
    </w:p>
    <w:p w14:paraId="32A88C2C">
      <w:pPr>
        <w:pStyle w:val="5"/>
        <w:rPr>
          <w:rFonts w:ascii="宋体" w:hAnsi="宋体" w:eastAsia="宋体" w:cs="宋体"/>
          <w:bCs w:val="0"/>
          <w:color w:val="auto"/>
          <w:szCs w:val="21"/>
          <w:highlight w:val="none"/>
        </w:rPr>
      </w:pPr>
      <w:bookmarkStart w:id="48" w:name="_Toc351203486"/>
      <w:r>
        <w:rPr>
          <w:rFonts w:hint="eastAsia" w:ascii="宋体" w:hAnsi="宋体" w:eastAsia="宋体" w:cs="宋体"/>
          <w:color w:val="auto"/>
          <w:szCs w:val="21"/>
          <w:highlight w:val="none"/>
        </w:rPr>
        <w:t>六、合同文件构成</w:t>
      </w:r>
      <w:bookmarkEnd w:id="48"/>
    </w:p>
    <w:p w14:paraId="4EA5A22B">
      <w:pPr>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本协议书与下列文件一起构成合同文件：</w:t>
      </w:r>
    </w:p>
    <w:p w14:paraId="06ABCD21">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（1）中标通知书（如果有）；</w:t>
      </w:r>
    </w:p>
    <w:p w14:paraId="2AAB32E1">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 xml:space="preserve">（2）投标函及其附录（如果有）； </w:t>
      </w:r>
    </w:p>
    <w:p w14:paraId="63429AA6">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（3）专用合同条款及其附件；</w:t>
      </w:r>
    </w:p>
    <w:p w14:paraId="7883F065">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（4）通用合同条款；</w:t>
      </w:r>
    </w:p>
    <w:p w14:paraId="70FA2BDE">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（5）技术标准和要求；</w:t>
      </w:r>
    </w:p>
    <w:p w14:paraId="0D00C0F9">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（6）图纸；</w:t>
      </w:r>
    </w:p>
    <w:p w14:paraId="5DC4CDD3">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（7）已标价工程量清单或预算书；</w:t>
      </w:r>
    </w:p>
    <w:p w14:paraId="2702BD01">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（8）其他合同文件。</w:t>
      </w:r>
    </w:p>
    <w:p w14:paraId="2B46BAC5">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在合同订立及履行过程中形成的与合同有关的文件均构成合同文件组成部分。</w:t>
      </w:r>
    </w:p>
    <w:p w14:paraId="066C1B88">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F858ECF">
      <w:pPr>
        <w:pStyle w:val="5"/>
        <w:rPr>
          <w:rFonts w:ascii="宋体" w:hAnsi="宋体" w:eastAsia="宋体" w:cs="宋体"/>
          <w:bCs w:val="0"/>
          <w:color w:val="auto"/>
          <w:szCs w:val="21"/>
          <w:highlight w:val="none"/>
        </w:rPr>
      </w:pPr>
      <w:bookmarkStart w:id="49" w:name="_Toc351203487"/>
      <w:r>
        <w:rPr>
          <w:rFonts w:hint="eastAsia" w:ascii="宋体" w:hAnsi="宋体" w:eastAsia="宋体" w:cs="宋体"/>
          <w:color w:val="auto"/>
          <w:szCs w:val="21"/>
          <w:highlight w:val="none"/>
        </w:rPr>
        <w:t>七、承诺</w:t>
      </w:r>
      <w:bookmarkEnd w:id="49"/>
    </w:p>
    <w:p w14:paraId="2B76360F">
      <w:pPr>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1.发包人承诺按照法律规定履行项目审批手续、筹集工程建设资金并按照合同约定的期限和方式支付合同价款。</w:t>
      </w:r>
    </w:p>
    <w:p w14:paraId="133A3ADD">
      <w:pPr>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56475B90">
      <w:pPr>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3.发包人和承包人通过招投标形式签订合同的，双方理解并承诺不再就同一工程另行签订与合同实质性内容相背离的协议。</w:t>
      </w:r>
    </w:p>
    <w:p w14:paraId="4013D105">
      <w:pPr>
        <w:spacing w:line="360" w:lineRule="auto"/>
        <w:rPr>
          <w:rFonts w:hAnsi="宋体" w:cs="宋体"/>
          <w:bCs/>
          <w:color w:val="auto"/>
          <w:szCs w:val="21"/>
          <w:highlight w:val="none"/>
        </w:rPr>
      </w:pPr>
      <w:bookmarkStart w:id="50" w:name="_Toc351203488"/>
      <w:r>
        <w:rPr>
          <w:rFonts w:hint="eastAsia" w:hAnsi="宋体" w:cs="宋体"/>
          <w:b/>
          <w:color w:val="auto"/>
          <w:szCs w:val="21"/>
          <w:highlight w:val="none"/>
        </w:rPr>
        <w:t xml:space="preserve">    八、词语含义</w:t>
      </w:r>
      <w:bookmarkEnd w:id="50"/>
    </w:p>
    <w:p w14:paraId="67A34D7F">
      <w:pPr>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本协议书中词语含义与第二部分通用合同条款中赋予的含义相同。</w:t>
      </w:r>
    </w:p>
    <w:p w14:paraId="77BE00D2">
      <w:pPr>
        <w:pStyle w:val="5"/>
        <w:rPr>
          <w:rFonts w:ascii="宋体" w:hAnsi="宋体" w:eastAsia="宋体" w:cs="宋体"/>
          <w:bCs w:val="0"/>
          <w:color w:val="auto"/>
          <w:szCs w:val="21"/>
          <w:highlight w:val="none"/>
        </w:rPr>
      </w:pPr>
      <w:bookmarkStart w:id="51" w:name="_Toc351203489"/>
      <w:r>
        <w:rPr>
          <w:rFonts w:hint="eastAsia" w:ascii="宋体" w:hAnsi="宋体" w:eastAsia="宋体" w:cs="宋体"/>
          <w:color w:val="auto"/>
          <w:szCs w:val="21"/>
          <w:highlight w:val="none"/>
        </w:rPr>
        <w:t>九、签订时间</w:t>
      </w:r>
      <w:bookmarkEnd w:id="51"/>
    </w:p>
    <w:p w14:paraId="73DBD2C4">
      <w:pPr>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本合同于年月日签订。</w:t>
      </w:r>
    </w:p>
    <w:p w14:paraId="2DA5B330">
      <w:pPr>
        <w:pStyle w:val="5"/>
        <w:rPr>
          <w:rFonts w:ascii="宋体" w:hAnsi="宋体" w:eastAsia="宋体" w:cs="宋体"/>
          <w:bCs w:val="0"/>
          <w:color w:val="auto"/>
          <w:szCs w:val="21"/>
          <w:highlight w:val="none"/>
        </w:rPr>
      </w:pPr>
      <w:bookmarkStart w:id="52" w:name="_Toc351203490"/>
      <w:r>
        <w:rPr>
          <w:rFonts w:hint="eastAsia" w:ascii="宋体" w:hAnsi="宋体" w:eastAsia="宋体" w:cs="宋体"/>
          <w:color w:val="auto"/>
          <w:szCs w:val="21"/>
          <w:highlight w:val="none"/>
        </w:rPr>
        <w:t>十、签订地点</w:t>
      </w:r>
      <w:bookmarkEnd w:id="52"/>
    </w:p>
    <w:p w14:paraId="08CD74A8">
      <w:pPr>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本合同在</w:t>
      </w:r>
      <w:r>
        <w:rPr>
          <w:rFonts w:hint="eastAsia" w:hAnsi="宋体" w:cs="宋体"/>
          <w:bCs/>
          <w:color w:val="auto"/>
          <w:szCs w:val="21"/>
          <w:highlight w:val="none"/>
          <w:u w:val="single"/>
        </w:rPr>
        <w:t xml:space="preserve">  </w:t>
      </w:r>
      <w:r>
        <w:rPr>
          <w:rFonts w:hint="eastAsia" w:ascii="宋体" w:hAnsi="宋体"/>
          <w:color w:val="auto"/>
          <w:szCs w:val="21"/>
          <w:highlight w:val="none"/>
          <w:u w:val="single"/>
        </w:rPr>
        <w:t>安徽清泉文旅发展有限公司</w:t>
      </w:r>
      <w:r>
        <w:rPr>
          <w:rFonts w:hint="eastAsia" w:hAnsi="宋体" w:cs="宋体"/>
          <w:bCs/>
          <w:color w:val="auto"/>
          <w:szCs w:val="21"/>
          <w:highlight w:val="none"/>
          <w:u w:val="single"/>
        </w:rPr>
        <w:t xml:space="preserve">  </w:t>
      </w:r>
      <w:r>
        <w:rPr>
          <w:rFonts w:hint="eastAsia" w:hAnsi="宋体" w:cs="宋体"/>
          <w:bCs/>
          <w:color w:val="auto"/>
          <w:szCs w:val="21"/>
          <w:highlight w:val="none"/>
        </w:rPr>
        <w:t>签订。</w:t>
      </w:r>
    </w:p>
    <w:p w14:paraId="354D1016">
      <w:pPr>
        <w:pStyle w:val="5"/>
        <w:rPr>
          <w:rFonts w:ascii="宋体" w:hAnsi="宋体" w:eastAsia="宋体" w:cs="宋体"/>
          <w:bCs w:val="0"/>
          <w:color w:val="auto"/>
          <w:szCs w:val="21"/>
          <w:highlight w:val="none"/>
        </w:rPr>
      </w:pPr>
      <w:bookmarkStart w:id="53" w:name="_Toc351203491"/>
      <w:r>
        <w:rPr>
          <w:rFonts w:hint="eastAsia" w:ascii="宋体" w:hAnsi="宋体" w:eastAsia="宋体" w:cs="宋体"/>
          <w:color w:val="auto"/>
          <w:szCs w:val="21"/>
          <w:highlight w:val="none"/>
        </w:rPr>
        <w:t>十一、补充协议</w:t>
      </w:r>
      <w:bookmarkEnd w:id="53"/>
    </w:p>
    <w:p w14:paraId="374B290B">
      <w:pPr>
        <w:spacing w:line="360" w:lineRule="auto"/>
        <w:ind w:firstLine="420" w:firstLineChars="200"/>
        <w:rPr>
          <w:rFonts w:hAnsi="宋体" w:cs="宋体"/>
          <w:b/>
          <w:bCs/>
          <w:color w:val="auto"/>
          <w:szCs w:val="21"/>
          <w:highlight w:val="none"/>
        </w:rPr>
      </w:pPr>
      <w:r>
        <w:rPr>
          <w:rFonts w:hint="eastAsia" w:hAnsi="宋体" w:cs="宋体"/>
          <w:bCs/>
          <w:color w:val="auto"/>
          <w:szCs w:val="21"/>
          <w:highlight w:val="none"/>
        </w:rPr>
        <w:t>合同未尽事宜，合同当事人另行签订补充协议，补充协议是合同的组成部分。</w:t>
      </w:r>
    </w:p>
    <w:p w14:paraId="16FAE3DB">
      <w:pPr>
        <w:pStyle w:val="5"/>
        <w:rPr>
          <w:rFonts w:ascii="宋体" w:hAnsi="宋体" w:eastAsia="宋体" w:cs="宋体"/>
          <w:bCs w:val="0"/>
          <w:color w:val="auto"/>
          <w:szCs w:val="21"/>
          <w:highlight w:val="none"/>
        </w:rPr>
      </w:pPr>
      <w:bookmarkStart w:id="54" w:name="_Toc351203492"/>
      <w:r>
        <w:rPr>
          <w:rFonts w:hint="eastAsia" w:ascii="宋体" w:hAnsi="宋体" w:eastAsia="宋体" w:cs="宋体"/>
          <w:color w:val="auto"/>
          <w:szCs w:val="21"/>
          <w:highlight w:val="none"/>
        </w:rPr>
        <w:t>十二、合同生效</w:t>
      </w:r>
      <w:bookmarkEnd w:id="54"/>
    </w:p>
    <w:p w14:paraId="0326F7AC">
      <w:pPr>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本合同自</w:t>
      </w:r>
      <w:r>
        <w:rPr>
          <w:rFonts w:hint="eastAsia" w:hAnsi="宋体" w:cs="宋体"/>
          <w:bCs/>
          <w:color w:val="auto"/>
          <w:szCs w:val="21"/>
          <w:highlight w:val="none"/>
          <w:u w:val="single"/>
        </w:rPr>
        <w:t xml:space="preserve">    双方签字盖章后   </w:t>
      </w:r>
      <w:r>
        <w:rPr>
          <w:rFonts w:hint="eastAsia" w:hAnsi="宋体" w:cs="宋体"/>
          <w:bCs/>
          <w:color w:val="auto"/>
          <w:szCs w:val="21"/>
          <w:highlight w:val="none"/>
        </w:rPr>
        <w:t>生效。</w:t>
      </w:r>
    </w:p>
    <w:p w14:paraId="7462DBA0">
      <w:pPr>
        <w:pStyle w:val="5"/>
        <w:rPr>
          <w:rFonts w:ascii="宋体" w:hAnsi="宋体" w:eastAsia="宋体" w:cs="宋体"/>
          <w:bCs w:val="0"/>
          <w:color w:val="auto"/>
          <w:szCs w:val="21"/>
          <w:highlight w:val="none"/>
        </w:rPr>
      </w:pPr>
      <w:bookmarkStart w:id="55" w:name="_Toc351203493"/>
      <w:r>
        <w:rPr>
          <w:rFonts w:hint="eastAsia" w:ascii="宋体" w:hAnsi="宋体" w:eastAsia="宋体" w:cs="宋体"/>
          <w:color w:val="auto"/>
          <w:szCs w:val="21"/>
          <w:highlight w:val="none"/>
        </w:rPr>
        <w:t>十三、合同份数</w:t>
      </w:r>
      <w:bookmarkEnd w:id="55"/>
    </w:p>
    <w:p w14:paraId="602947D1">
      <w:pPr>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本合同一式</w:t>
      </w:r>
      <w:r>
        <w:rPr>
          <w:rFonts w:hint="eastAsia" w:hAnsi="宋体" w:cs="宋体"/>
          <w:bCs/>
          <w:color w:val="auto"/>
          <w:szCs w:val="21"/>
          <w:highlight w:val="none"/>
          <w:u w:val="single"/>
        </w:rPr>
        <w:t xml:space="preserve">     </w:t>
      </w:r>
      <w:r>
        <w:rPr>
          <w:rFonts w:hint="eastAsia" w:hAnsi="宋体" w:cs="宋体"/>
          <w:bCs/>
          <w:color w:val="auto"/>
          <w:szCs w:val="21"/>
          <w:highlight w:val="none"/>
        </w:rPr>
        <w:t>份，均具有同等法律效力，发包人执</w:t>
      </w:r>
      <w:r>
        <w:rPr>
          <w:rFonts w:hint="eastAsia" w:hAnsi="宋体" w:cs="宋体"/>
          <w:bCs/>
          <w:color w:val="auto"/>
          <w:szCs w:val="21"/>
          <w:highlight w:val="none"/>
          <w:u w:val="single"/>
        </w:rPr>
        <w:t xml:space="preserve">    </w:t>
      </w:r>
      <w:r>
        <w:rPr>
          <w:rFonts w:hint="eastAsia" w:hAnsi="宋体" w:cs="宋体"/>
          <w:bCs/>
          <w:color w:val="auto"/>
          <w:szCs w:val="21"/>
          <w:highlight w:val="none"/>
        </w:rPr>
        <w:t>份，承包人执</w:t>
      </w:r>
      <w:r>
        <w:rPr>
          <w:rFonts w:hint="eastAsia" w:hAnsi="宋体" w:cs="宋体"/>
          <w:bCs/>
          <w:color w:val="auto"/>
          <w:szCs w:val="21"/>
          <w:highlight w:val="none"/>
          <w:u w:val="single"/>
        </w:rPr>
        <w:t xml:space="preserve">   </w:t>
      </w:r>
      <w:r>
        <w:rPr>
          <w:rFonts w:hint="eastAsia" w:hAnsi="宋体" w:cs="宋体"/>
          <w:bCs/>
          <w:color w:val="auto"/>
          <w:szCs w:val="21"/>
          <w:highlight w:val="none"/>
        </w:rPr>
        <w:t>份。</w:t>
      </w:r>
    </w:p>
    <w:p w14:paraId="717AEC24">
      <w:pPr>
        <w:spacing w:line="360" w:lineRule="exact"/>
        <w:rPr>
          <w:rFonts w:hAnsi="宋体" w:cs="宋体"/>
          <w:color w:val="auto"/>
          <w:szCs w:val="21"/>
          <w:highlight w:val="none"/>
        </w:rPr>
      </w:pPr>
    </w:p>
    <w:p w14:paraId="62D4CAFD">
      <w:pPr>
        <w:spacing w:line="360" w:lineRule="exact"/>
        <w:rPr>
          <w:rFonts w:hAnsi="宋体" w:cs="宋体"/>
          <w:color w:val="auto"/>
          <w:szCs w:val="21"/>
          <w:highlight w:val="none"/>
        </w:rPr>
      </w:pPr>
      <w:r>
        <w:rPr>
          <w:rFonts w:hint="eastAsia" w:hAnsi="宋体" w:cs="宋体"/>
          <w:color w:val="auto"/>
          <w:szCs w:val="21"/>
          <w:highlight w:val="none"/>
        </w:rPr>
        <w:t xml:space="preserve">发包人：  (公章)                       承包人：  (公章)        </w:t>
      </w:r>
    </w:p>
    <w:p w14:paraId="3AE6EA3D">
      <w:pPr>
        <w:spacing w:line="360" w:lineRule="exact"/>
        <w:rPr>
          <w:rFonts w:hAnsi="宋体" w:cs="宋体"/>
          <w:color w:val="auto"/>
          <w:szCs w:val="21"/>
          <w:highlight w:val="none"/>
          <w:u w:val="single"/>
        </w:rPr>
      </w:pPr>
    </w:p>
    <w:p w14:paraId="2057B621">
      <w:pPr>
        <w:spacing w:line="360" w:lineRule="exact"/>
        <w:rPr>
          <w:rFonts w:hAnsi="宋体" w:cs="宋体"/>
          <w:color w:val="auto"/>
          <w:szCs w:val="21"/>
          <w:highlight w:val="none"/>
        </w:rPr>
      </w:pPr>
      <w:r>
        <w:rPr>
          <w:rFonts w:hint="eastAsia" w:hAnsi="宋体" w:cs="宋体"/>
          <w:color w:val="auto"/>
          <w:szCs w:val="21"/>
          <w:highlight w:val="none"/>
        </w:rPr>
        <w:t>法定代表人或其委托代理人：             法定代表人或其委托代理人：</w:t>
      </w:r>
    </w:p>
    <w:p w14:paraId="6EE14184">
      <w:pPr>
        <w:spacing w:line="360" w:lineRule="exact"/>
        <w:rPr>
          <w:rFonts w:hAnsi="宋体" w:cs="宋体"/>
          <w:color w:val="auto"/>
          <w:szCs w:val="21"/>
          <w:highlight w:val="none"/>
        </w:rPr>
      </w:pPr>
      <w:r>
        <w:rPr>
          <w:rFonts w:hint="eastAsia" w:hAnsi="宋体" w:cs="宋体"/>
          <w:color w:val="auto"/>
          <w:szCs w:val="21"/>
          <w:highlight w:val="none"/>
        </w:rPr>
        <w:t>（签字）                              （签字）</w:t>
      </w:r>
    </w:p>
    <w:p w14:paraId="7BC143C1">
      <w:pPr>
        <w:tabs>
          <w:tab w:val="left" w:pos="4410"/>
        </w:tabs>
        <w:spacing w:line="360" w:lineRule="exact"/>
        <w:rPr>
          <w:rFonts w:hAnsi="宋体" w:cs="宋体"/>
          <w:color w:val="auto"/>
          <w:szCs w:val="21"/>
          <w:highlight w:val="none"/>
        </w:rPr>
      </w:pPr>
      <w:r>
        <w:rPr>
          <w:rFonts w:hint="eastAsia" w:hAnsi="宋体" w:cs="宋体"/>
          <w:color w:val="auto"/>
          <w:szCs w:val="21"/>
          <w:highlight w:val="none"/>
        </w:rPr>
        <w:t>组织机构代码：</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组织机构代码：</w:t>
      </w:r>
      <w:r>
        <w:rPr>
          <w:rFonts w:hint="eastAsia" w:hAnsi="宋体" w:cs="宋体"/>
          <w:color w:val="auto"/>
          <w:szCs w:val="21"/>
          <w:highlight w:val="none"/>
          <w:u w:val="single"/>
        </w:rPr>
        <w:t xml:space="preserve">                </w:t>
      </w:r>
    </w:p>
    <w:p w14:paraId="1FA5A872">
      <w:pPr>
        <w:spacing w:line="360" w:lineRule="exact"/>
        <w:rPr>
          <w:rFonts w:hAnsi="宋体" w:cs="宋体"/>
          <w:color w:val="auto"/>
          <w:szCs w:val="21"/>
          <w:highlight w:val="none"/>
        </w:rPr>
      </w:pPr>
      <w:r>
        <w:rPr>
          <w:rFonts w:hint="eastAsia" w:hAnsi="宋体" w:cs="宋体"/>
          <w:color w:val="auto"/>
          <w:szCs w:val="21"/>
          <w:highlight w:val="none"/>
        </w:rPr>
        <w:t>地  址：</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地  址：</w:t>
      </w:r>
      <w:r>
        <w:rPr>
          <w:rFonts w:hint="eastAsia" w:hAnsi="宋体" w:cs="宋体"/>
          <w:color w:val="auto"/>
          <w:szCs w:val="21"/>
          <w:highlight w:val="none"/>
          <w:u w:val="single"/>
        </w:rPr>
        <w:t xml:space="preserve">                      </w:t>
      </w:r>
    </w:p>
    <w:p w14:paraId="74B1CDD9">
      <w:pPr>
        <w:spacing w:line="360" w:lineRule="exact"/>
        <w:rPr>
          <w:rFonts w:hAnsi="宋体" w:cs="宋体"/>
          <w:color w:val="auto"/>
          <w:szCs w:val="21"/>
          <w:highlight w:val="none"/>
        </w:rPr>
      </w:pPr>
      <w:r>
        <w:rPr>
          <w:rFonts w:hint="eastAsia" w:hAnsi="宋体" w:cs="宋体"/>
          <w:color w:val="auto"/>
          <w:szCs w:val="21"/>
          <w:highlight w:val="none"/>
        </w:rPr>
        <w:t>邮政编码：</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邮政编码：</w:t>
      </w:r>
      <w:r>
        <w:rPr>
          <w:rFonts w:hint="eastAsia" w:hAnsi="宋体" w:cs="宋体"/>
          <w:color w:val="auto"/>
          <w:szCs w:val="21"/>
          <w:highlight w:val="none"/>
          <w:u w:val="single"/>
        </w:rPr>
        <w:t xml:space="preserve">                </w:t>
      </w:r>
    </w:p>
    <w:p w14:paraId="090ED54A">
      <w:pPr>
        <w:spacing w:line="360" w:lineRule="exact"/>
        <w:rPr>
          <w:rFonts w:hAnsi="宋体" w:cs="宋体"/>
          <w:color w:val="auto"/>
          <w:szCs w:val="21"/>
          <w:highlight w:val="none"/>
        </w:rPr>
      </w:pPr>
      <w:r>
        <w:rPr>
          <w:rFonts w:hint="eastAsia" w:hAnsi="宋体" w:cs="宋体"/>
          <w:color w:val="auto"/>
          <w:szCs w:val="21"/>
          <w:highlight w:val="none"/>
        </w:rPr>
        <w:t>法定代表人：</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法定代表人：</w:t>
      </w:r>
      <w:r>
        <w:rPr>
          <w:rFonts w:hint="eastAsia" w:hAnsi="宋体" w:cs="宋体"/>
          <w:color w:val="auto"/>
          <w:szCs w:val="21"/>
          <w:highlight w:val="none"/>
          <w:u w:val="single"/>
        </w:rPr>
        <w:t xml:space="preserve">                  </w:t>
      </w:r>
    </w:p>
    <w:p w14:paraId="31F52A10">
      <w:pPr>
        <w:spacing w:line="360" w:lineRule="exact"/>
        <w:rPr>
          <w:rFonts w:hAnsi="宋体" w:cs="宋体"/>
          <w:color w:val="auto"/>
          <w:szCs w:val="21"/>
          <w:highlight w:val="none"/>
        </w:rPr>
      </w:pPr>
      <w:r>
        <w:rPr>
          <w:rFonts w:hint="eastAsia" w:hAnsi="宋体" w:cs="宋体"/>
          <w:color w:val="auto"/>
          <w:szCs w:val="21"/>
          <w:highlight w:val="none"/>
        </w:rPr>
        <w:t>委托代理人：</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委托代理人：</w:t>
      </w:r>
      <w:r>
        <w:rPr>
          <w:rFonts w:hint="eastAsia" w:hAnsi="宋体" w:cs="宋体"/>
          <w:color w:val="auto"/>
          <w:szCs w:val="21"/>
          <w:highlight w:val="none"/>
          <w:u w:val="single"/>
        </w:rPr>
        <w:t xml:space="preserve">                </w:t>
      </w:r>
    </w:p>
    <w:p w14:paraId="09377143">
      <w:pPr>
        <w:spacing w:line="360" w:lineRule="exact"/>
        <w:rPr>
          <w:rFonts w:hAnsi="宋体" w:cs="宋体"/>
          <w:color w:val="auto"/>
          <w:szCs w:val="21"/>
          <w:highlight w:val="none"/>
        </w:rPr>
      </w:pPr>
      <w:r>
        <w:rPr>
          <w:rFonts w:hint="eastAsia" w:hAnsi="宋体" w:cs="宋体"/>
          <w:color w:val="auto"/>
          <w:szCs w:val="21"/>
          <w:highlight w:val="none"/>
        </w:rPr>
        <w:t>电  话：</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电  话：</w:t>
      </w:r>
      <w:r>
        <w:rPr>
          <w:rFonts w:hint="eastAsia" w:hAnsi="宋体" w:cs="宋体"/>
          <w:color w:val="auto"/>
          <w:szCs w:val="21"/>
          <w:highlight w:val="none"/>
          <w:u w:val="single"/>
        </w:rPr>
        <w:t>                  </w:t>
      </w:r>
    </w:p>
    <w:p w14:paraId="2A04CDEC">
      <w:pPr>
        <w:spacing w:line="360" w:lineRule="exact"/>
        <w:rPr>
          <w:rFonts w:hAnsi="宋体" w:cs="宋体"/>
          <w:color w:val="auto"/>
          <w:szCs w:val="21"/>
          <w:highlight w:val="none"/>
        </w:rPr>
      </w:pPr>
      <w:r>
        <w:rPr>
          <w:rFonts w:hint="eastAsia" w:hAnsi="宋体" w:cs="宋体"/>
          <w:color w:val="auto"/>
          <w:szCs w:val="21"/>
          <w:highlight w:val="none"/>
        </w:rPr>
        <w:t>传  真：</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传  真：</w:t>
      </w:r>
      <w:r>
        <w:rPr>
          <w:rFonts w:hint="eastAsia" w:hAnsi="宋体" w:cs="宋体"/>
          <w:color w:val="auto"/>
          <w:szCs w:val="21"/>
          <w:highlight w:val="none"/>
          <w:u w:val="single"/>
        </w:rPr>
        <w:t xml:space="preserve">                  </w:t>
      </w:r>
    </w:p>
    <w:p w14:paraId="4A0BC6CF">
      <w:pPr>
        <w:spacing w:line="360" w:lineRule="exact"/>
        <w:rPr>
          <w:rFonts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电子信箱：</w:t>
      </w:r>
      <w:r>
        <w:rPr>
          <w:rFonts w:hint="eastAsia" w:hAnsi="宋体" w:cs="宋体"/>
          <w:color w:val="auto"/>
          <w:szCs w:val="21"/>
          <w:highlight w:val="none"/>
          <w:u w:val="single"/>
        </w:rPr>
        <w:t xml:space="preserve">                    </w:t>
      </w:r>
    </w:p>
    <w:p w14:paraId="3A3B120F">
      <w:pPr>
        <w:spacing w:line="360" w:lineRule="exact"/>
        <w:rPr>
          <w:rFonts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开户银行：</w:t>
      </w:r>
      <w:r>
        <w:rPr>
          <w:rFonts w:hint="eastAsia" w:hAnsi="宋体" w:cs="宋体"/>
          <w:color w:val="auto"/>
          <w:szCs w:val="21"/>
          <w:highlight w:val="none"/>
          <w:u w:val="single"/>
        </w:rPr>
        <w:t xml:space="preserve">                    </w:t>
      </w:r>
    </w:p>
    <w:p w14:paraId="64C37AD5">
      <w:pPr>
        <w:spacing w:line="360" w:lineRule="exact"/>
        <w:rPr>
          <w:rFonts w:hAnsi="宋体" w:cs="宋体"/>
          <w:color w:val="auto"/>
          <w:szCs w:val="21"/>
          <w:highlight w:val="none"/>
        </w:rPr>
      </w:pPr>
      <w:r>
        <w:rPr>
          <w:rFonts w:hint="eastAsia" w:hAnsi="宋体" w:cs="宋体"/>
          <w:color w:val="auto"/>
          <w:szCs w:val="21"/>
          <w:highlight w:val="none"/>
        </w:rPr>
        <w:t>账  号：</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账  号：</w:t>
      </w:r>
      <w:r>
        <w:rPr>
          <w:rFonts w:hint="eastAsia" w:hAnsi="宋体" w:cs="宋体"/>
          <w:color w:val="auto"/>
          <w:szCs w:val="21"/>
          <w:highlight w:val="none"/>
          <w:u w:val="single"/>
        </w:rPr>
        <w:t xml:space="preserve">                      </w:t>
      </w:r>
    </w:p>
    <w:p w14:paraId="70976F2F">
      <w:pPr>
        <w:pStyle w:val="4"/>
        <w:numPr>
          <w:ilvl w:val="0"/>
          <w:numId w:val="4"/>
        </w:numPr>
        <w:jc w:val="center"/>
        <w:rPr>
          <w:rFonts w:hAnsi="宋体" w:cs="宋体"/>
          <w:color w:val="auto"/>
          <w:sz w:val="44"/>
          <w:szCs w:val="44"/>
          <w:highlight w:val="none"/>
        </w:rPr>
      </w:pPr>
      <w:r>
        <w:rPr>
          <w:rFonts w:hint="eastAsia" w:hAnsi="宋体" w:cs="宋体"/>
          <w:color w:val="auto"/>
          <w:sz w:val="28"/>
          <w:szCs w:val="28"/>
          <w:highlight w:val="none"/>
        </w:rPr>
        <w:br w:type="page"/>
      </w:r>
      <w:bookmarkStart w:id="56" w:name="_Toc351203494"/>
      <w:r>
        <w:rPr>
          <w:rFonts w:hint="eastAsia" w:hAnsi="宋体" w:cs="宋体"/>
          <w:color w:val="auto"/>
          <w:sz w:val="44"/>
          <w:szCs w:val="44"/>
          <w:highlight w:val="none"/>
        </w:rPr>
        <w:t>通用合同条款</w:t>
      </w:r>
      <w:bookmarkEnd w:id="56"/>
    </w:p>
    <w:p w14:paraId="0FAE55E8">
      <w:pPr>
        <w:spacing w:line="384" w:lineRule="auto"/>
        <w:ind w:firstLine="420" w:firstLineChars="200"/>
        <w:rPr>
          <w:color w:val="auto"/>
          <w:highlight w:val="none"/>
        </w:rPr>
      </w:pPr>
      <w:r>
        <w:rPr>
          <w:rFonts w:hint="eastAsia"/>
          <w:color w:val="auto"/>
          <w:highlight w:val="none"/>
        </w:rPr>
        <w:t>采用《建设工程施工合同(示范文本)》（GF-2017-0201）中通用合同条款。上述资料由供应商自行准备。</w:t>
      </w:r>
    </w:p>
    <w:p w14:paraId="2983F8F7">
      <w:pPr>
        <w:pStyle w:val="4"/>
        <w:rPr>
          <w:rFonts w:hAnsi="宋体" w:cs="宋体"/>
          <w:color w:val="auto"/>
          <w:sz w:val="44"/>
          <w:szCs w:val="44"/>
          <w:highlight w:val="none"/>
        </w:rPr>
      </w:pPr>
    </w:p>
    <w:p w14:paraId="5E8806A5">
      <w:pPr>
        <w:rPr>
          <w:rFonts w:hAnsi="宋体" w:cs="宋体"/>
          <w:color w:val="auto"/>
          <w:sz w:val="44"/>
          <w:szCs w:val="44"/>
          <w:highlight w:val="none"/>
        </w:rPr>
      </w:pPr>
    </w:p>
    <w:p w14:paraId="34EC24CB">
      <w:pPr>
        <w:pStyle w:val="12"/>
        <w:ind w:right="-21" w:firstLine="990"/>
        <w:rPr>
          <w:rFonts w:hAnsi="宋体" w:cs="宋体"/>
          <w:color w:val="auto"/>
          <w:sz w:val="44"/>
          <w:szCs w:val="44"/>
          <w:highlight w:val="none"/>
        </w:rPr>
      </w:pPr>
    </w:p>
    <w:p w14:paraId="1C553767">
      <w:pPr>
        <w:pStyle w:val="12"/>
        <w:ind w:right="-21" w:firstLine="990"/>
        <w:rPr>
          <w:rFonts w:hAnsi="宋体" w:cs="宋体"/>
          <w:color w:val="auto"/>
          <w:sz w:val="44"/>
          <w:szCs w:val="44"/>
          <w:highlight w:val="none"/>
        </w:rPr>
      </w:pPr>
    </w:p>
    <w:p w14:paraId="14820ADB">
      <w:pPr>
        <w:pStyle w:val="12"/>
        <w:ind w:right="-21" w:firstLine="990"/>
        <w:rPr>
          <w:rFonts w:hAnsi="宋体" w:cs="宋体"/>
          <w:color w:val="auto"/>
          <w:sz w:val="44"/>
          <w:szCs w:val="44"/>
          <w:highlight w:val="none"/>
        </w:rPr>
      </w:pPr>
    </w:p>
    <w:p w14:paraId="078D44AC">
      <w:pPr>
        <w:pStyle w:val="12"/>
        <w:ind w:right="-21" w:firstLine="990"/>
        <w:rPr>
          <w:rFonts w:hAnsi="宋体" w:cs="宋体"/>
          <w:color w:val="auto"/>
          <w:sz w:val="44"/>
          <w:szCs w:val="44"/>
          <w:highlight w:val="none"/>
        </w:rPr>
      </w:pPr>
    </w:p>
    <w:p w14:paraId="5DF10703">
      <w:pPr>
        <w:pStyle w:val="12"/>
        <w:ind w:right="-21" w:firstLine="990"/>
        <w:rPr>
          <w:rFonts w:hAnsi="宋体" w:cs="宋体"/>
          <w:color w:val="auto"/>
          <w:sz w:val="44"/>
          <w:szCs w:val="44"/>
          <w:highlight w:val="none"/>
        </w:rPr>
      </w:pPr>
    </w:p>
    <w:p w14:paraId="5199F968">
      <w:pPr>
        <w:pStyle w:val="12"/>
        <w:ind w:right="-21" w:firstLine="990"/>
        <w:rPr>
          <w:rFonts w:hAnsi="宋体" w:cs="宋体"/>
          <w:color w:val="auto"/>
          <w:sz w:val="44"/>
          <w:szCs w:val="44"/>
          <w:highlight w:val="none"/>
        </w:rPr>
      </w:pPr>
    </w:p>
    <w:p w14:paraId="670A9F93">
      <w:pPr>
        <w:pStyle w:val="12"/>
        <w:ind w:right="-21" w:firstLine="990"/>
        <w:rPr>
          <w:rFonts w:hAnsi="宋体" w:cs="宋体"/>
          <w:color w:val="auto"/>
          <w:sz w:val="44"/>
          <w:szCs w:val="44"/>
          <w:highlight w:val="none"/>
        </w:rPr>
      </w:pPr>
    </w:p>
    <w:p w14:paraId="05BC6DEC">
      <w:pPr>
        <w:pStyle w:val="12"/>
        <w:ind w:right="-21" w:firstLine="990"/>
        <w:rPr>
          <w:rFonts w:hAnsi="宋体" w:cs="宋体"/>
          <w:color w:val="auto"/>
          <w:sz w:val="44"/>
          <w:szCs w:val="44"/>
          <w:highlight w:val="none"/>
        </w:rPr>
      </w:pPr>
    </w:p>
    <w:p w14:paraId="0811F930">
      <w:pPr>
        <w:pStyle w:val="12"/>
        <w:ind w:right="-21" w:firstLine="990"/>
        <w:rPr>
          <w:rFonts w:hAnsi="宋体" w:cs="宋体"/>
          <w:color w:val="auto"/>
          <w:sz w:val="44"/>
          <w:szCs w:val="44"/>
          <w:highlight w:val="none"/>
        </w:rPr>
      </w:pPr>
    </w:p>
    <w:p w14:paraId="3BB09682">
      <w:pPr>
        <w:pStyle w:val="12"/>
        <w:ind w:right="-21" w:firstLine="990"/>
        <w:rPr>
          <w:rFonts w:hAnsi="宋体" w:cs="宋体"/>
          <w:color w:val="auto"/>
          <w:sz w:val="44"/>
          <w:szCs w:val="44"/>
          <w:highlight w:val="none"/>
        </w:rPr>
      </w:pPr>
    </w:p>
    <w:p w14:paraId="290258B8">
      <w:pPr>
        <w:pStyle w:val="12"/>
        <w:ind w:right="-21" w:firstLine="990"/>
        <w:rPr>
          <w:rFonts w:hAnsi="宋体" w:cs="宋体"/>
          <w:color w:val="auto"/>
          <w:sz w:val="44"/>
          <w:szCs w:val="44"/>
          <w:highlight w:val="none"/>
        </w:rPr>
      </w:pPr>
    </w:p>
    <w:p w14:paraId="05A17FE2">
      <w:pPr>
        <w:pStyle w:val="4"/>
        <w:jc w:val="center"/>
        <w:rPr>
          <w:rFonts w:hAnsi="宋体" w:cs="宋体"/>
          <w:color w:val="auto"/>
          <w:sz w:val="44"/>
          <w:szCs w:val="44"/>
          <w:highlight w:val="none"/>
        </w:rPr>
      </w:pPr>
      <w:r>
        <w:rPr>
          <w:rFonts w:hint="eastAsia" w:hAnsi="宋体" w:cs="宋体"/>
          <w:color w:val="auto"/>
          <w:sz w:val="44"/>
          <w:szCs w:val="44"/>
          <w:highlight w:val="none"/>
        </w:rPr>
        <w:t>第三部分 专用合同条款</w:t>
      </w:r>
    </w:p>
    <w:p w14:paraId="2F3D4DF4">
      <w:pPr>
        <w:pStyle w:val="5"/>
        <w:ind w:firstLine="422"/>
        <w:rPr>
          <w:rFonts w:ascii="宋体" w:hAnsi="宋体" w:eastAsia="宋体" w:cs="宋体"/>
          <w:b/>
          <w:color w:val="auto"/>
          <w:szCs w:val="21"/>
          <w:highlight w:val="none"/>
        </w:rPr>
      </w:pPr>
      <w:bookmarkStart w:id="57" w:name="_Toc351203633"/>
      <w:r>
        <w:rPr>
          <w:rFonts w:hint="eastAsia" w:ascii="宋体" w:hAnsi="宋体" w:eastAsia="宋体" w:cs="宋体"/>
          <w:b/>
          <w:color w:val="auto"/>
          <w:szCs w:val="21"/>
          <w:highlight w:val="none"/>
        </w:rPr>
        <w:t>1. 一般约定</w:t>
      </w:r>
      <w:bookmarkEnd w:id="57"/>
    </w:p>
    <w:p w14:paraId="74C89642">
      <w:pPr>
        <w:spacing w:after="120" w:line="360" w:lineRule="auto"/>
        <w:ind w:firstLine="420" w:firstLineChars="200"/>
        <w:outlineLvl w:val="0"/>
        <w:rPr>
          <w:rFonts w:hAnsi="宋体" w:cs="宋体"/>
          <w:color w:val="auto"/>
          <w:szCs w:val="21"/>
          <w:highlight w:val="none"/>
        </w:rPr>
      </w:pPr>
      <w:bookmarkStart w:id="58" w:name="_Toc21918"/>
      <w:bookmarkStart w:id="59" w:name="_Toc7654"/>
      <w:r>
        <w:rPr>
          <w:rFonts w:hint="eastAsia" w:hAnsi="宋体" w:cs="宋体"/>
          <w:color w:val="auto"/>
          <w:szCs w:val="21"/>
          <w:highlight w:val="none"/>
        </w:rPr>
        <w:t>1.1 词语定义</w:t>
      </w:r>
      <w:bookmarkEnd w:id="58"/>
      <w:bookmarkEnd w:id="59"/>
    </w:p>
    <w:p w14:paraId="262626B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1.1.1合同</w:t>
      </w:r>
    </w:p>
    <w:p w14:paraId="781E8AD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其他合同文件包括：</w:t>
      </w:r>
      <w:r>
        <w:rPr>
          <w:rFonts w:hint="eastAsia" w:hAnsi="宋体" w:cs="宋体"/>
          <w:color w:val="auto"/>
          <w:szCs w:val="21"/>
          <w:highlight w:val="none"/>
          <w:u w:val="single"/>
        </w:rPr>
        <w:t xml:space="preserve">（1）施工合同协议书；（2）施工合同专用条款；（3）中标通知书；（4）招标文件（施工图、工程量清单、答疑）；（5）投标文件及承诺；（6）合同履行过程中双方就有关工程洽商、变更达成的书面协议；（7）施工合同通用条款；（8）标准规范及有关技术文件   </w:t>
      </w:r>
      <w:r>
        <w:rPr>
          <w:rFonts w:hint="eastAsia" w:hAnsi="宋体" w:cs="宋体"/>
          <w:color w:val="auto"/>
          <w:szCs w:val="21"/>
          <w:highlight w:val="none"/>
        </w:rPr>
        <w:t>。</w:t>
      </w:r>
    </w:p>
    <w:p w14:paraId="189ABE7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1.1.2 合同当事人及其他相关方</w:t>
      </w:r>
    </w:p>
    <w:p w14:paraId="7775FE6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1.1.2.4监理人：</w:t>
      </w:r>
    </w:p>
    <w:p w14:paraId="18B768DA">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名    称：</w:t>
      </w:r>
      <w:r>
        <w:rPr>
          <w:rFonts w:hint="eastAsia" w:hAnsi="宋体" w:cs="宋体"/>
          <w:color w:val="auto"/>
          <w:szCs w:val="21"/>
          <w:highlight w:val="none"/>
          <w:u w:val="single"/>
        </w:rPr>
        <w:t xml:space="preserve">            </w:t>
      </w:r>
      <w:r>
        <w:rPr>
          <w:rFonts w:hint="eastAsia" w:hAnsi="宋体" w:cs="宋体"/>
          <w:color w:val="auto"/>
          <w:szCs w:val="21"/>
          <w:highlight w:val="none"/>
        </w:rPr>
        <w:t>；</w:t>
      </w:r>
    </w:p>
    <w:p w14:paraId="3045EE7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资质类别和等级：</w:t>
      </w:r>
      <w:r>
        <w:rPr>
          <w:rFonts w:hint="eastAsia" w:hAnsi="宋体" w:cs="宋体"/>
          <w:color w:val="auto"/>
          <w:szCs w:val="21"/>
          <w:highlight w:val="none"/>
          <w:u w:val="single"/>
        </w:rPr>
        <w:t>  </w:t>
      </w:r>
      <w:r>
        <w:rPr>
          <w:rFonts w:hint="eastAsia" w:hAnsi="宋体" w:cs="宋体"/>
          <w:color w:val="auto"/>
          <w:szCs w:val="21"/>
          <w:highlight w:val="none"/>
        </w:rPr>
        <w:t>；</w:t>
      </w:r>
    </w:p>
    <w:p w14:paraId="15CBD3F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联系电话：</w:t>
      </w:r>
      <w:r>
        <w:rPr>
          <w:rFonts w:hint="eastAsia" w:hAnsi="宋体" w:cs="宋体"/>
          <w:color w:val="auto"/>
          <w:szCs w:val="21"/>
          <w:highlight w:val="none"/>
          <w:u w:val="single"/>
        </w:rPr>
        <w:t>       </w:t>
      </w:r>
      <w:r>
        <w:rPr>
          <w:rFonts w:hint="eastAsia" w:hAnsi="宋体" w:cs="宋体"/>
          <w:color w:val="auto"/>
          <w:szCs w:val="21"/>
          <w:highlight w:val="none"/>
        </w:rPr>
        <w:t>；</w:t>
      </w:r>
    </w:p>
    <w:p w14:paraId="182A7FE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w:t>
      </w:r>
      <w:r>
        <w:rPr>
          <w:rFonts w:hint="eastAsia" w:hAnsi="宋体" w:cs="宋体"/>
          <w:color w:val="auto"/>
          <w:szCs w:val="21"/>
          <w:highlight w:val="none"/>
        </w:rPr>
        <w:t>；</w:t>
      </w:r>
    </w:p>
    <w:p w14:paraId="5FF3696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通信地址：</w:t>
      </w:r>
      <w:r>
        <w:rPr>
          <w:rFonts w:hint="eastAsia" w:hAnsi="宋体" w:cs="宋体"/>
          <w:color w:val="auto"/>
          <w:szCs w:val="21"/>
          <w:highlight w:val="none"/>
          <w:u w:val="single"/>
        </w:rPr>
        <w:t>    </w:t>
      </w:r>
      <w:r>
        <w:rPr>
          <w:rFonts w:hint="eastAsia" w:hAnsi="宋体" w:cs="宋体"/>
          <w:color w:val="auto"/>
          <w:szCs w:val="21"/>
          <w:highlight w:val="none"/>
        </w:rPr>
        <w:t>。</w:t>
      </w:r>
    </w:p>
    <w:p w14:paraId="38B0163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1.1.2.5 设计人：</w:t>
      </w:r>
    </w:p>
    <w:p w14:paraId="31E1840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名    称：</w:t>
      </w:r>
      <w:r>
        <w:rPr>
          <w:rFonts w:hint="eastAsia" w:hAnsi="宋体" w:cs="宋体"/>
          <w:color w:val="auto"/>
          <w:szCs w:val="21"/>
          <w:highlight w:val="none"/>
          <w:u w:val="single"/>
        </w:rPr>
        <w:t xml:space="preserve">           </w:t>
      </w:r>
      <w:r>
        <w:rPr>
          <w:rFonts w:hint="eastAsia" w:hAnsi="宋体" w:cs="宋体"/>
          <w:color w:val="auto"/>
          <w:szCs w:val="21"/>
          <w:highlight w:val="none"/>
        </w:rPr>
        <w:t>；</w:t>
      </w:r>
    </w:p>
    <w:p w14:paraId="0A205E4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资质类别和等级：</w:t>
      </w:r>
      <w:r>
        <w:rPr>
          <w:rFonts w:hint="eastAsia" w:hAnsi="宋体" w:cs="宋体"/>
          <w:color w:val="auto"/>
          <w:szCs w:val="21"/>
          <w:highlight w:val="none"/>
          <w:u w:val="single"/>
        </w:rPr>
        <w:t>   </w:t>
      </w:r>
      <w:r>
        <w:rPr>
          <w:rFonts w:hint="eastAsia" w:hAnsi="宋体" w:cs="宋体"/>
          <w:color w:val="auto"/>
          <w:szCs w:val="21"/>
          <w:highlight w:val="none"/>
        </w:rPr>
        <w:t>；</w:t>
      </w:r>
    </w:p>
    <w:p w14:paraId="0DE2403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联系电话：</w:t>
      </w:r>
      <w:r>
        <w:rPr>
          <w:rFonts w:hint="eastAsia" w:hAnsi="宋体" w:cs="宋体"/>
          <w:color w:val="auto"/>
          <w:szCs w:val="21"/>
          <w:highlight w:val="none"/>
          <w:u w:val="single"/>
        </w:rPr>
        <w:t>        </w:t>
      </w:r>
      <w:r>
        <w:rPr>
          <w:rFonts w:hint="eastAsia" w:hAnsi="宋体" w:cs="宋体"/>
          <w:color w:val="auto"/>
          <w:szCs w:val="21"/>
          <w:highlight w:val="none"/>
        </w:rPr>
        <w:t>；</w:t>
      </w:r>
    </w:p>
    <w:p w14:paraId="29642F9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xml:space="preserve">                  </w:t>
      </w:r>
      <w:r>
        <w:rPr>
          <w:rFonts w:hint="eastAsia" w:hAnsi="宋体" w:cs="宋体"/>
          <w:color w:val="auto"/>
          <w:szCs w:val="21"/>
          <w:highlight w:val="none"/>
        </w:rPr>
        <w:t>；</w:t>
      </w:r>
    </w:p>
    <w:p w14:paraId="2B9616B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通信地址：</w:t>
      </w:r>
      <w:r>
        <w:rPr>
          <w:rFonts w:hint="eastAsia" w:hAnsi="宋体" w:cs="宋体"/>
          <w:color w:val="auto"/>
          <w:szCs w:val="21"/>
          <w:highlight w:val="none"/>
          <w:u w:val="single"/>
        </w:rPr>
        <w:t> </w:t>
      </w:r>
      <w:r>
        <w:rPr>
          <w:rFonts w:hint="eastAsia" w:hAnsi="宋体" w:cs="宋体"/>
          <w:color w:val="auto"/>
          <w:szCs w:val="21"/>
          <w:highlight w:val="none"/>
        </w:rPr>
        <w:t>。</w:t>
      </w:r>
    </w:p>
    <w:p w14:paraId="1BA4503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1.1.3 工程和设备</w:t>
      </w:r>
    </w:p>
    <w:p w14:paraId="048D68B2">
      <w:pPr>
        <w:spacing w:line="360" w:lineRule="auto"/>
        <w:rPr>
          <w:rFonts w:hAnsi="宋体" w:cs="宋体"/>
          <w:color w:val="auto"/>
          <w:szCs w:val="21"/>
          <w:highlight w:val="none"/>
        </w:rPr>
      </w:pPr>
      <w:r>
        <w:rPr>
          <w:rFonts w:hint="eastAsia" w:hAnsi="宋体" w:cs="宋体"/>
          <w:color w:val="auto"/>
          <w:szCs w:val="21"/>
          <w:highlight w:val="none"/>
        </w:rPr>
        <w:t>1.1.3.7 作为施工现场组成部分的其他场所包括：</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42A0780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1.1.3.9 永久占地包括：</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51B582D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1.1.3.10 临时占地包括：</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37F8B6B5">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 xml:space="preserve">1.3法律 </w:t>
      </w:r>
    </w:p>
    <w:p w14:paraId="1B03BA31">
      <w:pPr>
        <w:rPr>
          <w:rFonts w:hAnsi="宋体" w:cs="宋体"/>
          <w:color w:val="auto"/>
          <w:szCs w:val="21"/>
          <w:highlight w:val="none"/>
        </w:rPr>
      </w:pPr>
      <w:r>
        <w:rPr>
          <w:rFonts w:hint="eastAsia" w:hAnsi="宋体" w:cs="宋体"/>
          <w:color w:val="auto"/>
          <w:szCs w:val="21"/>
          <w:highlight w:val="none"/>
        </w:rPr>
        <w:t>适用于合同的其他规范性文件：</w:t>
      </w:r>
      <w:r>
        <w:rPr>
          <w:rFonts w:hint="eastAsia" w:hAnsi="宋体" w:cs="宋体"/>
          <w:color w:val="auto"/>
          <w:szCs w:val="21"/>
          <w:highlight w:val="none"/>
          <w:u w:val="single"/>
        </w:rPr>
        <w:t>《中华人民共和国建筑法》、《中华人民共和国民法典》、《中华人民共和国招投标法》、《建筑工程质量管理条例》、《建筑工程安全生产管理条例》、《合肥市公共资源交易管理条例》等国家及地方政府颁发的政策性文件</w:t>
      </w:r>
      <w:r>
        <w:rPr>
          <w:rFonts w:hint="eastAsia" w:hAnsi="宋体" w:cs="宋体"/>
          <w:color w:val="auto"/>
          <w:szCs w:val="21"/>
          <w:highlight w:val="none"/>
        </w:rPr>
        <w:t>。</w:t>
      </w:r>
    </w:p>
    <w:p w14:paraId="08736B49">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1.4 标准和规范</w:t>
      </w:r>
    </w:p>
    <w:p w14:paraId="1E39FAA5">
      <w:pPr>
        <w:pStyle w:val="20"/>
        <w:tabs>
          <w:tab w:val="left" w:pos="1581"/>
        </w:tabs>
        <w:spacing w:line="364" w:lineRule="auto"/>
        <w:ind w:right="-111" w:firstLine="291" w:firstLineChars="139"/>
        <w:rPr>
          <w:color w:val="auto"/>
          <w:szCs w:val="21"/>
          <w:highlight w:val="none"/>
        </w:rPr>
      </w:pPr>
      <w:r>
        <w:rPr>
          <w:rFonts w:hint="eastAsia"/>
          <w:color w:val="auto"/>
          <w:szCs w:val="21"/>
          <w:highlight w:val="none"/>
        </w:rPr>
        <w:t>1.4.1适用于工程的标准规范包括：</w:t>
      </w:r>
      <w:r>
        <w:rPr>
          <w:rFonts w:hint="eastAsia"/>
          <w:color w:val="auto"/>
          <w:szCs w:val="21"/>
          <w:highlight w:val="none"/>
          <w:u w:val="single"/>
        </w:rPr>
        <w:t></w:t>
      </w:r>
      <w:r>
        <w:rPr>
          <w:rFonts w:hint="eastAsia"/>
          <w:color w:val="auto"/>
          <w:spacing w:val="-6"/>
          <w:szCs w:val="21"/>
          <w:highlight w:val="none"/>
          <w:u w:val="single"/>
        </w:rPr>
        <w:t xml:space="preserve">执行通用条款 </w:t>
      </w:r>
      <w:r>
        <w:rPr>
          <w:rFonts w:hint="eastAsia"/>
          <w:color w:val="auto"/>
          <w:spacing w:val="-15"/>
          <w:szCs w:val="21"/>
          <w:highlight w:val="none"/>
        </w:rPr>
        <w:t>。</w:t>
      </w:r>
    </w:p>
    <w:p w14:paraId="393FD2B3">
      <w:pPr>
        <w:spacing w:line="360" w:lineRule="auto"/>
        <w:rPr>
          <w:rFonts w:hAnsi="宋体" w:cs="宋体"/>
          <w:color w:val="auto"/>
          <w:szCs w:val="21"/>
          <w:highlight w:val="none"/>
        </w:rPr>
      </w:pPr>
      <w:r>
        <w:rPr>
          <w:rFonts w:hint="eastAsia" w:hAnsi="宋体" w:cs="宋体"/>
          <w:color w:val="auto"/>
          <w:szCs w:val="21"/>
          <w:highlight w:val="none"/>
        </w:rPr>
        <w:t>1.4.2 发包人提供国外标准、规范的名称：</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24611DA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发包人提供国外标准、规范的份数：</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1EBEADAA">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发包人提供国外标准、规范的名称：</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706058AF">
      <w:pPr>
        <w:spacing w:line="360" w:lineRule="auto"/>
        <w:ind w:left="596" w:leftChars="284"/>
        <w:rPr>
          <w:rFonts w:hAnsi="宋体" w:cs="宋体"/>
          <w:color w:val="auto"/>
          <w:szCs w:val="21"/>
          <w:highlight w:val="none"/>
          <w:u w:val="single"/>
        </w:rPr>
      </w:pPr>
      <w:r>
        <w:rPr>
          <w:rFonts w:hint="eastAsia" w:hAnsi="宋体" w:cs="宋体"/>
          <w:color w:val="auto"/>
          <w:szCs w:val="21"/>
          <w:highlight w:val="none"/>
        </w:rPr>
        <w:t>1.4.3发包人对工程的技术标准和功能要求的特殊要求：</w:t>
      </w:r>
      <w:r>
        <w:rPr>
          <w:rFonts w:hint="eastAsia" w:hAnsi="宋体" w:cs="宋体"/>
          <w:color w:val="auto"/>
          <w:szCs w:val="21"/>
          <w:highlight w:val="none"/>
          <w:u w:val="single"/>
        </w:rPr>
        <w:t>按招标文件要求及投标文件响应。</w:t>
      </w:r>
    </w:p>
    <w:p w14:paraId="2FB10760">
      <w:pPr>
        <w:spacing w:after="120" w:line="360" w:lineRule="auto"/>
        <w:ind w:firstLine="420" w:firstLineChars="200"/>
        <w:outlineLvl w:val="0"/>
        <w:rPr>
          <w:rFonts w:hAnsi="宋体" w:cs="宋体"/>
          <w:color w:val="auto"/>
          <w:szCs w:val="21"/>
          <w:highlight w:val="none"/>
        </w:rPr>
      </w:pPr>
      <w:bookmarkStart w:id="60" w:name="_Toc7992"/>
      <w:bookmarkStart w:id="61" w:name="_Toc8436"/>
      <w:r>
        <w:rPr>
          <w:rFonts w:hint="eastAsia" w:hAnsi="宋体" w:cs="宋体"/>
          <w:color w:val="auto"/>
          <w:szCs w:val="21"/>
          <w:highlight w:val="none"/>
        </w:rPr>
        <w:t>1.5 合同文件的优先顺序</w:t>
      </w:r>
      <w:bookmarkEnd w:id="60"/>
      <w:bookmarkEnd w:id="61"/>
    </w:p>
    <w:p w14:paraId="5CDEEBC5">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合同文件组成及优先顺序为：</w:t>
      </w:r>
      <w:r>
        <w:rPr>
          <w:rFonts w:hint="eastAsia" w:hAnsi="宋体" w:cs="宋体"/>
          <w:color w:val="auto"/>
          <w:szCs w:val="21"/>
          <w:highlight w:val="none"/>
          <w:u w:val="single"/>
        </w:rPr>
        <w:t>执行通用条款。</w:t>
      </w:r>
    </w:p>
    <w:p w14:paraId="65C8541A">
      <w:pPr>
        <w:spacing w:after="120" w:line="360" w:lineRule="auto"/>
        <w:ind w:firstLine="420" w:firstLineChars="200"/>
        <w:outlineLvl w:val="0"/>
        <w:rPr>
          <w:rFonts w:hAnsi="宋体" w:cs="宋体"/>
          <w:color w:val="auto"/>
          <w:szCs w:val="21"/>
          <w:highlight w:val="none"/>
        </w:rPr>
      </w:pPr>
      <w:bookmarkStart w:id="62" w:name="_Toc7682"/>
      <w:bookmarkStart w:id="63" w:name="_Toc27622"/>
      <w:r>
        <w:rPr>
          <w:rFonts w:hint="eastAsia" w:hAnsi="宋体" w:cs="宋体"/>
          <w:color w:val="auto"/>
          <w:szCs w:val="21"/>
          <w:highlight w:val="none"/>
        </w:rPr>
        <w:t>1.6 图纸和承包人文件</w:t>
      </w:r>
      <w:bookmarkEnd w:id="62"/>
      <w:bookmarkEnd w:id="63"/>
      <w:r>
        <w:rPr>
          <w:rFonts w:hint="eastAsia" w:hAnsi="宋体" w:cs="宋体"/>
          <w:color w:val="auto"/>
          <w:szCs w:val="21"/>
          <w:highlight w:val="none"/>
        </w:rPr>
        <w:tab/>
      </w:r>
    </w:p>
    <w:p w14:paraId="44FEC63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1.6.1 图纸的提供</w:t>
      </w:r>
    </w:p>
    <w:p w14:paraId="3BF2310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发包人向承包人提供图纸的期限：</w:t>
      </w:r>
      <w:r>
        <w:rPr>
          <w:rFonts w:hint="eastAsia" w:hAnsi="宋体" w:cs="宋体"/>
          <w:color w:val="auto"/>
          <w:szCs w:val="21"/>
          <w:highlight w:val="none"/>
          <w:u w:val="single"/>
        </w:rPr>
        <w:t>执行通用条款 </w:t>
      </w:r>
      <w:r>
        <w:rPr>
          <w:rFonts w:hint="eastAsia" w:hAnsi="宋体" w:cs="宋体"/>
          <w:color w:val="auto"/>
          <w:szCs w:val="21"/>
          <w:highlight w:val="none"/>
        </w:rPr>
        <w:t>；</w:t>
      </w:r>
    </w:p>
    <w:p w14:paraId="4D1673C0">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发包人向承包人提供图纸的数量：</w:t>
      </w:r>
      <w:r>
        <w:rPr>
          <w:rFonts w:hint="eastAsia" w:hAnsi="宋体" w:cs="宋体"/>
          <w:color w:val="auto"/>
          <w:szCs w:val="21"/>
          <w:highlight w:val="none"/>
          <w:u w:val="single"/>
        </w:rPr>
        <w:t xml:space="preserve">提供  套（含竣工图 套），不足的由承包人自行 </w:t>
      </w:r>
    </w:p>
    <w:p w14:paraId="62F10603">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发包人向承包人提供图纸的内容：</w:t>
      </w:r>
      <w:r>
        <w:rPr>
          <w:rFonts w:hint="eastAsia" w:hAnsi="宋体" w:cs="宋体"/>
          <w:color w:val="auto"/>
          <w:szCs w:val="21"/>
          <w:highlight w:val="none"/>
          <w:u w:val="single"/>
        </w:rPr>
        <w:t>合同范围内施工图纸 </w:t>
      </w:r>
      <w:r>
        <w:rPr>
          <w:rFonts w:hint="eastAsia" w:hAnsi="宋体" w:cs="宋体"/>
          <w:color w:val="auto"/>
          <w:szCs w:val="21"/>
          <w:highlight w:val="none"/>
        </w:rPr>
        <w:t>。</w:t>
      </w:r>
    </w:p>
    <w:p w14:paraId="7E72D32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1.6.4 承包人文件</w:t>
      </w:r>
    </w:p>
    <w:p w14:paraId="67641241">
      <w:pPr>
        <w:spacing w:line="360" w:lineRule="auto"/>
        <w:ind w:firstLine="415" w:firstLineChars="198"/>
        <w:rPr>
          <w:rFonts w:hAnsi="宋体" w:cs="宋体"/>
          <w:color w:val="auto"/>
          <w:szCs w:val="21"/>
          <w:highlight w:val="none"/>
        </w:rPr>
      </w:pPr>
      <w:r>
        <w:rPr>
          <w:rFonts w:hint="eastAsia" w:hAnsi="宋体" w:cs="宋体"/>
          <w:color w:val="auto"/>
          <w:szCs w:val="21"/>
          <w:highlight w:val="none"/>
        </w:rPr>
        <w:t>需要由承包人提供的文件，包括：</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34A90D7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承包人提供的文件的期限为：</w:t>
      </w:r>
      <w:r>
        <w:rPr>
          <w:rFonts w:hint="eastAsia" w:hAnsi="宋体" w:cs="宋体"/>
          <w:color w:val="auto"/>
          <w:szCs w:val="21"/>
          <w:highlight w:val="none"/>
          <w:u w:val="single"/>
        </w:rPr>
        <w:t>    </w:t>
      </w:r>
      <w:r>
        <w:rPr>
          <w:rFonts w:hint="eastAsia" w:hAnsi="宋体" w:cs="宋体"/>
          <w:color w:val="auto"/>
          <w:szCs w:val="21"/>
          <w:highlight w:val="none"/>
        </w:rPr>
        <w:t>；</w:t>
      </w:r>
    </w:p>
    <w:p w14:paraId="4D326CD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承包人提供的文件的数量为：</w:t>
      </w:r>
      <w:r>
        <w:rPr>
          <w:rFonts w:hint="eastAsia" w:hAnsi="宋体" w:cs="宋体"/>
          <w:color w:val="auto"/>
          <w:szCs w:val="21"/>
          <w:highlight w:val="none"/>
          <w:u w:val="single"/>
        </w:rPr>
        <w:t>      </w:t>
      </w:r>
      <w:r>
        <w:rPr>
          <w:rFonts w:hint="eastAsia" w:hAnsi="宋体" w:cs="宋体"/>
          <w:color w:val="auto"/>
          <w:szCs w:val="21"/>
          <w:highlight w:val="none"/>
        </w:rPr>
        <w:t>；</w:t>
      </w:r>
    </w:p>
    <w:p w14:paraId="249A45B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承包人提供的文件的形式为：</w:t>
      </w:r>
      <w:r>
        <w:rPr>
          <w:rFonts w:hint="eastAsia" w:hAnsi="宋体" w:cs="宋体"/>
          <w:color w:val="auto"/>
          <w:szCs w:val="21"/>
          <w:highlight w:val="none"/>
          <w:u w:val="single"/>
        </w:rPr>
        <w:t>    </w:t>
      </w:r>
      <w:r>
        <w:rPr>
          <w:rFonts w:hint="eastAsia" w:hAnsi="宋体" w:cs="宋体"/>
          <w:color w:val="auto"/>
          <w:szCs w:val="21"/>
          <w:highlight w:val="none"/>
        </w:rPr>
        <w:t>；</w:t>
      </w:r>
    </w:p>
    <w:p w14:paraId="782C1F3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发包人审批承包人文件的期限：</w:t>
      </w:r>
      <w:r>
        <w:rPr>
          <w:rFonts w:hint="eastAsia" w:hAnsi="宋体" w:cs="宋体"/>
          <w:color w:val="auto"/>
          <w:szCs w:val="21"/>
          <w:highlight w:val="none"/>
          <w:u w:val="single"/>
        </w:rPr>
        <w:t>    </w:t>
      </w:r>
      <w:r>
        <w:rPr>
          <w:rFonts w:hint="eastAsia" w:hAnsi="宋体" w:cs="宋体"/>
          <w:color w:val="auto"/>
          <w:szCs w:val="21"/>
          <w:highlight w:val="none"/>
        </w:rPr>
        <w:t>。</w:t>
      </w:r>
    </w:p>
    <w:p w14:paraId="3BA7121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1.6.5 现场图纸准备</w:t>
      </w:r>
    </w:p>
    <w:p w14:paraId="166A9D5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关于现场图纸准备的约定：</w:t>
      </w:r>
      <w:r>
        <w:rPr>
          <w:rFonts w:hint="eastAsia" w:hAnsi="宋体" w:cs="宋体"/>
          <w:color w:val="auto"/>
          <w:szCs w:val="21"/>
          <w:highlight w:val="none"/>
          <w:u w:val="single"/>
        </w:rPr>
        <w:t>执行通用条款</w:t>
      </w:r>
      <w:r>
        <w:rPr>
          <w:rFonts w:hint="eastAsia" w:hAnsi="宋体" w:cs="宋体"/>
          <w:color w:val="auto"/>
          <w:szCs w:val="21"/>
          <w:highlight w:val="none"/>
        </w:rPr>
        <w:t>。</w:t>
      </w:r>
    </w:p>
    <w:p w14:paraId="2EE52189">
      <w:pPr>
        <w:spacing w:after="120" w:line="360" w:lineRule="auto"/>
        <w:ind w:firstLine="420" w:firstLineChars="200"/>
        <w:outlineLvl w:val="0"/>
        <w:rPr>
          <w:rFonts w:hAnsi="宋体" w:cs="宋体"/>
          <w:color w:val="auto"/>
          <w:szCs w:val="21"/>
          <w:highlight w:val="none"/>
        </w:rPr>
      </w:pPr>
      <w:bookmarkStart w:id="64" w:name="_Toc10529"/>
      <w:bookmarkStart w:id="65" w:name="_Toc22228"/>
      <w:r>
        <w:rPr>
          <w:rFonts w:hint="eastAsia" w:hAnsi="宋体" w:cs="宋体"/>
          <w:color w:val="auto"/>
          <w:szCs w:val="21"/>
          <w:highlight w:val="none"/>
        </w:rPr>
        <w:t>1.7 联络</w:t>
      </w:r>
      <w:bookmarkEnd w:id="64"/>
      <w:bookmarkEnd w:id="65"/>
    </w:p>
    <w:p w14:paraId="3D385DBD">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1.7.1发包人和承包人应当在</w:t>
      </w:r>
      <w:r>
        <w:rPr>
          <w:rFonts w:hint="eastAsia" w:hAnsi="宋体" w:cs="宋体"/>
          <w:color w:val="auto"/>
          <w:szCs w:val="21"/>
          <w:highlight w:val="none"/>
          <w:u w:val="single"/>
        </w:rPr>
        <w:t xml:space="preserve"> 7   </w:t>
      </w:r>
      <w:r>
        <w:rPr>
          <w:rFonts w:hint="eastAsia" w:hAnsi="宋体" w:cs="宋体"/>
          <w:color w:val="auto"/>
          <w:szCs w:val="21"/>
          <w:highlight w:val="none"/>
        </w:rPr>
        <w:t>天内将与合同有关的通知、批准、证明、证书、指示、指令、要求、请求、同意、意见、确定和决定等书面函件送达对方当事人。</w:t>
      </w:r>
    </w:p>
    <w:p w14:paraId="08206FE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1.7.2 发包人接收文件的地点：</w:t>
      </w:r>
      <w:r>
        <w:rPr>
          <w:rFonts w:hint="eastAsia" w:hAnsi="宋体" w:cs="宋体"/>
          <w:color w:val="auto"/>
          <w:szCs w:val="21"/>
          <w:highlight w:val="none"/>
          <w:u w:val="single"/>
        </w:rPr>
        <w:t>                </w:t>
      </w:r>
      <w:r>
        <w:rPr>
          <w:rFonts w:hint="eastAsia" w:hAnsi="宋体" w:cs="宋体"/>
          <w:color w:val="auto"/>
          <w:szCs w:val="21"/>
          <w:highlight w:val="none"/>
        </w:rPr>
        <w:t>；</w:t>
      </w:r>
    </w:p>
    <w:p w14:paraId="5F91875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发包人指定的接收人为：</w:t>
      </w:r>
      <w:r>
        <w:rPr>
          <w:rFonts w:hint="eastAsia" w:hAnsi="宋体" w:cs="宋体"/>
          <w:color w:val="auto"/>
          <w:szCs w:val="21"/>
          <w:highlight w:val="none"/>
          <w:u w:val="single"/>
        </w:rPr>
        <w:t>                 </w:t>
      </w:r>
      <w:r>
        <w:rPr>
          <w:rFonts w:hint="eastAsia" w:hAnsi="宋体" w:cs="宋体"/>
          <w:color w:val="auto"/>
          <w:szCs w:val="21"/>
          <w:highlight w:val="none"/>
        </w:rPr>
        <w:t>。</w:t>
      </w:r>
    </w:p>
    <w:p w14:paraId="0AA8755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承包人接收文件的地点：</w:t>
      </w:r>
      <w:r>
        <w:rPr>
          <w:rFonts w:hint="eastAsia" w:hAnsi="宋体" w:cs="宋体"/>
          <w:color w:val="auto"/>
          <w:szCs w:val="21"/>
          <w:highlight w:val="none"/>
          <w:u w:val="single"/>
        </w:rPr>
        <w:t>                   </w:t>
      </w:r>
      <w:r>
        <w:rPr>
          <w:rFonts w:hint="eastAsia" w:hAnsi="宋体" w:cs="宋体"/>
          <w:color w:val="auto"/>
          <w:szCs w:val="21"/>
          <w:highlight w:val="none"/>
        </w:rPr>
        <w:t>；</w:t>
      </w:r>
    </w:p>
    <w:p w14:paraId="2AA5316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承包人指定的接收人为：</w:t>
      </w:r>
      <w:r>
        <w:rPr>
          <w:rFonts w:hint="eastAsia" w:hAnsi="宋体" w:cs="宋体"/>
          <w:color w:val="auto"/>
          <w:szCs w:val="21"/>
          <w:highlight w:val="none"/>
          <w:u w:val="single"/>
        </w:rPr>
        <w:t>             </w:t>
      </w:r>
      <w:r>
        <w:rPr>
          <w:rFonts w:hint="eastAsia" w:hAnsi="宋体" w:cs="宋体"/>
          <w:color w:val="auto"/>
          <w:szCs w:val="21"/>
          <w:highlight w:val="none"/>
        </w:rPr>
        <w:t>。</w:t>
      </w:r>
    </w:p>
    <w:p w14:paraId="10B1E0B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监理人接收文件的地点：</w:t>
      </w:r>
      <w:r>
        <w:rPr>
          <w:rFonts w:hint="eastAsia" w:hAnsi="宋体" w:cs="宋体"/>
          <w:color w:val="auto"/>
          <w:szCs w:val="21"/>
          <w:highlight w:val="none"/>
          <w:u w:val="single"/>
        </w:rPr>
        <w:t>                     </w:t>
      </w:r>
      <w:r>
        <w:rPr>
          <w:rFonts w:hint="eastAsia" w:hAnsi="宋体" w:cs="宋体"/>
          <w:color w:val="auto"/>
          <w:szCs w:val="21"/>
          <w:highlight w:val="none"/>
        </w:rPr>
        <w:t>；</w:t>
      </w:r>
    </w:p>
    <w:p w14:paraId="3017E3BD">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监理人指定的接收人为：</w:t>
      </w:r>
      <w:r>
        <w:rPr>
          <w:rFonts w:hint="eastAsia" w:hAnsi="宋体" w:cs="宋体"/>
          <w:color w:val="auto"/>
          <w:szCs w:val="21"/>
          <w:highlight w:val="none"/>
          <w:u w:val="single"/>
        </w:rPr>
        <w:t>               </w:t>
      </w:r>
      <w:r>
        <w:rPr>
          <w:rFonts w:hint="eastAsia" w:hAnsi="宋体" w:cs="宋体"/>
          <w:color w:val="auto"/>
          <w:szCs w:val="21"/>
          <w:highlight w:val="none"/>
        </w:rPr>
        <w:t>。</w:t>
      </w:r>
    </w:p>
    <w:p w14:paraId="7A3B7797">
      <w:pPr>
        <w:spacing w:after="120" w:line="360" w:lineRule="auto"/>
        <w:ind w:firstLine="420" w:firstLineChars="200"/>
        <w:outlineLvl w:val="0"/>
        <w:rPr>
          <w:rFonts w:hAnsi="宋体" w:cs="宋体"/>
          <w:color w:val="auto"/>
          <w:szCs w:val="21"/>
          <w:highlight w:val="none"/>
        </w:rPr>
      </w:pPr>
      <w:bookmarkStart w:id="66" w:name="_Toc29915"/>
      <w:bookmarkStart w:id="67" w:name="_Toc2063"/>
      <w:r>
        <w:rPr>
          <w:rFonts w:hint="eastAsia" w:hAnsi="宋体" w:cs="宋体"/>
          <w:color w:val="auto"/>
          <w:szCs w:val="21"/>
          <w:highlight w:val="none"/>
        </w:rPr>
        <w:t>1.10 交通运输</w:t>
      </w:r>
      <w:bookmarkEnd w:id="66"/>
      <w:bookmarkEnd w:id="67"/>
    </w:p>
    <w:p w14:paraId="6D46A1B7">
      <w:pPr>
        <w:spacing w:line="360" w:lineRule="auto"/>
        <w:ind w:firstLine="420" w:firstLineChars="200"/>
        <w:outlineLvl w:val="0"/>
        <w:rPr>
          <w:rFonts w:hAnsi="宋体" w:cs="宋体"/>
          <w:color w:val="auto"/>
          <w:szCs w:val="21"/>
          <w:highlight w:val="none"/>
        </w:rPr>
      </w:pPr>
      <w:bookmarkStart w:id="68" w:name="_Toc30717"/>
      <w:bookmarkStart w:id="69" w:name="_Toc26134"/>
      <w:r>
        <w:rPr>
          <w:rFonts w:hint="eastAsia" w:hAnsi="宋体" w:cs="宋体"/>
          <w:color w:val="auto"/>
          <w:szCs w:val="21"/>
          <w:highlight w:val="none"/>
        </w:rPr>
        <w:t>1.10.1 出入现场的权利</w:t>
      </w:r>
      <w:bookmarkEnd w:id="68"/>
      <w:bookmarkEnd w:id="69"/>
    </w:p>
    <w:p w14:paraId="0275F3CB">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关于出入现场的权利的约定：</w:t>
      </w:r>
      <w:r>
        <w:rPr>
          <w:rFonts w:hint="eastAsia" w:hAnsi="宋体" w:cs="宋体"/>
          <w:color w:val="auto"/>
          <w:szCs w:val="24"/>
          <w:highlight w:val="none"/>
          <w:u w:val="single"/>
        </w:rPr>
        <w:t></w:t>
      </w:r>
      <w:r>
        <w:rPr>
          <w:rFonts w:hint="eastAsia" w:hAnsi="宋体" w:cs="宋体"/>
          <w:color w:val="auto"/>
          <w:szCs w:val="21"/>
          <w:highlight w:val="none"/>
          <w:u w:val="single"/>
        </w:rPr>
        <w:t>执行通用条款。</w:t>
      </w:r>
    </w:p>
    <w:p w14:paraId="02D2BC16">
      <w:pPr>
        <w:spacing w:line="360" w:lineRule="auto"/>
        <w:ind w:firstLine="420" w:firstLineChars="200"/>
        <w:outlineLvl w:val="0"/>
        <w:rPr>
          <w:rFonts w:hAnsi="宋体" w:cs="宋体"/>
          <w:color w:val="auto"/>
          <w:szCs w:val="21"/>
          <w:highlight w:val="none"/>
        </w:rPr>
      </w:pPr>
      <w:bookmarkStart w:id="70" w:name="_Toc24447"/>
      <w:bookmarkStart w:id="71" w:name="_Toc29414"/>
      <w:r>
        <w:rPr>
          <w:rFonts w:hint="eastAsia" w:hAnsi="宋体" w:cs="宋体"/>
          <w:color w:val="auto"/>
          <w:szCs w:val="21"/>
          <w:highlight w:val="none"/>
        </w:rPr>
        <w:t>1.10.3 场内交通</w:t>
      </w:r>
      <w:bookmarkEnd w:id="70"/>
      <w:bookmarkEnd w:id="71"/>
    </w:p>
    <w:p w14:paraId="11F76EE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关于场外交通和场内交通的边界的约定：</w:t>
      </w:r>
      <w:r>
        <w:rPr>
          <w:rFonts w:hint="eastAsia" w:hAnsi="宋体" w:cs="宋体"/>
          <w:color w:val="auto"/>
          <w:szCs w:val="21"/>
          <w:highlight w:val="none"/>
          <w:u w:val="single"/>
        </w:rPr>
        <w:t>       </w:t>
      </w:r>
      <w:r>
        <w:rPr>
          <w:rFonts w:hint="eastAsia" w:hAnsi="宋体" w:cs="宋体"/>
          <w:color w:val="auto"/>
          <w:szCs w:val="21"/>
          <w:highlight w:val="none"/>
        </w:rPr>
        <w:t>。</w:t>
      </w:r>
    </w:p>
    <w:p w14:paraId="3BAEE24F">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关于发包人向承包人免费提供满足工程施工需要的场内道路和交通设施的约定：</w:t>
      </w:r>
      <w:r>
        <w:rPr>
          <w:rFonts w:hint="eastAsia" w:hAnsi="宋体" w:cs="宋体"/>
          <w:color w:val="auto"/>
          <w:szCs w:val="21"/>
          <w:highlight w:val="none"/>
          <w:u w:val="single"/>
        </w:rPr>
        <w:t>执行通用条款。</w:t>
      </w:r>
    </w:p>
    <w:p w14:paraId="7ACA8830">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1.10.4超大件和超重件的运输</w:t>
      </w:r>
    </w:p>
    <w:p w14:paraId="0378475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运输超大件或超重件所需的道路和桥梁临时加固改造费用和其他有关费用由</w:t>
      </w:r>
      <w:r>
        <w:rPr>
          <w:rFonts w:hint="eastAsia" w:hAnsi="宋体" w:cs="宋体"/>
          <w:color w:val="auto"/>
          <w:szCs w:val="21"/>
          <w:highlight w:val="none"/>
          <w:u w:val="single"/>
        </w:rPr>
        <w:t xml:space="preserve">承包人        </w:t>
      </w:r>
      <w:r>
        <w:rPr>
          <w:rFonts w:hint="eastAsia" w:hAnsi="宋体" w:cs="宋体"/>
          <w:color w:val="auto"/>
          <w:szCs w:val="21"/>
          <w:highlight w:val="none"/>
        </w:rPr>
        <w:t>承担。</w:t>
      </w:r>
    </w:p>
    <w:p w14:paraId="6C9246E6">
      <w:pPr>
        <w:spacing w:after="120" w:line="360" w:lineRule="auto"/>
        <w:ind w:firstLine="420" w:firstLineChars="200"/>
        <w:outlineLvl w:val="0"/>
        <w:rPr>
          <w:rFonts w:hAnsi="宋体" w:cs="宋体"/>
          <w:color w:val="auto"/>
          <w:szCs w:val="21"/>
          <w:highlight w:val="none"/>
        </w:rPr>
      </w:pPr>
      <w:bookmarkStart w:id="72" w:name="_Toc24945"/>
      <w:bookmarkStart w:id="73" w:name="_Toc27894"/>
      <w:r>
        <w:rPr>
          <w:rFonts w:hint="eastAsia" w:hAnsi="宋体" w:cs="宋体"/>
          <w:color w:val="auto"/>
          <w:szCs w:val="21"/>
          <w:highlight w:val="none"/>
        </w:rPr>
        <w:t>1.11 知识产权</w:t>
      </w:r>
      <w:bookmarkEnd w:id="72"/>
      <w:bookmarkEnd w:id="73"/>
    </w:p>
    <w:p w14:paraId="2CFB8F11">
      <w:pPr>
        <w:spacing w:line="360" w:lineRule="auto"/>
        <w:rPr>
          <w:rFonts w:hAnsi="宋体" w:cs="宋体"/>
          <w:color w:val="auto"/>
          <w:szCs w:val="21"/>
          <w:highlight w:val="none"/>
        </w:rPr>
      </w:pPr>
      <w:r>
        <w:rPr>
          <w:rFonts w:hint="eastAsia"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hAnsi="宋体" w:cs="宋体"/>
          <w:color w:val="auto"/>
          <w:szCs w:val="21"/>
          <w:highlight w:val="none"/>
          <w:u w:val="single"/>
        </w:rPr>
        <w:t xml:space="preserve">执行通用条款     </w:t>
      </w:r>
      <w:r>
        <w:rPr>
          <w:rFonts w:hint="eastAsia" w:hAnsi="宋体" w:cs="宋体"/>
          <w:color w:val="auto"/>
          <w:szCs w:val="21"/>
          <w:highlight w:val="none"/>
        </w:rPr>
        <w:t>。</w:t>
      </w:r>
    </w:p>
    <w:p w14:paraId="1B7FC290">
      <w:pPr>
        <w:spacing w:line="360" w:lineRule="auto"/>
        <w:rPr>
          <w:rFonts w:hAnsi="宋体" w:cs="宋体"/>
          <w:color w:val="auto"/>
          <w:szCs w:val="21"/>
          <w:highlight w:val="none"/>
        </w:rPr>
      </w:pPr>
      <w:r>
        <w:rPr>
          <w:rFonts w:hint="eastAsia" w:hAnsi="宋体" w:cs="宋体"/>
          <w:color w:val="auto"/>
          <w:szCs w:val="21"/>
          <w:highlight w:val="none"/>
        </w:rPr>
        <w:t>关于发包人提供的上述文件的使用限制的要求：</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0149DDA3">
      <w:pPr>
        <w:spacing w:line="360" w:lineRule="auto"/>
        <w:rPr>
          <w:rFonts w:hAnsi="宋体" w:cs="宋体"/>
          <w:color w:val="auto"/>
          <w:szCs w:val="21"/>
          <w:highlight w:val="none"/>
        </w:rPr>
      </w:pPr>
      <w:r>
        <w:rPr>
          <w:rFonts w:hint="eastAsia" w:hAnsi="宋体" w:cs="宋体"/>
          <w:color w:val="auto"/>
          <w:szCs w:val="21"/>
          <w:highlight w:val="none"/>
        </w:rPr>
        <w:t>1.11.2 关于承包人为实施工程所编制文件的著作权的归属：</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129549BF">
      <w:pPr>
        <w:spacing w:line="360" w:lineRule="auto"/>
        <w:rPr>
          <w:rFonts w:hAnsi="宋体" w:cs="宋体"/>
          <w:color w:val="auto"/>
          <w:szCs w:val="21"/>
          <w:highlight w:val="none"/>
        </w:rPr>
      </w:pPr>
      <w:r>
        <w:rPr>
          <w:rFonts w:hint="eastAsia" w:hAnsi="宋体" w:cs="宋体"/>
          <w:color w:val="auto"/>
          <w:szCs w:val="21"/>
          <w:highlight w:val="none"/>
        </w:rPr>
        <w:t>关于承包人提供的上述文件的使用限制的要求：</w:t>
      </w:r>
      <w:r>
        <w:rPr>
          <w:rFonts w:hint="eastAsia" w:hAnsi="宋体" w:cs="宋体"/>
          <w:color w:val="auto"/>
          <w:szCs w:val="21"/>
          <w:highlight w:val="none"/>
          <w:u w:val="single"/>
        </w:rPr>
        <w:t xml:space="preserve">执行通用条款    </w:t>
      </w:r>
      <w:r>
        <w:rPr>
          <w:rFonts w:hint="eastAsia" w:hAnsi="宋体" w:cs="宋体"/>
          <w:color w:val="auto"/>
          <w:szCs w:val="21"/>
          <w:highlight w:val="none"/>
        </w:rPr>
        <w:t>。</w:t>
      </w:r>
    </w:p>
    <w:p w14:paraId="25AC1819">
      <w:pPr>
        <w:spacing w:line="360" w:lineRule="auto"/>
        <w:ind w:firstLine="420" w:firstLineChars="200"/>
        <w:outlineLvl w:val="0"/>
        <w:rPr>
          <w:rFonts w:hAnsi="宋体" w:cs="宋体"/>
          <w:color w:val="auto"/>
          <w:szCs w:val="21"/>
          <w:highlight w:val="none"/>
        </w:rPr>
      </w:pPr>
      <w:bookmarkStart w:id="74" w:name="_Toc29543"/>
      <w:bookmarkStart w:id="75" w:name="_Toc31468"/>
      <w:r>
        <w:rPr>
          <w:rFonts w:hint="eastAsia" w:hAnsi="宋体" w:cs="宋体"/>
          <w:color w:val="auto"/>
          <w:szCs w:val="21"/>
          <w:highlight w:val="none"/>
        </w:rPr>
        <w:t>1.11.4 承包人在施工过程中所采用的专利、专有技术、技术秘密的使用费的承担方式：</w:t>
      </w:r>
      <w:r>
        <w:rPr>
          <w:rFonts w:hint="eastAsia" w:hAnsi="宋体" w:cs="宋体"/>
          <w:color w:val="auto"/>
          <w:szCs w:val="21"/>
          <w:highlight w:val="none"/>
          <w:u w:val="single"/>
        </w:rPr>
        <w:t xml:space="preserve">执行通用条款 </w:t>
      </w:r>
      <w:r>
        <w:rPr>
          <w:rFonts w:hint="eastAsia" w:hAnsi="宋体" w:cs="宋体"/>
          <w:color w:val="auto"/>
          <w:szCs w:val="21"/>
          <w:highlight w:val="none"/>
        </w:rPr>
        <w:t>。</w:t>
      </w:r>
      <w:bookmarkEnd w:id="74"/>
      <w:bookmarkEnd w:id="75"/>
    </w:p>
    <w:p w14:paraId="50361EB4">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1.13工程量清单错误的修正</w:t>
      </w:r>
    </w:p>
    <w:p w14:paraId="1798FB83">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出现工程量清单错误时，是否调整合同价格：</w:t>
      </w:r>
      <w:r>
        <w:rPr>
          <w:rFonts w:hint="eastAsia" w:hAnsi="宋体" w:cs="宋体"/>
          <w:color w:val="auto"/>
          <w:szCs w:val="21"/>
          <w:highlight w:val="none"/>
          <w:u w:val="single"/>
        </w:rPr>
        <w:t xml:space="preserve">                 。</w:t>
      </w:r>
    </w:p>
    <w:p w14:paraId="45B19D24">
      <w:pPr>
        <w:pStyle w:val="5"/>
        <w:ind w:firstLine="422"/>
        <w:rPr>
          <w:rFonts w:ascii="宋体" w:hAnsi="宋体" w:eastAsia="宋体" w:cs="宋体"/>
          <w:b/>
          <w:color w:val="auto"/>
          <w:szCs w:val="21"/>
          <w:highlight w:val="none"/>
        </w:rPr>
      </w:pPr>
      <w:bookmarkStart w:id="76" w:name="_Toc351203634"/>
      <w:r>
        <w:rPr>
          <w:rFonts w:hint="eastAsia" w:ascii="宋体" w:hAnsi="宋体" w:eastAsia="宋体" w:cs="宋体"/>
          <w:b/>
          <w:color w:val="auto"/>
          <w:szCs w:val="21"/>
          <w:highlight w:val="none"/>
        </w:rPr>
        <w:t>2. 发包人</w:t>
      </w:r>
      <w:bookmarkEnd w:id="76"/>
    </w:p>
    <w:p w14:paraId="75E3A0DF">
      <w:pPr>
        <w:spacing w:after="120" w:line="360" w:lineRule="auto"/>
        <w:ind w:firstLine="420" w:firstLineChars="200"/>
        <w:outlineLvl w:val="0"/>
        <w:rPr>
          <w:rFonts w:hAnsi="宋体" w:cs="宋体"/>
          <w:color w:val="auto"/>
          <w:szCs w:val="21"/>
          <w:highlight w:val="none"/>
        </w:rPr>
      </w:pPr>
      <w:bookmarkStart w:id="77" w:name="_Toc941"/>
      <w:bookmarkStart w:id="78" w:name="_Toc29295"/>
      <w:r>
        <w:rPr>
          <w:rFonts w:hint="eastAsia" w:hAnsi="宋体" w:cs="宋体"/>
          <w:color w:val="auto"/>
          <w:szCs w:val="21"/>
          <w:highlight w:val="none"/>
        </w:rPr>
        <w:t>2.2 发包人代表</w:t>
      </w:r>
      <w:bookmarkEnd w:id="77"/>
      <w:bookmarkEnd w:id="78"/>
    </w:p>
    <w:p w14:paraId="4BE3F2D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发包人代表：</w:t>
      </w:r>
    </w:p>
    <w:p w14:paraId="1FE15ACE">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姓    名：</w:t>
      </w:r>
      <w:r>
        <w:rPr>
          <w:rFonts w:hint="eastAsia" w:hAnsi="宋体" w:cs="宋体"/>
          <w:color w:val="auto"/>
          <w:szCs w:val="21"/>
          <w:highlight w:val="none"/>
          <w:u w:val="single"/>
        </w:rPr>
        <w:t>    </w:t>
      </w:r>
      <w:r>
        <w:rPr>
          <w:rFonts w:hint="eastAsia" w:hAnsi="宋体" w:cs="宋体"/>
          <w:color w:val="auto"/>
          <w:szCs w:val="21"/>
          <w:highlight w:val="none"/>
        </w:rPr>
        <w:t>；</w:t>
      </w:r>
    </w:p>
    <w:p w14:paraId="30FE4DA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身份证号：</w:t>
      </w:r>
      <w:r>
        <w:rPr>
          <w:rFonts w:hint="eastAsia" w:hAnsi="宋体" w:cs="宋体"/>
          <w:color w:val="auto"/>
          <w:szCs w:val="21"/>
          <w:highlight w:val="none"/>
          <w:u w:val="single"/>
        </w:rPr>
        <w:t>  </w:t>
      </w:r>
      <w:r>
        <w:rPr>
          <w:rFonts w:hint="eastAsia" w:hAnsi="宋体" w:cs="宋体"/>
          <w:color w:val="auto"/>
          <w:szCs w:val="21"/>
          <w:highlight w:val="none"/>
        </w:rPr>
        <w:t>；</w:t>
      </w:r>
    </w:p>
    <w:p w14:paraId="7BA631F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职    务：</w:t>
      </w:r>
      <w:r>
        <w:rPr>
          <w:rFonts w:hint="eastAsia" w:hAnsi="宋体" w:cs="宋体"/>
          <w:color w:val="auto"/>
          <w:szCs w:val="21"/>
          <w:highlight w:val="none"/>
          <w:u w:val="single"/>
        </w:rPr>
        <w:t>/   </w:t>
      </w:r>
      <w:r>
        <w:rPr>
          <w:rFonts w:hint="eastAsia" w:hAnsi="宋体" w:cs="宋体"/>
          <w:color w:val="auto"/>
          <w:szCs w:val="21"/>
          <w:highlight w:val="none"/>
        </w:rPr>
        <w:t>；</w:t>
      </w:r>
    </w:p>
    <w:p w14:paraId="07C9BA9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联系电话：</w:t>
      </w:r>
      <w:r>
        <w:rPr>
          <w:rFonts w:hint="eastAsia" w:hAnsi="宋体" w:cs="宋体"/>
          <w:color w:val="auto"/>
          <w:szCs w:val="21"/>
          <w:highlight w:val="none"/>
          <w:u w:val="single"/>
        </w:rPr>
        <w:t>    </w:t>
      </w:r>
      <w:r>
        <w:rPr>
          <w:rFonts w:hint="eastAsia" w:hAnsi="宋体" w:cs="宋体"/>
          <w:color w:val="auto"/>
          <w:szCs w:val="21"/>
          <w:highlight w:val="none"/>
        </w:rPr>
        <w:t>；</w:t>
      </w:r>
    </w:p>
    <w:p w14:paraId="15113A2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w:t>
      </w:r>
      <w:r>
        <w:rPr>
          <w:rFonts w:hint="eastAsia" w:hAnsi="宋体" w:cs="宋体"/>
          <w:color w:val="auto"/>
          <w:szCs w:val="21"/>
          <w:highlight w:val="none"/>
        </w:rPr>
        <w:t>；</w:t>
      </w:r>
    </w:p>
    <w:p w14:paraId="4272EF1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通信地址：</w:t>
      </w:r>
      <w:r>
        <w:rPr>
          <w:rFonts w:hint="eastAsia" w:hAnsi="宋体" w:cs="宋体"/>
          <w:color w:val="auto"/>
          <w:szCs w:val="21"/>
          <w:highlight w:val="none"/>
          <w:u w:val="single"/>
        </w:rPr>
        <w:t>        </w:t>
      </w:r>
      <w:r>
        <w:rPr>
          <w:rFonts w:hint="eastAsia" w:hAnsi="宋体" w:cs="宋体"/>
          <w:color w:val="auto"/>
          <w:szCs w:val="21"/>
          <w:highlight w:val="none"/>
        </w:rPr>
        <w:t>。</w:t>
      </w:r>
    </w:p>
    <w:p w14:paraId="23B24E19">
      <w:pPr>
        <w:spacing w:line="360" w:lineRule="auto"/>
        <w:ind w:firstLine="420" w:firstLineChars="200"/>
        <w:rPr>
          <w:rFonts w:hAnsi="宋体" w:cs="宋体"/>
          <w:b/>
          <w:color w:val="auto"/>
          <w:szCs w:val="21"/>
          <w:highlight w:val="none"/>
        </w:rPr>
      </w:pPr>
      <w:r>
        <w:rPr>
          <w:rFonts w:hint="eastAsia" w:hAnsi="宋体" w:cs="宋体"/>
          <w:color w:val="auto"/>
          <w:szCs w:val="21"/>
          <w:highlight w:val="none"/>
        </w:rPr>
        <w:t>发包人对发包人代表的授权范围如下：</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4C89C092">
      <w:pPr>
        <w:spacing w:after="120" w:line="360" w:lineRule="auto"/>
        <w:ind w:firstLine="420" w:firstLineChars="200"/>
        <w:outlineLvl w:val="0"/>
        <w:rPr>
          <w:rFonts w:hAnsi="宋体" w:cs="宋体"/>
          <w:color w:val="auto"/>
          <w:szCs w:val="21"/>
          <w:highlight w:val="none"/>
        </w:rPr>
      </w:pPr>
      <w:bookmarkStart w:id="79" w:name="_Toc4209"/>
      <w:bookmarkStart w:id="80" w:name="_Toc11661"/>
      <w:r>
        <w:rPr>
          <w:rFonts w:hint="eastAsia" w:hAnsi="宋体" w:cs="宋体"/>
          <w:color w:val="auto"/>
          <w:szCs w:val="21"/>
          <w:highlight w:val="none"/>
        </w:rPr>
        <w:t>2.4 施工现场、施工条件和基础资料的提供</w:t>
      </w:r>
      <w:bookmarkEnd w:id="79"/>
      <w:bookmarkEnd w:id="80"/>
    </w:p>
    <w:p w14:paraId="139A804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2.4.1 提供施工现场</w:t>
      </w:r>
    </w:p>
    <w:p w14:paraId="1CE0C84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关于发包人移交施工现场的期限要求：</w:t>
      </w:r>
      <w:r>
        <w:rPr>
          <w:rFonts w:hint="eastAsia" w:hAnsi="宋体" w:cs="宋体"/>
          <w:color w:val="auto"/>
          <w:szCs w:val="21"/>
          <w:highlight w:val="none"/>
          <w:u w:val="single"/>
        </w:rPr>
        <w:t xml:space="preserve">开工日期前7天  </w:t>
      </w:r>
      <w:r>
        <w:rPr>
          <w:rFonts w:hint="eastAsia" w:hAnsi="宋体" w:cs="宋体"/>
          <w:color w:val="auto"/>
          <w:szCs w:val="21"/>
          <w:highlight w:val="none"/>
        </w:rPr>
        <w:t>。</w:t>
      </w:r>
    </w:p>
    <w:p w14:paraId="5658A0E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2.4.2 提供施工条件</w:t>
      </w:r>
    </w:p>
    <w:p w14:paraId="3C9ABB5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关于发包人应负责提供施工所需要的条件，包括：</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46F4B16F">
      <w:pPr>
        <w:spacing w:after="120" w:line="360" w:lineRule="auto"/>
        <w:ind w:firstLine="420" w:firstLineChars="200"/>
        <w:outlineLvl w:val="0"/>
        <w:rPr>
          <w:rFonts w:hAnsi="宋体" w:cs="宋体"/>
          <w:color w:val="auto"/>
          <w:szCs w:val="21"/>
          <w:highlight w:val="none"/>
        </w:rPr>
      </w:pPr>
      <w:bookmarkStart w:id="81" w:name="_Toc30784"/>
      <w:bookmarkStart w:id="82" w:name="_Toc3779"/>
      <w:r>
        <w:rPr>
          <w:rFonts w:hint="eastAsia" w:hAnsi="宋体" w:cs="宋体"/>
          <w:color w:val="auto"/>
          <w:szCs w:val="21"/>
          <w:highlight w:val="none"/>
        </w:rPr>
        <w:t>2.5 资金来源证明及支付担保</w:t>
      </w:r>
      <w:bookmarkEnd w:id="81"/>
      <w:bookmarkEnd w:id="82"/>
    </w:p>
    <w:p w14:paraId="4C53B8A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发包人提供资金来源证明的期限要求：</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0A1E845E">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发包人是否提供支付担保：</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312A2AF1">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发包人提供支付担保的形式：</w:t>
      </w:r>
      <w:r>
        <w:rPr>
          <w:rFonts w:hint="eastAsia" w:hAnsi="宋体" w:cs="宋体"/>
          <w:color w:val="auto"/>
          <w:szCs w:val="21"/>
          <w:highlight w:val="none"/>
          <w:u w:val="single"/>
        </w:rPr>
        <w:t> /   </w:t>
      </w:r>
      <w:r>
        <w:rPr>
          <w:rFonts w:hint="eastAsia" w:hAnsi="宋体" w:cs="宋体"/>
          <w:color w:val="auto"/>
          <w:szCs w:val="21"/>
          <w:highlight w:val="none"/>
        </w:rPr>
        <w:t>。</w:t>
      </w:r>
    </w:p>
    <w:p w14:paraId="4D4E0794">
      <w:pPr>
        <w:pStyle w:val="5"/>
        <w:ind w:firstLine="422"/>
        <w:rPr>
          <w:rFonts w:ascii="宋体" w:hAnsi="宋体" w:eastAsia="宋体" w:cs="宋体"/>
          <w:b/>
          <w:color w:val="auto"/>
          <w:szCs w:val="21"/>
          <w:highlight w:val="none"/>
        </w:rPr>
      </w:pPr>
      <w:bookmarkStart w:id="83" w:name="_Toc351203635"/>
      <w:r>
        <w:rPr>
          <w:rFonts w:hint="eastAsia" w:ascii="宋体" w:hAnsi="宋体" w:eastAsia="宋体" w:cs="宋体"/>
          <w:b/>
          <w:color w:val="auto"/>
          <w:szCs w:val="21"/>
          <w:highlight w:val="none"/>
        </w:rPr>
        <w:t>3. 承包人</w:t>
      </w:r>
      <w:bookmarkEnd w:id="83"/>
    </w:p>
    <w:p w14:paraId="63BC1081">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3.1 承包人的一般义务</w:t>
      </w:r>
    </w:p>
    <w:p w14:paraId="23E912F7">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（9）承包人提交的竣工资料的内容：</w:t>
      </w:r>
      <w:r>
        <w:rPr>
          <w:rFonts w:hint="eastAsia" w:hAnsi="宋体" w:cs="宋体"/>
          <w:color w:val="auto"/>
          <w:szCs w:val="21"/>
          <w:highlight w:val="none"/>
          <w:u w:val="single"/>
        </w:rPr>
        <w:t>承包人提供全套竣工图，所有竣工图应为新图纸。</w:t>
      </w:r>
    </w:p>
    <w:p w14:paraId="1EAD4BD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承包人需要提交的竣工资料套数：</w:t>
      </w:r>
      <w:r>
        <w:rPr>
          <w:rFonts w:hint="eastAsia" w:hAnsi="宋体" w:cs="宋体"/>
          <w:color w:val="auto"/>
          <w:szCs w:val="21"/>
          <w:highlight w:val="none"/>
          <w:u w:val="single"/>
        </w:rPr>
        <w:t xml:space="preserve">     2套      </w:t>
      </w:r>
      <w:r>
        <w:rPr>
          <w:rFonts w:hint="eastAsia" w:hAnsi="宋体" w:cs="宋体"/>
          <w:color w:val="auto"/>
          <w:szCs w:val="21"/>
          <w:highlight w:val="none"/>
        </w:rPr>
        <w:t>。</w:t>
      </w:r>
    </w:p>
    <w:p w14:paraId="0E51260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承包人提交的竣工资料的费用承担：</w:t>
      </w:r>
      <w:r>
        <w:rPr>
          <w:rFonts w:hint="eastAsia" w:hAnsi="宋体" w:cs="宋体"/>
          <w:color w:val="auto"/>
          <w:szCs w:val="21"/>
          <w:highlight w:val="none"/>
          <w:u w:val="single"/>
        </w:rPr>
        <w:t xml:space="preserve">    承包人承担   </w:t>
      </w:r>
      <w:r>
        <w:rPr>
          <w:rFonts w:hint="eastAsia" w:hAnsi="宋体" w:cs="宋体"/>
          <w:color w:val="auto"/>
          <w:szCs w:val="21"/>
          <w:highlight w:val="none"/>
        </w:rPr>
        <w:t>。</w:t>
      </w:r>
    </w:p>
    <w:p w14:paraId="465A482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承包人提交的竣工资料移交时间：</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3AD2D8DE">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承包人提交的竣工资料形式要求：</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p>
    <w:p w14:paraId="1BC4C5B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（10）承包人应履行的其他义务：</w:t>
      </w:r>
    </w:p>
    <w:p w14:paraId="3B051156">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u w:val="single"/>
        </w:rPr>
        <w:t>每月 25 日提交本月工程报表和下月工程计划表，（报表和计划表应包括质量、进度、安全、投资、材料计划等内容，反映存在的问题和应对措施；一式叁份提交发包人)。</w:t>
      </w:r>
    </w:p>
    <w:p w14:paraId="35877CBD">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3.2 项目经理</w:t>
      </w:r>
    </w:p>
    <w:p w14:paraId="7B391E6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3.2.1 项目经理：</w:t>
      </w:r>
    </w:p>
    <w:p w14:paraId="70B9459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姓    名：</w:t>
      </w:r>
      <w:r>
        <w:rPr>
          <w:rFonts w:hint="eastAsia" w:hAnsi="宋体" w:cs="宋体"/>
          <w:color w:val="auto"/>
          <w:szCs w:val="21"/>
          <w:highlight w:val="none"/>
          <w:u w:val="single"/>
        </w:rPr>
        <w:t>     </w:t>
      </w:r>
      <w:r>
        <w:rPr>
          <w:rFonts w:hint="eastAsia" w:hAnsi="宋体" w:cs="宋体"/>
          <w:color w:val="auto"/>
          <w:szCs w:val="21"/>
          <w:highlight w:val="none"/>
        </w:rPr>
        <w:t>；</w:t>
      </w:r>
    </w:p>
    <w:p w14:paraId="67EA26D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身份证号：</w:t>
      </w:r>
      <w:r>
        <w:rPr>
          <w:rFonts w:hint="eastAsia" w:hAnsi="宋体" w:cs="宋体"/>
          <w:color w:val="auto"/>
          <w:szCs w:val="21"/>
          <w:highlight w:val="none"/>
          <w:u w:val="single"/>
        </w:rPr>
        <w:t>    </w:t>
      </w:r>
      <w:r>
        <w:rPr>
          <w:rFonts w:hint="eastAsia" w:hAnsi="宋体" w:cs="宋体"/>
          <w:color w:val="auto"/>
          <w:szCs w:val="21"/>
          <w:highlight w:val="none"/>
        </w:rPr>
        <w:t>；</w:t>
      </w:r>
    </w:p>
    <w:p w14:paraId="041440A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建造师执业资格等级：</w:t>
      </w:r>
      <w:r>
        <w:rPr>
          <w:rFonts w:hint="eastAsia" w:hAnsi="宋体" w:cs="宋体"/>
          <w:color w:val="auto"/>
          <w:szCs w:val="21"/>
          <w:highlight w:val="none"/>
          <w:u w:val="single"/>
        </w:rPr>
        <w:t>       </w:t>
      </w:r>
      <w:r>
        <w:rPr>
          <w:rFonts w:hint="eastAsia" w:hAnsi="宋体" w:cs="宋体"/>
          <w:color w:val="auto"/>
          <w:szCs w:val="21"/>
          <w:highlight w:val="none"/>
        </w:rPr>
        <w:t>；</w:t>
      </w:r>
    </w:p>
    <w:p w14:paraId="1022769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建造师注册证书号：</w:t>
      </w:r>
      <w:r>
        <w:rPr>
          <w:rFonts w:hint="eastAsia" w:hAnsi="宋体" w:cs="宋体"/>
          <w:color w:val="auto"/>
          <w:szCs w:val="21"/>
          <w:highlight w:val="none"/>
          <w:u w:val="single"/>
        </w:rPr>
        <w:t> </w:t>
      </w:r>
      <w:r>
        <w:rPr>
          <w:rFonts w:hint="eastAsia" w:hAnsi="宋体" w:cs="宋体"/>
          <w:color w:val="auto"/>
          <w:szCs w:val="21"/>
          <w:highlight w:val="none"/>
        </w:rPr>
        <w:t>；</w:t>
      </w:r>
    </w:p>
    <w:p w14:paraId="6F1E2D8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建造师执业印章号：</w:t>
      </w:r>
      <w:r>
        <w:rPr>
          <w:rFonts w:hint="eastAsia" w:hAnsi="宋体" w:cs="宋体"/>
          <w:color w:val="auto"/>
          <w:szCs w:val="21"/>
          <w:highlight w:val="none"/>
          <w:u w:val="single"/>
        </w:rPr>
        <w:t>           </w:t>
      </w:r>
      <w:r>
        <w:rPr>
          <w:rFonts w:hint="eastAsia" w:hAnsi="宋体" w:cs="宋体"/>
          <w:color w:val="auto"/>
          <w:szCs w:val="21"/>
          <w:highlight w:val="none"/>
        </w:rPr>
        <w:t>；</w:t>
      </w:r>
    </w:p>
    <w:p w14:paraId="1093BFC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安全生产考核合格证书号：</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2D14861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联系电话：</w:t>
      </w:r>
      <w:r>
        <w:rPr>
          <w:rFonts w:hint="eastAsia" w:hAnsi="宋体" w:cs="宋体"/>
          <w:color w:val="auto"/>
          <w:szCs w:val="21"/>
          <w:highlight w:val="none"/>
          <w:u w:val="single"/>
        </w:rPr>
        <w:t>            </w:t>
      </w:r>
      <w:r>
        <w:rPr>
          <w:rFonts w:hint="eastAsia" w:hAnsi="宋体" w:cs="宋体"/>
          <w:color w:val="auto"/>
          <w:szCs w:val="21"/>
          <w:highlight w:val="none"/>
        </w:rPr>
        <w:t>；</w:t>
      </w:r>
    </w:p>
    <w:p w14:paraId="4791F773">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  </w:t>
      </w:r>
      <w:r>
        <w:rPr>
          <w:rFonts w:hint="eastAsia" w:hAnsi="宋体" w:cs="宋体"/>
          <w:color w:val="auto"/>
          <w:szCs w:val="21"/>
          <w:highlight w:val="none"/>
        </w:rPr>
        <w:t>；</w:t>
      </w:r>
    </w:p>
    <w:p w14:paraId="1712209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通信地址：</w:t>
      </w:r>
      <w:r>
        <w:rPr>
          <w:rFonts w:hint="eastAsia" w:hAnsi="宋体" w:cs="宋体"/>
          <w:color w:val="auto"/>
          <w:szCs w:val="21"/>
          <w:highlight w:val="none"/>
          <w:u w:val="single"/>
        </w:rPr>
        <w:t>  </w:t>
      </w:r>
      <w:r>
        <w:rPr>
          <w:rFonts w:hint="eastAsia" w:hAnsi="宋体" w:cs="宋体"/>
          <w:color w:val="auto"/>
          <w:szCs w:val="21"/>
          <w:highlight w:val="none"/>
        </w:rPr>
        <w:t>；</w:t>
      </w:r>
    </w:p>
    <w:p w14:paraId="520AD4C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承包人对项目经理的授权范围如下：</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1F526CE2">
      <w:pPr>
        <w:pStyle w:val="6"/>
        <w:spacing w:line="360" w:lineRule="auto"/>
        <w:ind w:left="63" w:right="63" w:firstLine="420" w:firstLineChars="200"/>
        <w:rPr>
          <w:rFonts w:hAnsi="宋体" w:cs="宋体"/>
          <w:color w:val="auto"/>
          <w:szCs w:val="21"/>
          <w:highlight w:val="none"/>
          <w:u w:val="single"/>
        </w:rPr>
      </w:pPr>
      <w:r>
        <w:rPr>
          <w:rFonts w:hint="eastAsia" w:hAnsi="宋体" w:cs="宋体"/>
          <w:color w:val="auto"/>
          <w:szCs w:val="21"/>
          <w:highlight w:val="none"/>
          <w:u w:val="single"/>
        </w:rPr>
        <w:t>关于项目经理每月在施工现场的时间要求：驻场时间每月不少于 22 天，每天在岗工作时间不得少于 8 小时。</w:t>
      </w:r>
    </w:p>
    <w:p w14:paraId="3BDFFDDF">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承包人未提交劳动合同或为项目经理缴纳社会保险证明的违约责任：</w:t>
      </w:r>
      <w:r>
        <w:rPr>
          <w:rFonts w:hint="eastAsia" w:hAnsi="宋体" w:cs="宋体"/>
          <w:color w:val="auto"/>
          <w:szCs w:val="21"/>
          <w:highlight w:val="none"/>
          <w:u w:val="single"/>
        </w:rPr>
        <w:t xml:space="preserve">                 。</w:t>
      </w:r>
    </w:p>
    <w:p w14:paraId="02E07FA5">
      <w:pPr>
        <w:snapToGrid w:val="0"/>
        <w:spacing w:beforeLines="30"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项目经理未经批准，擅自离开施工现场的违约责任：</w:t>
      </w:r>
      <w:r>
        <w:rPr>
          <w:rFonts w:hint="eastAsia" w:hAnsi="宋体" w:cs="宋体"/>
          <w:color w:val="auto"/>
          <w:szCs w:val="21"/>
          <w:highlight w:val="none"/>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59138CA1">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3.2.3 承包人擅自更换项目经理的违约责任：</w:t>
      </w:r>
      <w:r>
        <w:rPr>
          <w:rFonts w:hint="eastAsia" w:hAnsi="宋体" w:cs="宋体"/>
          <w:color w:val="auto"/>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14:paraId="783CEC74">
      <w:pPr>
        <w:spacing w:line="360" w:lineRule="auto"/>
        <w:outlineLvl w:val="0"/>
        <w:rPr>
          <w:rFonts w:hAnsi="宋体" w:cs="宋体"/>
          <w:color w:val="auto"/>
          <w:szCs w:val="21"/>
          <w:highlight w:val="none"/>
        </w:rPr>
      </w:pPr>
      <w:bookmarkStart w:id="84" w:name="_Toc16863"/>
      <w:bookmarkStart w:id="85" w:name="_Toc19696"/>
      <w:r>
        <w:rPr>
          <w:rFonts w:hint="eastAsia" w:hAnsi="宋体" w:cs="宋体"/>
          <w:color w:val="auto"/>
          <w:szCs w:val="21"/>
          <w:highlight w:val="none"/>
        </w:rPr>
        <w:t>3.2.4 承包人无正当理由拒绝更换项目经理的违约责任：</w:t>
      </w:r>
      <w:r>
        <w:rPr>
          <w:rFonts w:hint="eastAsia" w:hAnsi="宋体" w:cs="宋体"/>
          <w:color w:val="auto"/>
          <w:szCs w:val="21"/>
          <w:highlight w:val="none"/>
          <w:u w:val="single"/>
        </w:rPr>
        <w:t xml:space="preserve">                              </w:t>
      </w:r>
      <w:r>
        <w:rPr>
          <w:rFonts w:hint="eastAsia" w:hAnsi="宋体" w:cs="宋体"/>
          <w:color w:val="auto"/>
          <w:szCs w:val="21"/>
          <w:highlight w:val="none"/>
        </w:rPr>
        <w:t>。</w:t>
      </w:r>
      <w:bookmarkEnd w:id="84"/>
      <w:bookmarkEnd w:id="85"/>
    </w:p>
    <w:p w14:paraId="73144CC7">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3.3 承包人人员</w:t>
      </w:r>
    </w:p>
    <w:p w14:paraId="69DBC1D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3.3.1 承包人提交项目管理机构及施工现场管理人员安排报告的期限：</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7CD6D22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3.3.3 承包人无正当理由拒绝撤换主要施工管理人员的违约责任：</w:t>
      </w:r>
      <w:r>
        <w:rPr>
          <w:rFonts w:hint="eastAsia" w:hAnsi="宋体" w:cs="宋体"/>
          <w:color w:val="auto"/>
          <w:szCs w:val="21"/>
          <w:highlight w:val="none"/>
          <w:u w:val="single"/>
        </w:rPr>
        <w:t xml:space="preserve">                </w:t>
      </w:r>
      <w:r>
        <w:rPr>
          <w:rFonts w:hint="eastAsia" w:hAnsi="宋体" w:cs="宋体"/>
          <w:color w:val="auto"/>
          <w:szCs w:val="21"/>
          <w:highlight w:val="none"/>
        </w:rPr>
        <w:t>。</w:t>
      </w:r>
    </w:p>
    <w:p w14:paraId="39E229EE">
      <w:pPr>
        <w:pStyle w:val="20"/>
        <w:tabs>
          <w:tab w:val="left" w:pos="1641"/>
        </w:tabs>
        <w:spacing w:before="10" w:line="360" w:lineRule="auto"/>
        <w:ind w:right="63"/>
        <w:rPr>
          <w:color w:val="auto"/>
          <w:szCs w:val="21"/>
          <w:highlight w:val="none"/>
          <w:u w:val="single"/>
        </w:rPr>
      </w:pPr>
      <w:r>
        <w:rPr>
          <w:rFonts w:hint="eastAsia"/>
          <w:color w:val="auto"/>
          <w:szCs w:val="21"/>
          <w:highlight w:val="none"/>
        </w:rPr>
        <w:t xml:space="preserve">3.3.4 承包人主要施工管理人员离开施工现场的批准要求： </w:t>
      </w:r>
      <w:r>
        <w:rPr>
          <w:rFonts w:hint="eastAsia"/>
          <w:color w:val="auto"/>
          <w:szCs w:val="21"/>
          <w:highlight w:val="none"/>
          <w:u w:val="single"/>
        </w:rPr>
        <w:t>执行通用条款   。</w:t>
      </w:r>
    </w:p>
    <w:p w14:paraId="5CB0F9B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3.3.5承包人擅自更换主要施工管理人员的违约责任：</w:t>
      </w:r>
      <w:r>
        <w:rPr>
          <w:rFonts w:hint="eastAsia" w:hAnsi="宋体" w:cs="宋体"/>
          <w:color w:val="auto"/>
          <w:szCs w:val="21"/>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r>
        <w:rPr>
          <w:rFonts w:hint="eastAsia" w:hAnsi="宋体" w:cs="宋体"/>
          <w:color w:val="auto"/>
          <w:szCs w:val="21"/>
          <w:highlight w:val="none"/>
        </w:rPr>
        <w:t>。</w:t>
      </w:r>
    </w:p>
    <w:p w14:paraId="75514DF5">
      <w:pPr>
        <w:snapToGrid w:val="0"/>
        <w:spacing w:beforeLines="30" w:line="360" w:lineRule="auto"/>
        <w:ind w:firstLine="420" w:firstLineChars="200"/>
        <w:rPr>
          <w:rFonts w:hAnsi="宋体" w:cs="宋体"/>
          <w:color w:val="auto"/>
          <w:szCs w:val="21"/>
          <w:highlight w:val="none"/>
        </w:rPr>
      </w:pPr>
      <w:r>
        <w:rPr>
          <w:rFonts w:hint="eastAsia" w:hAnsi="宋体" w:cs="宋体"/>
          <w:color w:val="auto"/>
          <w:szCs w:val="21"/>
          <w:highlight w:val="none"/>
        </w:rPr>
        <w:t>承包人主要施工管理人员擅自离开施工现场的违约责任：</w:t>
      </w:r>
      <w:r>
        <w:rPr>
          <w:rFonts w:hint="eastAsia" w:hAnsi="宋体" w:cs="宋体"/>
          <w:color w:val="auto"/>
          <w:szCs w:val="21"/>
          <w:highlight w:val="none"/>
          <w:u w:val="single"/>
        </w:rPr>
        <w:t xml:space="preserve">                           。</w:t>
      </w:r>
    </w:p>
    <w:p w14:paraId="76F37FA9">
      <w:pPr>
        <w:spacing w:after="120" w:line="360" w:lineRule="auto"/>
        <w:ind w:firstLine="420" w:firstLineChars="200"/>
        <w:rPr>
          <w:rFonts w:hAnsi="宋体" w:cs="宋体"/>
          <w:color w:val="auto"/>
          <w:szCs w:val="21"/>
          <w:highlight w:val="none"/>
        </w:rPr>
      </w:pPr>
    </w:p>
    <w:p w14:paraId="03929A70">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3.5 分包</w:t>
      </w:r>
    </w:p>
    <w:p w14:paraId="1DF997E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3.5.1 分包的一般约定</w:t>
      </w:r>
    </w:p>
    <w:p w14:paraId="6BAD46E0">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禁止分包的工程包括：</w:t>
      </w:r>
      <w:r>
        <w:rPr>
          <w:rFonts w:hint="eastAsia" w:hAnsi="宋体" w:cs="宋体"/>
          <w:color w:val="auto"/>
          <w:szCs w:val="21"/>
          <w:highlight w:val="none"/>
          <w:u w:val="single"/>
        </w:rPr>
        <w:t></w:t>
      </w:r>
      <w:r>
        <w:rPr>
          <w:rFonts w:hint="eastAsia"/>
          <w:color w:val="auto"/>
          <w:szCs w:val="21"/>
          <w:highlight w:val="none"/>
          <w:u w:val="single"/>
        </w:rPr>
        <w:t xml:space="preserve">   </w:t>
      </w:r>
      <w:r>
        <w:rPr>
          <w:rFonts w:hint="eastAsia" w:hAnsi="宋体" w:cs="宋体"/>
          <w:color w:val="auto"/>
          <w:szCs w:val="21"/>
          <w:highlight w:val="none"/>
          <w:u w:val="single"/>
        </w:rPr>
        <w:t></w:t>
      </w:r>
      <w:r>
        <w:rPr>
          <w:rFonts w:hint="eastAsia" w:hAnsi="宋体" w:cs="宋体"/>
          <w:color w:val="auto"/>
          <w:szCs w:val="21"/>
          <w:highlight w:val="none"/>
        </w:rPr>
        <w:t>。允许分包的专业工程包括：</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6DF39D0A">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主体结构、关键性工作的范围：</w:t>
      </w:r>
      <w:r>
        <w:rPr>
          <w:rFonts w:hint="eastAsia" w:hAnsi="宋体" w:cs="宋体"/>
          <w:color w:val="auto"/>
          <w:szCs w:val="21"/>
          <w:highlight w:val="none"/>
          <w:u w:val="single"/>
        </w:rPr>
        <w:t>/</w:t>
      </w:r>
      <w:r>
        <w:rPr>
          <w:rFonts w:hint="eastAsia" w:hAnsi="宋体" w:cs="宋体"/>
          <w:color w:val="auto"/>
          <w:szCs w:val="21"/>
          <w:highlight w:val="none"/>
        </w:rPr>
        <w:t>。</w:t>
      </w:r>
    </w:p>
    <w:p w14:paraId="399EFCC9">
      <w:pPr>
        <w:spacing w:line="360" w:lineRule="auto"/>
        <w:rPr>
          <w:rFonts w:hAnsi="宋体" w:cs="宋体"/>
          <w:color w:val="auto"/>
          <w:szCs w:val="21"/>
          <w:highlight w:val="none"/>
        </w:rPr>
      </w:pPr>
      <w:r>
        <w:rPr>
          <w:rFonts w:hint="eastAsia" w:hAnsi="宋体" w:cs="宋体"/>
          <w:color w:val="auto"/>
          <w:szCs w:val="21"/>
          <w:highlight w:val="none"/>
        </w:rPr>
        <w:t xml:space="preserve">    3.5.2分包的确定</w:t>
      </w:r>
    </w:p>
    <w:p w14:paraId="347865D1">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允许分包的专业工程包括：</w:t>
      </w:r>
      <w:r>
        <w:rPr>
          <w:rFonts w:hint="eastAsia" w:hAnsi="宋体" w:cs="宋体"/>
          <w:color w:val="auto"/>
          <w:szCs w:val="21"/>
          <w:highlight w:val="none"/>
          <w:u w:val="single"/>
        </w:rPr>
        <w:t> 执行通用条款，发生时双方另行协商</w:t>
      </w:r>
      <w:r>
        <w:rPr>
          <w:rFonts w:hint="eastAsia" w:hAnsi="宋体" w:cs="宋体"/>
          <w:color w:val="auto"/>
          <w:szCs w:val="21"/>
          <w:highlight w:val="none"/>
        </w:rPr>
        <w:t>。</w:t>
      </w:r>
    </w:p>
    <w:p w14:paraId="77DBB87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其他关于分包的约定：</w:t>
      </w:r>
      <w:r>
        <w:rPr>
          <w:rFonts w:hint="eastAsia" w:hAnsi="宋体" w:cs="宋体"/>
          <w:color w:val="auto"/>
          <w:szCs w:val="21"/>
          <w:highlight w:val="none"/>
          <w:u w:val="single"/>
        </w:rPr>
        <w:t>/</w:t>
      </w:r>
      <w:r>
        <w:rPr>
          <w:rFonts w:hint="eastAsia" w:hAnsi="宋体" w:cs="宋体"/>
          <w:color w:val="auto"/>
          <w:szCs w:val="21"/>
          <w:highlight w:val="none"/>
        </w:rPr>
        <w:t>。</w:t>
      </w:r>
    </w:p>
    <w:p w14:paraId="305CDB6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3.5.4 分包合同价款</w:t>
      </w:r>
    </w:p>
    <w:p w14:paraId="10D8192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关于分包合同价款支付的约定：</w:t>
      </w:r>
      <w:r>
        <w:rPr>
          <w:rFonts w:hint="eastAsia" w:hAnsi="宋体" w:cs="宋体"/>
          <w:color w:val="auto"/>
          <w:szCs w:val="21"/>
          <w:highlight w:val="none"/>
          <w:u w:val="single"/>
        </w:rPr>
        <w:t xml:space="preserve">执行通用条款 </w:t>
      </w:r>
      <w:r>
        <w:rPr>
          <w:rFonts w:hint="eastAsia" w:hAnsi="宋体" w:cs="宋体"/>
          <w:color w:val="auto"/>
          <w:szCs w:val="21"/>
          <w:highlight w:val="none"/>
        </w:rPr>
        <w:t>。</w:t>
      </w:r>
    </w:p>
    <w:p w14:paraId="5D7EA7AF">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3.6 工程照管与成品、半成品保护</w:t>
      </w:r>
    </w:p>
    <w:p w14:paraId="13B89532">
      <w:pPr>
        <w:spacing w:before="120" w:after="120"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承包人负责照管工程及工程相关的材料、工程设备的起始时间：</w:t>
      </w:r>
      <w:r>
        <w:rPr>
          <w:rFonts w:hint="eastAsia" w:hAnsi="宋体" w:cs="宋体"/>
          <w:color w:val="auto"/>
          <w:szCs w:val="21"/>
          <w:highlight w:val="none"/>
          <w:u w:val="single"/>
        </w:rPr>
        <w:t xml:space="preserve">    自发包人向承包人移交施工现场之日起，承包人应负责照管工程及相关材料、设备，直到颁发工程接收证书之日止</w:t>
      </w:r>
      <w:r>
        <w:rPr>
          <w:rFonts w:hint="eastAsia" w:hAnsi="宋体" w:cs="宋体"/>
          <w:color w:val="auto"/>
          <w:szCs w:val="21"/>
          <w:highlight w:val="none"/>
        </w:rPr>
        <w:t>。</w:t>
      </w:r>
    </w:p>
    <w:p w14:paraId="033CFC74">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3.7 履约担保</w:t>
      </w:r>
    </w:p>
    <w:p w14:paraId="0D6B111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承包人是否提供履约担保：</w:t>
      </w:r>
      <w:r>
        <w:rPr>
          <w:rFonts w:hint="eastAsia" w:hAnsi="宋体" w:cs="宋体"/>
          <w:color w:val="auto"/>
          <w:szCs w:val="21"/>
          <w:highlight w:val="none"/>
          <w:u w:val="single"/>
        </w:rPr>
        <w:t xml:space="preserve">     提供      </w:t>
      </w:r>
      <w:r>
        <w:rPr>
          <w:rFonts w:hint="eastAsia" w:hAnsi="宋体" w:cs="宋体"/>
          <w:color w:val="auto"/>
          <w:szCs w:val="21"/>
          <w:highlight w:val="none"/>
        </w:rPr>
        <w:t>。</w:t>
      </w:r>
    </w:p>
    <w:p w14:paraId="4DE5017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承包人提供履约担保的形式、金额及期限的：</w:t>
      </w:r>
    </w:p>
    <w:p w14:paraId="04C1FDBD">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（1）金额：中标金额的 2 ％,承包人在合同签订前以转账</w:t>
      </w:r>
      <w:r>
        <w:rPr>
          <w:rFonts w:hAnsi="宋体" w:cs="宋体"/>
          <w:color w:val="auto"/>
          <w:szCs w:val="21"/>
          <w:highlight w:val="none"/>
        </w:rPr>
        <w:t>的方式</w:t>
      </w:r>
      <w:r>
        <w:rPr>
          <w:rFonts w:hint="eastAsia" w:hAnsi="宋体" w:cs="宋体"/>
          <w:color w:val="auto"/>
          <w:szCs w:val="21"/>
          <w:highlight w:val="none"/>
        </w:rPr>
        <w:t>向发包人缴纳。</w:t>
      </w:r>
    </w:p>
    <w:p w14:paraId="20071CE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（2）工程竣工验收合格后退还履约保证金。</w:t>
      </w:r>
    </w:p>
    <w:p w14:paraId="48EC4E36">
      <w:pPr>
        <w:spacing w:line="360" w:lineRule="auto"/>
        <w:ind w:firstLine="422" w:firstLineChars="200"/>
        <w:rPr>
          <w:rFonts w:hAnsi="宋体" w:cs="宋体"/>
          <w:b/>
          <w:color w:val="auto"/>
          <w:szCs w:val="21"/>
          <w:highlight w:val="none"/>
        </w:rPr>
      </w:pPr>
      <w:r>
        <w:rPr>
          <w:rFonts w:hint="eastAsia" w:hAnsi="宋体" w:cs="宋体"/>
          <w:b/>
          <w:color w:val="auto"/>
          <w:szCs w:val="21"/>
          <w:highlight w:val="none"/>
        </w:rPr>
        <w:t>4</w:t>
      </w:r>
      <w:bookmarkStart w:id="86" w:name="_Toc296944501"/>
      <w:bookmarkStart w:id="87" w:name="_Toc296347161"/>
      <w:bookmarkStart w:id="88" w:name="_Toc296503162"/>
      <w:bookmarkStart w:id="89" w:name="_Toc297048348"/>
      <w:bookmarkStart w:id="90" w:name="_Toc292559871"/>
      <w:bookmarkStart w:id="91" w:name="_Toc296890990"/>
      <w:bookmarkStart w:id="92" w:name="_Toc296891202"/>
      <w:bookmarkStart w:id="93" w:name="_Toc292559366"/>
      <w:bookmarkStart w:id="94" w:name="_Toc297120462"/>
      <w:bookmarkStart w:id="95" w:name="_Toc296346663"/>
      <w:bookmarkStart w:id="96" w:name="_Toc267251413"/>
      <w:r>
        <w:rPr>
          <w:rFonts w:hint="eastAsia" w:hAnsi="宋体" w:cs="宋体"/>
          <w:b/>
          <w:color w:val="auto"/>
          <w:szCs w:val="21"/>
          <w:highlight w:val="none"/>
        </w:rPr>
        <w:t>. 监</w:t>
      </w:r>
      <w:bookmarkEnd w:id="86"/>
      <w:bookmarkEnd w:id="87"/>
      <w:bookmarkEnd w:id="88"/>
      <w:bookmarkEnd w:id="89"/>
      <w:bookmarkEnd w:id="90"/>
      <w:bookmarkEnd w:id="91"/>
      <w:bookmarkEnd w:id="92"/>
      <w:bookmarkEnd w:id="93"/>
      <w:bookmarkEnd w:id="94"/>
      <w:bookmarkEnd w:id="95"/>
      <w:bookmarkEnd w:id="96"/>
      <w:r>
        <w:rPr>
          <w:rFonts w:hint="eastAsia" w:hAnsi="宋体" w:cs="宋体"/>
          <w:b/>
          <w:color w:val="auto"/>
          <w:szCs w:val="21"/>
          <w:highlight w:val="none"/>
        </w:rPr>
        <w:t>理人</w:t>
      </w:r>
    </w:p>
    <w:p w14:paraId="7B8C57C9">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4.1监理人的一般规定</w:t>
      </w:r>
    </w:p>
    <w:p w14:paraId="3494486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关于监理人的监理内容：</w:t>
      </w:r>
      <w:r>
        <w:rPr>
          <w:rFonts w:hint="eastAsia" w:hAnsi="宋体" w:cs="宋体"/>
          <w:color w:val="auto"/>
          <w:szCs w:val="21"/>
          <w:highlight w:val="none"/>
          <w:u w:val="single"/>
        </w:rPr>
        <w:t xml:space="preserve">  执行监理合同。   </w:t>
      </w:r>
      <w:r>
        <w:rPr>
          <w:rFonts w:hint="eastAsia" w:hAnsi="宋体" w:cs="宋体"/>
          <w:color w:val="auto"/>
          <w:szCs w:val="21"/>
          <w:highlight w:val="none"/>
        </w:rPr>
        <w:t>。</w:t>
      </w:r>
    </w:p>
    <w:p w14:paraId="3CC8EC1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关于监理人的监理权限：</w:t>
      </w:r>
      <w:r>
        <w:rPr>
          <w:rFonts w:hint="eastAsia" w:hAnsi="宋体" w:cs="宋体"/>
          <w:color w:val="auto"/>
          <w:szCs w:val="21"/>
          <w:highlight w:val="none"/>
          <w:u w:val="single"/>
        </w:rPr>
        <w:t xml:space="preserve">  执行监理合同   </w:t>
      </w:r>
      <w:r>
        <w:rPr>
          <w:rFonts w:hint="eastAsia" w:hAnsi="宋体" w:cs="宋体"/>
          <w:color w:val="auto"/>
          <w:szCs w:val="21"/>
          <w:highlight w:val="none"/>
        </w:rPr>
        <w:t xml:space="preserve">。 </w:t>
      </w:r>
    </w:p>
    <w:p w14:paraId="00E5BD7E">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关于监理人在施工现场的办公场所、生活场所的提供和费用承担的约定：</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317E7112">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4.2 监理人员</w:t>
      </w:r>
    </w:p>
    <w:p w14:paraId="14AE562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总监理工程师：</w:t>
      </w:r>
    </w:p>
    <w:p w14:paraId="59A2F4A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姓    名：</w:t>
      </w:r>
      <w:r>
        <w:rPr>
          <w:rFonts w:hint="eastAsia" w:hAnsi="宋体" w:cs="宋体"/>
          <w:color w:val="auto"/>
          <w:szCs w:val="21"/>
          <w:highlight w:val="none"/>
          <w:u w:val="single"/>
        </w:rPr>
        <w:t>   </w:t>
      </w:r>
      <w:r>
        <w:rPr>
          <w:rFonts w:hint="eastAsia" w:hAnsi="宋体" w:cs="宋体"/>
          <w:color w:val="auto"/>
          <w:szCs w:val="21"/>
          <w:highlight w:val="none"/>
        </w:rPr>
        <w:t>；</w:t>
      </w:r>
    </w:p>
    <w:p w14:paraId="0F21B00D">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职    务：</w:t>
      </w:r>
      <w:r>
        <w:rPr>
          <w:rFonts w:hint="eastAsia" w:hAnsi="宋体" w:cs="宋体"/>
          <w:color w:val="auto"/>
          <w:szCs w:val="21"/>
          <w:highlight w:val="none"/>
          <w:u w:val="single"/>
        </w:rPr>
        <w:t>         </w:t>
      </w:r>
      <w:r>
        <w:rPr>
          <w:rFonts w:hint="eastAsia" w:hAnsi="宋体" w:cs="宋体"/>
          <w:color w:val="auto"/>
          <w:szCs w:val="21"/>
          <w:highlight w:val="none"/>
        </w:rPr>
        <w:t>；</w:t>
      </w:r>
    </w:p>
    <w:p w14:paraId="6EA3EA2A">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监理工程师执业资格证书号：</w:t>
      </w:r>
      <w:r>
        <w:rPr>
          <w:rFonts w:hint="eastAsia" w:hAnsi="宋体" w:cs="宋体"/>
          <w:color w:val="auto"/>
          <w:szCs w:val="21"/>
          <w:highlight w:val="none"/>
          <w:u w:val="single"/>
        </w:rPr>
        <w:t>   </w:t>
      </w:r>
      <w:r>
        <w:rPr>
          <w:rFonts w:hint="eastAsia" w:hAnsi="宋体" w:cs="宋体"/>
          <w:color w:val="auto"/>
          <w:szCs w:val="21"/>
          <w:highlight w:val="none"/>
        </w:rPr>
        <w:t>；</w:t>
      </w:r>
    </w:p>
    <w:p w14:paraId="10020880">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联系电话：</w:t>
      </w:r>
      <w:r>
        <w:rPr>
          <w:rFonts w:hint="eastAsia" w:hAnsi="宋体" w:cs="宋体"/>
          <w:color w:val="auto"/>
          <w:szCs w:val="21"/>
          <w:highlight w:val="none"/>
          <w:u w:val="single"/>
        </w:rPr>
        <w:t>        </w:t>
      </w:r>
      <w:r>
        <w:rPr>
          <w:rFonts w:hint="eastAsia" w:hAnsi="宋体" w:cs="宋体"/>
          <w:color w:val="auto"/>
          <w:szCs w:val="21"/>
          <w:highlight w:val="none"/>
        </w:rPr>
        <w:t>；</w:t>
      </w:r>
    </w:p>
    <w:p w14:paraId="5075DF7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 </w:t>
      </w:r>
      <w:r>
        <w:rPr>
          <w:rFonts w:hint="eastAsia" w:hAnsi="宋体" w:cs="宋体"/>
          <w:color w:val="auto"/>
          <w:szCs w:val="21"/>
          <w:highlight w:val="none"/>
        </w:rPr>
        <w:t>；</w:t>
      </w:r>
    </w:p>
    <w:p w14:paraId="0E7D1D5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通信地址：</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2A152C6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关于监理人的其他约定：</w:t>
      </w:r>
      <w:r>
        <w:rPr>
          <w:rFonts w:hint="eastAsia" w:hAnsi="宋体" w:cs="宋体"/>
          <w:color w:val="auto"/>
          <w:szCs w:val="21"/>
          <w:highlight w:val="none"/>
          <w:u w:val="single"/>
        </w:rPr>
        <w:t> /  </w:t>
      </w:r>
      <w:r>
        <w:rPr>
          <w:rFonts w:hint="eastAsia" w:hAnsi="宋体" w:cs="宋体"/>
          <w:color w:val="auto"/>
          <w:szCs w:val="21"/>
          <w:highlight w:val="none"/>
        </w:rPr>
        <w:t>。</w:t>
      </w:r>
    </w:p>
    <w:p w14:paraId="176DB3B0">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4.4 商定或确定</w:t>
      </w:r>
    </w:p>
    <w:p w14:paraId="19346697">
      <w:pPr>
        <w:spacing w:line="360" w:lineRule="auto"/>
        <w:ind w:firstLine="840" w:firstLineChars="400"/>
        <w:rPr>
          <w:rFonts w:hAnsi="宋体" w:cs="宋体"/>
          <w:color w:val="auto"/>
          <w:szCs w:val="21"/>
          <w:highlight w:val="none"/>
        </w:rPr>
      </w:pPr>
      <w:r>
        <w:rPr>
          <w:rFonts w:hint="eastAsia" w:hAnsi="宋体" w:cs="宋体"/>
          <w:color w:val="auto"/>
          <w:szCs w:val="21"/>
          <w:highlight w:val="none"/>
        </w:rPr>
        <w:t>在发包人和承包人不能通过协商达成一致意见时，发包人授权监理人对以下事项进行确定：</w:t>
      </w:r>
    </w:p>
    <w:p w14:paraId="11C6747F">
      <w:pPr>
        <w:numPr>
          <w:ilvl w:val="0"/>
          <w:numId w:val="5"/>
        </w:num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u w:val="single"/>
        </w:rPr>
        <w:t xml:space="preserve">                         ；</w:t>
      </w:r>
    </w:p>
    <w:p w14:paraId="7BD7AEB1">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（2）</w:t>
      </w:r>
      <w:r>
        <w:rPr>
          <w:rFonts w:hint="eastAsia" w:hAnsi="宋体" w:cs="宋体"/>
          <w:color w:val="auto"/>
          <w:szCs w:val="21"/>
          <w:highlight w:val="none"/>
          <w:u w:val="single"/>
        </w:rPr>
        <w:t xml:space="preserve">                          ；</w:t>
      </w:r>
    </w:p>
    <w:p w14:paraId="6883A9F8">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47B69997">
      <w:pPr>
        <w:pStyle w:val="5"/>
        <w:ind w:firstLine="422"/>
        <w:rPr>
          <w:rFonts w:ascii="宋体" w:hAnsi="宋体" w:eastAsia="宋体" w:cs="宋体"/>
          <w:b/>
          <w:color w:val="auto"/>
          <w:szCs w:val="21"/>
          <w:highlight w:val="none"/>
        </w:rPr>
      </w:pPr>
      <w:bookmarkStart w:id="97" w:name="_Toc351203637"/>
      <w:r>
        <w:rPr>
          <w:rFonts w:hint="eastAsia" w:ascii="宋体" w:hAnsi="宋体" w:eastAsia="宋体" w:cs="宋体"/>
          <w:b/>
          <w:color w:val="auto"/>
          <w:szCs w:val="21"/>
          <w:highlight w:val="none"/>
        </w:rPr>
        <w:t>5. 工程质量</w:t>
      </w:r>
      <w:bookmarkEnd w:id="97"/>
    </w:p>
    <w:p w14:paraId="19727380">
      <w:pPr>
        <w:spacing w:after="120" w:line="360" w:lineRule="auto"/>
        <w:ind w:firstLine="420" w:firstLineChars="200"/>
        <w:outlineLvl w:val="0"/>
        <w:rPr>
          <w:rFonts w:hAnsi="宋体" w:cs="宋体"/>
          <w:color w:val="auto"/>
          <w:szCs w:val="21"/>
          <w:highlight w:val="none"/>
        </w:rPr>
      </w:pPr>
      <w:bookmarkStart w:id="98" w:name="_Toc18226"/>
      <w:bookmarkStart w:id="99" w:name="_Toc14595"/>
      <w:r>
        <w:rPr>
          <w:rFonts w:hint="eastAsia" w:hAnsi="宋体" w:cs="宋体"/>
          <w:color w:val="auto"/>
          <w:szCs w:val="21"/>
          <w:highlight w:val="none"/>
        </w:rPr>
        <w:t>5.1 质量要求</w:t>
      </w:r>
      <w:bookmarkEnd w:id="98"/>
      <w:bookmarkEnd w:id="99"/>
    </w:p>
    <w:p w14:paraId="37C1058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5.1.1 特殊质量标准和要求：</w:t>
      </w:r>
      <w:r>
        <w:rPr>
          <w:rFonts w:hint="eastAsia" w:hAnsi="宋体" w:cs="宋体"/>
          <w:color w:val="auto"/>
          <w:spacing w:val="-1"/>
          <w:szCs w:val="21"/>
          <w:highlight w:val="none"/>
          <w:u w:val="single"/>
        </w:rPr>
        <w:t>国家合格标准。</w:t>
      </w:r>
    </w:p>
    <w:p w14:paraId="286A3E19">
      <w:pPr>
        <w:adjustRightInd w:val="0"/>
        <w:spacing w:line="360" w:lineRule="auto"/>
        <w:ind w:firstLine="420" w:firstLineChars="200"/>
        <w:rPr>
          <w:rFonts w:hAnsi="宋体" w:cs="宋体"/>
          <w:color w:val="auto"/>
          <w:szCs w:val="21"/>
          <w:highlight w:val="none"/>
          <w:u w:val="single"/>
        </w:rPr>
      </w:pPr>
    </w:p>
    <w:p w14:paraId="77F0E9F9">
      <w:pPr>
        <w:spacing w:after="120" w:line="360" w:lineRule="auto"/>
        <w:ind w:firstLine="420" w:firstLineChars="200"/>
        <w:outlineLvl w:val="0"/>
        <w:rPr>
          <w:rFonts w:hAnsi="宋体" w:cs="宋体"/>
          <w:color w:val="auto"/>
          <w:szCs w:val="21"/>
          <w:highlight w:val="none"/>
        </w:rPr>
      </w:pPr>
      <w:bookmarkStart w:id="100" w:name="_Toc22888"/>
      <w:bookmarkStart w:id="101" w:name="_Toc9248"/>
      <w:r>
        <w:rPr>
          <w:rFonts w:hint="eastAsia" w:hAnsi="宋体" w:cs="宋体"/>
          <w:color w:val="auto"/>
          <w:szCs w:val="21"/>
          <w:highlight w:val="none"/>
        </w:rPr>
        <w:t>5.3 隐蔽工程检查</w:t>
      </w:r>
      <w:bookmarkEnd w:id="100"/>
      <w:bookmarkEnd w:id="101"/>
    </w:p>
    <w:p w14:paraId="71587E0E">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5.3.2承包人提前通知监理人隐蔽工程检查的期限的约定：</w:t>
      </w:r>
      <w:r>
        <w:rPr>
          <w:rFonts w:hint="eastAsia" w:hAnsi="宋体" w:cs="宋体"/>
          <w:color w:val="auto"/>
          <w:szCs w:val="21"/>
          <w:highlight w:val="none"/>
          <w:u w:val="single"/>
        </w:rPr>
        <w:t xml:space="preserve">     。</w:t>
      </w:r>
    </w:p>
    <w:p w14:paraId="7F0AF4E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监理人不能按时进行检查时，应提前</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小时提交书面延期要求。</w:t>
      </w:r>
    </w:p>
    <w:p w14:paraId="0F12444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关于延期最长不得超过：</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小时。</w:t>
      </w:r>
    </w:p>
    <w:p w14:paraId="07CD7D86">
      <w:pPr>
        <w:pStyle w:val="5"/>
        <w:ind w:firstLine="422"/>
        <w:rPr>
          <w:rFonts w:ascii="宋体" w:hAnsi="宋体" w:eastAsia="宋体" w:cs="宋体"/>
          <w:b/>
          <w:color w:val="auto"/>
          <w:szCs w:val="21"/>
          <w:highlight w:val="none"/>
        </w:rPr>
      </w:pPr>
      <w:bookmarkStart w:id="102" w:name="_Toc351203638"/>
      <w:r>
        <w:rPr>
          <w:rFonts w:hint="eastAsia" w:ascii="宋体" w:hAnsi="宋体" w:eastAsia="宋体" w:cs="宋体"/>
          <w:b/>
          <w:color w:val="auto"/>
          <w:szCs w:val="21"/>
          <w:highlight w:val="none"/>
        </w:rPr>
        <w:t>6. 安全文明施工与环境保护</w:t>
      </w:r>
      <w:bookmarkEnd w:id="102"/>
    </w:p>
    <w:p w14:paraId="436D57D2">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6.1安全文明施工</w:t>
      </w:r>
    </w:p>
    <w:p w14:paraId="78F2DDA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6.1.1 项目安全生产的达标目标及相应事项的约定：</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2E4740B0">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6.1.4 关于治安保卫的特别约定：</w:t>
      </w:r>
      <w:r>
        <w:rPr>
          <w:rFonts w:hint="eastAsia" w:hAnsi="宋体" w:cs="宋体"/>
          <w:color w:val="auto"/>
          <w:szCs w:val="21"/>
          <w:highlight w:val="none"/>
          <w:u w:val="single"/>
        </w:rPr>
        <w:t xml:space="preserve">执行通用条款 </w:t>
      </w:r>
      <w:r>
        <w:rPr>
          <w:rFonts w:hint="eastAsia" w:hAnsi="宋体" w:cs="宋体"/>
          <w:color w:val="auto"/>
          <w:szCs w:val="21"/>
          <w:highlight w:val="none"/>
        </w:rPr>
        <w:t>。</w:t>
      </w:r>
    </w:p>
    <w:p w14:paraId="31FA035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关于编制施工场地治安管理计划的约定：</w:t>
      </w:r>
      <w:r>
        <w:rPr>
          <w:rFonts w:hint="eastAsia" w:hAnsi="宋体" w:cs="宋体"/>
          <w:color w:val="auto"/>
          <w:szCs w:val="21"/>
          <w:highlight w:val="none"/>
          <w:u w:val="single"/>
          <w:lang w:val="zh-CN"/>
        </w:rPr>
        <w:t xml:space="preserve">执行通用条款 </w:t>
      </w:r>
      <w:r>
        <w:rPr>
          <w:rFonts w:hint="eastAsia" w:hAnsi="宋体" w:cs="宋体"/>
          <w:color w:val="auto"/>
          <w:szCs w:val="21"/>
          <w:highlight w:val="none"/>
        </w:rPr>
        <w:t>。</w:t>
      </w:r>
    </w:p>
    <w:p w14:paraId="2777AD3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6.1.5 文明施工</w:t>
      </w:r>
    </w:p>
    <w:p w14:paraId="46BB4701">
      <w:pPr>
        <w:spacing w:line="360" w:lineRule="auto"/>
        <w:ind w:firstLine="420" w:firstLineChars="200"/>
        <w:rPr>
          <w:rFonts w:hAnsi="宋体" w:cs="宋体"/>
          <w:color w:val="auto"/>
          <w:szCs w:val="21"/>
          <w:highlight w:val="none"/>
          <w:u w:val="single"/>
          <w:lang w:val="zh-CN"/>
        </w:rPr>
      </w:pPr>
      <w:r>
        <w:rPr>
          <w:rFonts w:hint="eastAsia" w:hAnsi="宋体" w:cs="宋体"/>
          <w:color w:val="auto"/>
          <w:szCs w:val="21"/>
          <w:highlight w:val="none"/>
        </w:rPr>
        <w:t>合同当事人对文明施工的要求：</w:t>
      </w:r>
      <w:r>
        <w:rPr>
          <w:rFonts w:hint="eastAsia" w:hAnsi="宋体" w:cs="宋体"/>
          <w:color w:val="auto"/>
          <w:szCs w:val="21"/>
          <w:highlight w:val="none"/>
          <w:u w:val="single"/>
          <w:lang w:val="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zh-CN"/>
        </w:rPr>
        <w:t xml:space="preserve">   。</w:t>
      </w:r>
    </w:p>
    <w:p w14:paraId="0271597F">
      <w:pPr>
        <w:spacing w:line="360" w:lineRule="auto"/>
        <w:ind w:firstLine="420" w:firstLineChars="200"/>
        <w:rPr>
          <w:rFonts w:hAnsi="宋体" w:cs="宋体"/>
          <w:color w:val="auto"/>
          <w:szCs w:val="21"/>
          <w:highlight w:val="none"/>
          <w:u w:val="single"/>
          <w:lang w:val="zh-CN"/>
        </w:rPr>
      </w:pPr>
      <w:r>
        <w:rPr>
          <w:rFonts w:hint="eastAsia" w:hAnsi="宋体" w:cs="宋体"/>
          <w:color w:val="auto"/>
          <w:szCs w:val="21"/>
          <w:highlight w:val="none"/>
        </w:rPr>
        <w:t>6.1.6 关于安全文明施工费支付比例和支付期限的约定：</w:t>
      </w:r>
      <w:r>
        <w:rPr>
          <w:rFonts w:hint="eastAsia" w:hAnsi="宋体" w:cs="宋体"/>
          <w:color w:val="auto"/>
          <w:szCs w:val="21"/>
          <w:highlight w:val="none"/>
          <w:u w:val="single"/>
          <w:lang w:val="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zh-CN"/>
        </w:rPr>
        <w:t>。</w:t>
      </w:r>
    </w:p>
    <w:p w14:paraId="71609819">
      <w:pPr>
        <w:pStyle w:val="5"/>
        <w:ind w:firstLine="422"/>
        <w:rPr>
          <w:rFonts w:ascii="宋体" w:hAnsi="宋体" w:eastAsia="宋体" w:cs="宋体"/>
          <w:b/>
          <w:color w:val="auto"/>
          <w:szCs w:val="21"/>
          <w:highlight w:val="none"/>
        </w:rPr>
      </w:pPr>
      <w:bookmarkStart w:id="103" w:name="_Toc351203639"/>
      <w:r>
        <w:rPr>
          <w:rFonts w:hint="eastAsia" w:ascii="宋体" w:hAnsi="宋体" w:eastAsia="宋体" w:cs="宋体"/>
          <w:b/>
          <w:color w:val="auto"/>
          <w:szCs w:val="21"/>
          <w:highlight w:val="none"/>
        </w:rPr>
        <w:t>7. 工期和进度</w:t>
      </w:r>
      <w:bookmarkEnd w:id="103"/>
    </w:p>
    <w:p w14:paraId="232C6F05">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7.1 施工组织设计</w:t>
      </w:r>
    </w:p>
    <w:p w14:paraId="7B67D364">
      <w:pPr>
        <w:adjustRightInd w:val="0"/>
        <w:spacing w:line="360" w:lineRule="auto"/>
        <w:ind w:firstLine="420" w:firstLineChars="200"/>
        <w:rPr>
          <w:rFonts w:hAnsi="宋体" w:cs="宋体"/>
          <w:color w:val="auto"/>
          <w:szCs w:val="21"/>
          <w:highlight w:val="none"/>
          <w:u w:val="single"/>
          <w:lang w:val="zh-CN"/>
        </w:rPr>
      </w:pPr>
      <w:r>
        <w:rPr>
          <w:rFonts w:hint="eastAsia" w:hAnsi="宋体" w:cs="宋体"/>
          <w:color w:val="auto"/>
          <w:szCs w:val="21"/>
          <w:highlight w:val="none"/>
        </w:rPr>
        <w:t>7.1.1 合同当事人约定的施工组织设计应包括的其他内容：</w:t>
      </w:r>
      <w:r>
        <w:rPr>
          <w:rFonts w:hint="eastAsia" w:hAnsi="宋体" w:cs="宋体"/>
          <w:color w:val="auto"/>
          <w:szCs w:val="21"/>
          <w:highlight w:val="none"/>
          <w:u w:val="single"/>
          <w:lang w:val="zh-CN"/>
        </w:rPr>
        <w:t>总进度计划,含网络图、横道图  。</w:t>
      </w:r>
    </w:p>
    <w:p w14:paraId="7C77F795">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7.1.2施工组织设计的提交和修改</w:t>
      </w:r>
    </w:p>
    <w:p w14:paraId="7A041148">
      <w:pPr>
        <w:adjustRightInd w:val="0"/>
        <w:spacing w:line="360" w:lineRule="auto"/>
        <w:ind w:firstLine="420" w:firstLineChars="200"/>
        <w:rPr>
          <w:rFonts w:hAnsi="宋体" w:cs="宋体"/>
          <w:color w:val="auto"/>
          <w:szCs w:val="21"/>
          <w:highlight w:val="none"/>
          <w:u w:val="single"/>
          <w:lang w:val="zh-CN"/>
        </w:rPr>
      </w:pPr>
      <w:r>
        <w:rPr>
          <w:rFonts w:hint="eastAsia" w:hAnsi="宋体" w:cs="宋体"/>
          <w:color w:val="auto"/>
          <w:szCs w:val="21"/>
          <w:highlight w:val="none"/>
        </w:rPr>
        <w:t>承包人提交详细施工组织设计的期限的约定：</w:t>
      </w:r>
      <w:r>
        <w:rPr>
          <w:rFonts w:hint="eastAsia" w:hAnsi="宋体" w:cs="宋体"/>
          <w:color w:val="auto"/>
          <w:szCs w:val="21"/>
          <w:highlight w:val="none"/>
          <w:u w:val="single"/>
          <w:lang w:val="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zh-CN"/>
        </w:rPr>
        <w:t xml:space="preserve">  。</w:t>
      </w:r>
    </w:p>
    <w:p w14:paraId="558EEDE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发包人和监理人在收到详细的施工组织设计后确认或提出修改意见的期限：</w:t>
      </w:r>
      <w:r>
        <w:rPr>
          <w:rFonts w:hint="eastAsia" w:hAnsi="宋体" w:cs="宋体"/>
          <w:color w:val="auto"/>
          <w:szCs w:val="21"/>
          <w:highlight w:val="none"/>
          <w:u w:val="single"/>
        </w:rPr>
        <w:t xml:space="preserve">   收到施工组织设计7日内    </w:t>
      </w:r>
      <w:r>
        <w:rPr>
          <w:rFonts w:hint="eastAsia" w:hAnsi="宋体" w:cs="宋体"/>
          <w:color w:val="auto"/>
          <w:szCs w:val="21"/>
          <w:highlight w:val="none"/>
        </w:rPr>
        <w:t>。</w:t>
      </w:r>
    </w:p>
    <w:p w14:paraId="3586098E">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7.2 施工进度计划</w:t>
      </w:r>
    </w:p>
    <w:p w14:paraId="6A41680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7.2.2 施工进度计划的修订</w:t>
      </w:r>
    </w:p>
    <w:p w14:paraId="26469CD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发包人和监理人在收到修订的施工进度计划后确认或提出修改意见的期限：</w:t>
      </w:r>
      <w:r>
        <w:rPr>
          <w:rFonts w:hint="eastAsia" w:hAnsi="宋体" w:cs="宋体"/>
          <w:color w:val="auto"/>
          <w:szCs w:val="21"/>
          <w:highlight w:val="none"/>
          <w:u w:val="single"/>
        </w:rPr>
        <w:t>收到施工进度计划7日内</w:t>
      </w:r>
      <w:r>
        <w:rPr>
          <w:rFonts w:hint="eastAsia" w:hAnsi="宋体" w:cs="宋体"/>
          <w:color w:val="auto"/>
          <w:szCs w:val="21"/>
          <w:highlight w:val="none"/>
        </w:rPr>
        <w:t>。</w:t>
      </w:r>
    </w:p>
    <w:p w14:paraId="2CBA3536">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7.3 开工</w:t>
      </w:r>
    </w:p>
    <w:p w14:paraId="3571B31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7.3.1 开工准备</w:t>
      </w:r>
    </w:p>
    <w:p w14:paraId="1B42DEB2">
      <w:pPr>
        <w:spacing w:line="360" w:lineRule="auto"/>
        <w:ind w:firstLine="645"/>
        <w:rPr>
          <w:rFonts w:hAnsi="宋体" w:cs="宋体"/>
          <w:color w:val="auto"/>
          <w:szCs w:val="21"/>
          <w:highlight w:val="none"/>
          <w:u w:val="single"/>
        </w:rPr>
      </w:pPr>
      <w:r>
        <w:rPr>
          <w:rFonts w:hint="eastAsia" w:hAnsi="宋体" w:cs="宋体"/>
          <w:color w:val="auto"/>
          <w:szCs w:val="21"/>
          <w:highlight w:val="none"/>
        </w:rPr>
        <w:t>关于承包人提交工程开工报审表的期限：</w:t>
      </w:r>
      <w:r>
        <w:rPr>
          <w:rFonts w:hint="eastAsia" w:hAnsi="宋体" w:cs="宋体"/>
          <w:color w:val="auto"/>
          <w:szCs w:val="21"/>
          <w:highlight w:val="none"/>
          <w:u w:val="single"/>
          <w:lang w:val="zh-CN"/>
        </w:rPr>
        <w:t xml:space="preserve">开工前 7 日 </w:t>
      </w:r>
      <w:r>
        <w:rPr>
          <w:rFonts w:hint="eastAsia" w:hAnsi="宋体" w:cs="宋体"/>
          <w:color w:val="auto"/>
          <w:szCs w:val="21"/>
          <w:highlight w:val="none"/>
        </w:rPr>
        <w:t>。</w:t>
      </w:r>
    </w:p>
    <w:p w14:paraId="04B3BD56">
      <w:pPr>
        <w:spacing w:line="360" w:lineRule="auto"/>
        <w:ind w:firstLine="645"/>
        <w:rPr>
          <w:rFonts w:hAnsi="宋体" w:cs="宋体"/>
          <w:color w:val="auto"/>
          <w:szCs w:val="21"/>
          <w:highlight w:val="none"/>
        </w:rPr>
      </w:pPr>
      <w:r>
        <w:rPr>
          <w:rFonts w:hint="eastAsia" w:hAnsi="宋体" w:cs="宋体"/>
          <w:color w:val="auto"/>
          <w:szCs w:val="21"/>
          <w:highlight w:val="none"/>
        </w:rPr>
        <w:t>关于发包人应完成的其他开工准备工作及期限：</w:t>
      </w:r>
      <w:r>
        <w:rPr>
          <w:rFonts w:hint="eastAsia" w:hAnsi="宋体" w:cs="宋体"/>
          <w:color w:val="auto"/>
          <w:szCs w:val="21"/>
          <w:highlight w:val="none"/>
          <w:u w:val="single"/>
          <w:lang w:val="zh-CN"/>
        </w:rPr>
        <w:t>开工前 7 日</w:t>
      </w:r>
      <w:r>
        <w:rPr>
          <w:rFonts w:hint="eastAsia" w:hAnsi="宋体" w:cs="宋体"/>
          <w:color w:val="auto"/>
          <w:szCs w:val="21"/>
          <w:highlight w:val="none"/>
        </w:rPr>
        <w:t>。</w:t>
      </w:r>
    </w:p>
    <w:p w14:paraId="7A0F0F0E">
      <w:pPr>
        <w:spacing w:line="360" w:lineRule="auto"/>
        <w:ind w:firstLine="420" w:firstLineChars="200"/>
        <w:rPr>
          <w:rFonts w:hAnsi="宋体" w:cs="宋体"/>
          <w:color w:val="auto"/>
          <w:szCs w:val="21"/>
          <w:highlight w:val="none"/>
          <w:u w:val="single"/>
          <w:lang w:val="zh-CN"/>
        </w:rPr>
      </w:pPr>
      <w:r>
        <w:rPr>
          <w:rFonts w:hint="eastAsia" w:hAnsi="宋体" w:cs="宋体"/>
          <w:color w:val="auto"/>
          <w:szCs w:val="21"/>
          <w:highlight w:val="none"/>
        </w:rPr>
        <w:t>关于承包人应完成的其他开工准备工作及期限：</w:t>
      </w:r>
      <w:r>
        <w:rPr>
          <w:rFonts w:hint="eastAsia" w:hAnsi="宋体" w:cs="宋体"/>
          <w:color w:val="auto"/>
          <w:szCs w:val="21"/>
          <w:highlight w:val="none"/>
          <w:u w:val="single"/>
          <w:lang w:val="zh-CN"/>
        </w:rPr>
        <w:t xml:space="preserve"> 开工前 7 天内。</w:t>
      </w:r>
    </w:p>
    <w:p w14:paraId="59B10AC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7.3.2开工通知</w:t>
      </w:r>
    </w:p>
    <w:p w14:paraId="2D248EDB">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 xml:space="preserve"> 7.4 测量放线</w:t>
      </w:r>
    </w:p>
    <w:p w14:paraId="1C81E7B3">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7.4.1发包人通过监理人向承包人提供测量基准点、基准线和水准点及其书面资料的期限：</w:t>
      </w:r>
      <w:r>
        <w:rPr>
          <w:rFonts w:hint="eastAsia" w:hAnsi="宋体" w:cs="宋体"/>
          <w:color w:val="auto"/>
          <w:szCs w:val="21"/>
          <w:highlight w:val="none"/>
          <w:u w:val="single"/>
          <w:lang w:val="zh-CN"/>
        </w:rPr>
        <w:t xml:space="preserve">开工前7天内(执行通用条款)  </w:t>
      </w:r>
      <w:r>
        <w:rPr>
          <w:rFonts w:hint="eastAsia" w:hAnsi="宋体" w:cs="宋体"/>
          <w:color w:val="auto"/>
          <w:szCs w:val="21"/>
          <w:highlight w:val="none"/>
        </w:rPr>
        <w:t>。</w:t>
      </w:r>
    </w:p>
    <w:p w14:paraId="4A9143C6">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7.5 工期延误</w:t>
      </w:r>
    </w:p>
    <w:p w14:paraId="6D3D4AE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7.5.1 因发包人原因导致工期延误</w:t>
      </w:r>
    </w:p>
    <w:p w14:paraId="0AF97FA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（7）因发包人原因导致工期延误的其他情形：</w:t>
      </w:r>
      <w:r>
        <w:rPr>
          <w:rFonts w:hint="eastAsia" w:hAnsi="宋体" w:cs="宋体"/>
          <w:b/>
          <w:color w:val="auto"/>
          <w:szCs w:val="21"/>
          <w:highlight w:val="none"/>
          <w:u w:val="single"/>
          <w:lang w:val="zh-CN"/>
        </w:rPr>
        <w:t xml:space="preserve">因发包人原因导致工程延期的，同意工程顺延，但由此产生的费用由承包人在风险费中考虑，中标后不予调整合同价款   </w:t>
      </w:r>
      <w:r>
        <w:rPr>
          <w:rFonts w:hint="eastAsia" w:hAnsi="宋体" w:cs="宋体"/>
          <w:color w:val="auto"/>
          <w:szCs w:val="21"/>
          <w:highlight w:val="none"/>
        </w:rPr>
        <w:t>。</w:t>
      </w:r>
    </w:p>
    <w:p w14:paraId="44A773A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7.5.2 因承包人原因导致工期延误</w:t>
      </w:r>
    </w:p>
    <w:p w14:paraId="0500F749">
      <w:pPr>
        <w:spacing w:line="360" w:lineRule="auto"/>
        <w:ind w:firstLine="420" w:firstLineChars="200"/>
        <w:rPr>
          <w:rFonts w:hAnsi="宋体" w:cs="宋体"/>
          <w:color w:val="auto"/>
          <w:szCs w:val="21"/>
          <w:highlight w:val="none"/>
          <w:u w:val="single"/>
          <w:lang w:val="zh-CN"/>
        </w:rPr>
      </w:pPr>
      <w:r>
        <w:rPr>
          <w:rFonts w:hint="eastAsia" w:hAnsi="宋体" w:cs="宋体"/>
          <w:color w:val="auto"/>
          <w:szCs w:val="21"/>
          <w:highlight w:val="none"/>
        </w:rPr>
        <w:t>因</w:t>
      </w:r>
      <w:bookmarkStart w:id="104" w:name="_Toc312677487"/>
      <w:bookmarkStart w:id="105" w:name="_Toc312678013"/>
      <w:r>
        <w:rPr>
          <w:rFonts w:hint="eastAsia" w:hAnsi="宋体" w:cs="宋体"/>
          <w:color w:val="auto"/>
          <w:szCs w:val="21"/>
          <w:highlight w:val="none"/>
        </w:rPr>
        <w:t>承包人原因造成工期延误，逾期竣工违约金的计算方法为：</w:t>
      </w:r>
      <w:r>
        <w:rPr>
          <w:rFonts w:hint="eastAsia" w:hAnsi="宋体" w:cs="宋体"/>
          <w:color w:val="auto"/>
          <w:szCs w:val="21"/>
          <w:highlight w:val="none"/>
          <w:u w:val="single"/>
          <w:lang w:val="zh-CN"/>
        </w:rPr>
        <w:t>每延期竣工一天，承包人支付发包人合同价款的万分之二的违约金；工程延期 28 天以上的，每天按合同价款万分之五向发包人支付违约金；延期竣工 56 天以上的，发包人有权解除合同，并追究连带损失。</w:t>
      </w:r>
      <w:bookmarkEnd w:id="104"/>
      <w:bookmarkEnd w:id="105"/>
    </w:p>
    <w:p w14:paraId="34E13E31">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因承包人原因造成工期延误，逾</w:t>
      </w:r>
      <w:bookmarkStart w:id="106" w:name="_Toc318581171"/>
      <w:bookmarkStart w:id="107" w:name="_Toc312678014"/>
      <w:r>
        <w:rPr>
          <w:rFonts w:hint="eastAsia" w:hAnsi="宋体" w:cs="宋体"/>
          <w:color w:val="auto"/>
          <w:szCs w:val="21"/>
          <w:highlight w:val="none"/>
        </w:rPr>
        <w:t>期竣工违约金的上限：</w:t>
      </w:r>
      <w:r>
        <w:rPr>
          <w:rFonts w:hint="eastAsia" w:hAnsi="宋体" w:cs="宋体"/>
          <w:color w:val="auto"/>
          <w:szCs w:val="21"/>
          <w:highlight w:val="none"/>
          <w:u w:val="single"/>
        </w:rPr>
        <w:t xml:space="preserve">   违约金最高限额为合同价款的4% </w:t>
      </w:r>
      <w:r>
        <w:rPr>
          <w:rFonts w:hint="eastAsia" w:hAnsi="宋体" w:cs="宋体"/>
          <w:color w:val="auto"/>
          <w:szCs w:val="21"/>
          <w:highlight w:val="none"/>
        </w:rPr>
        <w:t>。</w:t>
      </w:r>
      <w:bookmarkEnd w:id="106"/>
      <w:bookmarkEnd w:id="107"/>
    </w:p>
    <w:p w14:paraId="0CD78E5E">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7</w:t>
      </w:r>
      <w:bookmarkStart w:id="108" w:name="_Toc303539128"/>
      <w:bookmarkStart w:id="109" w:name="_Toc300934971"/>
      <w:bookmarkStart w:id="110" w:name="_Toc312678015"/>
      <w:bookmarkStart w:id="111" w:name="_Toc297123519"/>
      <w:bookmarkStart w:id="112" w:name="_Toc304295549"/>
      <w:bookmarkStart w:id="113" w:name="_Toc297216178"/>
      <w:r>
        <w:rPr>
          <w:rFonts w:hint="eastAsia" w:hAnsi="宋体" w:cs="宋体"/>
          <w:color w:val="auto"/>
          <w:szCs w:val="21"/>
          <w:highlight w:val="none"/>
        </w:rPr>
        <w:t>.6 不</w:t>
      </w:r>
      <w:bookmarkEnd w:id="108"/>
      <w:bookmarkEnd w:id="109"/>
      <w:bookmarkEnd w:id="110"/>
      <w:bookmarkEnd w:id="111"/>
      <w:bookmarkEnd w:id="112"/>
      <w:bookmarkEnd w:id="113"/>
      <w:r>
        <w:rPr>
          <w:rFonts w:hint="eastAsia" w:hAnsi="宋体" w:cs="宋体"/>
          <w:color w:val="auto"/>
          <w:szCs w:val="21"/>
          <w:highlight w:val="none"/>
        </w:rPr>
        <w:t>利物质条件</w:t>
      </w:r>
    </w:p>
    <w:p w14:paraId="364ED46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不利物质条件的其他情形和有关约定：</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2FAE0FBA">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7.7异常恶劣的气候条件</w:t>
      </w:r>
    </w:p>
    <w:p w14:paraId="1611D1D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发包人和承包人同意以下情形视为异常恶劣的气候条件：</w:t>
      </w:r>
    </w:p>
    <w:p w14:paraId="303628C4">
      <w:pPr>
        <w:spacing w:line="520" w:lineRule="exact"/>
        <w:ind w:firstLine="420" w:firstLineChars="200"/>
        <w:rPr>
          <w:rFonts w:hAnsi="宋体" w:cs="宋体"/>
          <w:b/>
          <w:color w:val="auto"/>
          <w:szCs w:val="21"/>
          <w:highlight w:val="none"/>
          <w:u w:val="single"/>
        </w:rPr>
      </w:pPr>
      <w:r>
        <w:rPr>
          <w:rFonts w:hint="eastAsia" w:hAnsi="宋体" w:cs="宋体"/>
          <w:color w:val="auto"/>
          <w:szCs w:val="21"/>
          <w:highlight w:val="none"/>
          <w:u w:val="single"/>
          <w:lang w:val="zh-CN"/>
        </w:rPr>
        <w:t xml:space="preserve">（1）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zh-CN"/>
        </w:rPr>
        <w:t xml:space="preserve">  ；</w:t>
      </w:r>
    </w:p>
    <w:p w14:paraId="38D4543F">
      <w:pPr>
        <w:spacing w:line="520" w:lineRule="exact"/>
        <w:ind w:firstLine="420" w:firstLineChars="200"/>
        <w:rPr>
          <w:rFonts w:hAnsi="宋体" w:cs="宋体"/>
          <w:color w:val="auto"/>
          <w:szCs w:val="21"/>
          <w:highlight w:val="none"/>
          <w:u w:val="single"/>
          <w:lang w:val="zh-CN"/>
        </w:rPr>
      </w:pPr>
      <w:r>
        <w:rPr>
          <w:rFonts w:hint="eastAsia" w:hAnsi="宋体" w:cs="宋体"/>
          <w:color w:val="auto"/>
          <w:szCs w:val="21"/>
          <w:highlight w:val="none"/>
          <w:u w:val="single"/>
          <w:lang w:val="zh-CN"/>
        </w:rPr>
        <w:t>（2）</w:t>
      </w:r>
      <w:r>
        <w:rPr>
          <w:rFonts w:hint="eastAsia" w:hAnsi="宋体" w:cs="宋体"/>
          <w:color w:val="auto"/>
          <w:szCs w:val="21"/>
          <w:highlight w:val="none"/>
          <w:u w:val="single"/>
        </w:rPr>
        <w:t xml:space="preserve">                       </w:t>
      </w:r>
      <w:r>
        <w:rPr>
          <w:rFonts w:hint="eastAsia" w:hAnsi="宋体" w:cs="宋体"/>
          <w:color w:val="auto"/>
          <w:szCs w:val="21"/>
          <w:highlight w:val="none"/>
          <w:u w:val="single"/>
          <w:lang w:val="zh-CN"/>
        </w:rPr>
        <w:t>；</w:t>
      </w:r>
    </w:p>
    <w:p w14:paraId="0DF781B8">
      <w:pPr>
        <w:spacing w:line="520" w:lineRule="exact"/>
        <w:ind w:firstLine="420" w:firstLineChars="200"/>
        <w:rPr>
          <w:rFonts w:hAnsi="宋体" w:cs="宋体"/>
          <w:color w:val="auto"/>
          <w:szCs w:val="21"/>
          <w:highlight w:val="none"/>
          <w:u w:val="single"/>
          <w:lang w:val="zh-CN"/>
        </w:rPr>
      </w:pPr>
      <w:r>
        <w:rPr>
          <w:rFonts w:hint="eastAsia" w:hAnsi="宋体" w:cs="宋体"/>
          <w:color w:val="auto"/>
          <w:szCs w:val="21"/>
          <w:highlight w:val="none"/>
          <w:u w:val="single"/>
          <w:lang w:val="zh-CN"/>
        </w:rPr>
        <w:t>（3）</w:t>
      </w:r>
      <w:r>
        <w:rPr>
          <w:rFonts w:hint="eastAsia" w:hAnsi="宋体" w:cs="宋体"/>
          <w:color w:val="auto"/>
          <w:szCs w:val="21"/>
          <w:highlight w:val="none"/>
          <w:u w:val="single"/>
        </w:rPr>
        <w:t xml:space="preserve">                      </w:t>
      </w:r>
      <w:r>
        <w:rPr>
          <w:rFonts w:hint="eastAsia" w:hAnsi="宋体" w:cs="宋体"/>
          <w:color w:val="auto"/>
          <w:szCs w:val="21"/>
          <w:highlight w:val="none"/>
          <w:u w:val="single"/>
          <w:lang w:val="zh-CN"/>
        </w:rPr>
        <w:t>。</w:t>
      </w:r>
    </w:p>
    <w:p w14:paraId="686BAC39">
      <w:pPr>
        <w:spacing w:after="120" w:line="360" w:lineRule="auto"/>
        <w:ind w:firstLine="420" w:firstLineChars="200"/>
        <w:outlineLvl w:val="0"/>
        <w:rPr>
          <w:rFonts w:hAnsi="宋体" w:cs="宋体"/>
          <w:color w:val="auto"/>
          <w:szCs w:val="21"/>
          <w:highlight w:val="none"/>
        </w:rPr>
      </w:pPr>
      <w:bookmarkStart w:id="114" w:name="_Toc8709"/>
      <w:bookmarkStart w:id="115" w:name="_Toc11103"/>
      <w:r>
        <w:rPr>
          <w:rFonts w:hint="eastAsia" w:hAnsi="宋体" w:cs="宋体"/>
          <w:color w:val="auto"/>
          <w:szCs w:val="21"/>
          <w:highlight w:val="none"/>
        </w:rPr>
        <w:t>7.9 提前竣工的奖励</w:t>
      </w:r>
      <w:bookmarkEnd w:id="114"/>
      <w:bookmarkEnd w:id="115"/>
    </w:p>
    <w:p w14:paraId="3D32FAD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7.9.2提前竣工的奖励：</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42F6AD5F">
      <w:pPr>
        <w:pStyle w:val="5"/>
        <w:ind w:firstLine="422"/>
        <w:rPr>
          <w:rFonts w:ascii="宋体" w:hAnsi="宋体" w:eastAsia="宋体" w:cs="宋体"/>
          <w:b/>
          <w:color w:val="auto"/>
          <w:szCs w:val="21"/>
          <w:highlight w:val="none"/>
        </w:rPr>
      </w:pPr>
      <w:bookmarkStart w:id="116" w:name="_Toc351203640"/>
      <w:r>
        <w:rPr>
          <w:rFonts w:hint="eastAsia" w:ascii="宋体" w:hAnsi="宋体" w:eastAsia="宋体" w:cs="宋体"/>
          <w:b/>
          <w:color w:val="auto"/>
          <w:szCs w:val="21"/>
          <w:highlight w:val="none"/>
        </w:rPr>
        <w:t>8. 材料与设备</w:t>
      </w:r>
      <w:bookmarkEnd w:id="116"/>
    </w:p>
    <w:p w14:paraId="4420A32D">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8.4材料与工程设备的保管与使用</w:t>
      </w:r>
    </w:p>
    <w:p w14:paraId="3E62873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8</w:t>
      </w:r>
      <w:bookmarkStart w:id="117" w:name="_Toc292559373"/>
      <w:bookmarkStart w:id="118" w:name="_Toc292559878"/>
      <w:r>
        <w:rPr>
          <w:rFonts w:hint="eastAsia" w:hAnsi="宋体" w:cs="宋体"/>
          <w:color w:val="auto"/>
          <w:szCs w:val="21"/>
          <w:highlight w:val="none"/>
        </w:rPr>
        <w:t>.4.1发包人供应的材料设备的保管费用的承担：</w:t>
      </w:r>
      <w:r>
        <w:rPr>
          <w:rFonts w:hint="eastAsia" w:hAnsi="宋体" w:cs="宋体"/>
          <w:color w:val="auto"/>
          <w:szCs w:val="21"/>
          <w:highlight w:val="none"/>
          <w:u w:val="single"/>
        </w:rPr>
        <w:t xml:space="preserve">  无     </w:t>
      </w:r>
      <w:r>
        <w:rPr>
          <w:rFonts w:hint="eastAsia" w:hAnsi="宋体" w:cs="宋体"/>
          <w:color w:val="auto"/>
          <w:szCs w:val="21"/>
          <w:highlight w:val="none"/>
        </w:rPr>
        <w:t>。</w:t>
      </w:r>
      <w:bookmarkEnd w:id="117"/>
      <w:bookmarkEnd w:id="118"/>
    </w:p>
    <w:p w14:paraId="5963A940">
      <w:pPr>
        <w:spacing w:after="120" w:line="360" w:lineRule="auto"/>
        <w:ind w:firstLine="420" w:firstLineChars="200"/>
        <w:outlineLvl w:val="0"/>
        <w:rPr>
          <w:rFonts w:hAnsi="宋体" w:cs="宋体"/>
          <w:color w:val="auto"/>
          <w:szCs w:val="21"/>
          <w:highlight w:val="none"/>
        </w:rPr>
      </w:pPr>
      <w:bookmarkStart w:id="119" w:name="_Toc991"/>
      <w:bookmarkStart w:id="120" w:name="_Toc19791"/>
      <w:r>
        <w:rPr>
          <w:rFonts w:hint="eastAsia" w:hAnsi="宋体" w:cs="宋体"/>
          <w:color w:val="auto"/>
          <w:szCs w:val="21"/>
          <w:highlight w:val="none"/>
        </w:rPr>
        <w:t>8.6 样品</w:t>
      </w:r>
      <w:bookmarkEnd w:id="119"/>
      <w:bookmarkEnd w:id="120"/>
    </w:p>
    <w:p w14:paraId="319BB791">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8.6.1</w:t>
      </w:r>
      <w:r>
        <w:rPr>
          <w:rFonts w:hint="eastAsia" w:hAnsi="宋体" w:cs="宋体"/>
          <w:color w:val="auto"/>
          <w:szCs w:val="21"/>
          <w:highlight w:val="none"/>
        </w:rPr>
        <w:tab/>
      </w:r>
      <w:r>
        <w:rPr>
          <w:rFonts w:hint="eastAsia" w:hAnsi="宋体" w:cs="宋体"/>
          <w:color w:val="auto"/>
          <w:szCs w:val="21"/>
          <w:highlight w:val="none"/>
        </w:rPr>
        <w:t>样品的报送与封存</w:t>
      </w:r>
    </w:p>
    <w:p w14:paraId="1D260AF8">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需要承包人报送样品的材料或工程设备，样品的种类、名称、规格、数量要求：</w:t>
      </w:r>
      <w:r>
        <w:rPr>
          <w:rFonts w:hint="eastAsia" w:hAnsi="宋体" w:cs="宋体"/>
          <w:color w:val="auto"/>
          <w:szCs w:val="21"/>
          <w:highlight w:val="none"/>
          <w:u w:val="single"/>
        </w:rPr>
        <w:t xml:space="preserve">          </w:t>
      </w:r>
      <w:r>
        <w:rPr>
          <w:rFonts w:hint="eastAsia" w:hAnsi="宋体" w:cs="宋体"/>
          <w:color w:val="auto"/>
          <w:szCs w:val="21"/>
          <w:highlight w:val="none"/>
          <w:u w:val="single"/>
          <w:lang w:val="zh-CN"/>
        </w:rPr>
        <w:t xml:space="preserve">  。</w:t>
      </w:r>
    </w:p>
    <w:p w14:paraId="5B9444DD">
      <w:pPr>
        <w:spacing w:after="120" w:line="360" w:lineRule="auto"/>
        <w:ind w:firstLine="420" w:firstLineChars="200"/>
        <w:outlineLvl w:val="0"/>
        <w:rPr>
          <w:rFonts w:hAnsi="宋体" w:cs="宋体"/>
          <w:color w:val="auto"/>
          <w:szCs w:val="21"/>
          <w:highlight w:val="none"/>
        </w:rPr>
      </w:pPr>
      <w:bookmarkStart w:id="121" w:name="_Toc19491"/>
      <w:bookmarkStart w:id="122" w:name="_Toc16109"/>
      <w:r>
        <w:rPr>
          <w:rFonts w:hint="eastAsia" w:hAnsi="宋体" w:cs="宋体"/>
          <w:color w:val="auto"/>
          <w:szCs w:val="21"/>
          <w:highlight w:val="none"/>
        </w:rPr>
        <w:t>8.8 施工设备和临时设施</w:t>
      </w:r>
      <w:bookmarkEnd w:id="121"/>
      <w:bookmarkEnd w:id="122"/>
    </w:p>
    <w:p w14:paraId="60222CAF">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8.8.1 承包人提供的施工设备和临时设施</w:t>
      </w:r>
    </w:p>
    <w:p w14:paraId="6F396BC2">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关于修建临时设施费用承担的约定：</w:t>
      </w:r>
      <w:r>
        <w:rPr>
          <w:rFonts w:hint="eastAsia" w:hAnsi="宋体" w:cs="宋体"/>
          <w:color w:val="auto"/>
          <w:szCs w:val="21"/>
          <w:highlight w:val="none"/>
          <w:u w:val="single"/>
          <w:lang w:val="zh-CN"/>
        </w:rPr>
        <w:t xml:space="preserve">  由承包人承担 。</w:t>
      </w:r>
    </w:p>
    <w:p w14:paraId="34735D0A">
      <w:pPr>
        <w:pStyle w:val="5"/>
        <w:ind w:firstLine="422"/>
        <w:rPr>
          <w:rFonts w:ascii="宋体" w:hAnsi="宋体" w:eastAsia="宋体" w:cs="宋体"/>
          <w:b/>
          <w:color w:val="auto"/>
          <w:szCs w:val="21"/>
          <w:highlight w:val="none"/>
        </w:rPr>
      </w:pPr>
      <w:bookmarkStart w:id="123" w:name="_Toc351203641"/>
      <w:r>
        <w:rPr>
          <w:rFonts w:hint="eastAsia" w:ascii="宋体" w:hAnsi="宋体" w:eastAsia="宋体" w:cs="宋体"/>
          <w:b/>
          <w:color w:val="auto"/>
          <w:szCs w:val="21"/>
          <w:highlight w:val="none"/>
        </w:rPr>
        <w:t>9. 试验与检验</w:t>
      </w:r>
      <w:bookmarkEnd w:id="123"/>
    </w:p>
    <w:p w14:paraId="429EEC85">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9.1试验设备与试验人员</w:t>
      </w:r>
    </w:p>
    <w:p w14:paraId="4222403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9.1.2 试验设备</w:t>
      </w:r>
    </w:p>
    <w:p w14:paraId="4729478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施工现场需要配置的试验场所：</w:t>
      </w:r>
      <w:r>
        <w:rPr>
          <w:rFonts w:hint="eastAsia" w:hAnsi="宋体" w:cs="宋体"/>
          <w:color w:val="auto"/>
          <w:szCs w:val="21"/>
          <w:highlight w:val="none"/>
          <w:u w:val="single"/>
          <w:lang w:val="zh-CN"/>
        </w:rPr>
        <w:t xml:space="preserve">根据国家规定，满足本项目需要  </w:t>
      </w:r>
      <w:r>
        <w:rPr>
          <w:rFonts w:hint="eastAsia" w:hAnsi="宋体" w:cs="宋体"/>
          <w:color w:val="auto"/>
          <w:szCs w:val="21"/>
          <w:highlight w:val="none"/>
        </w:rPr>
        <w:t xml:space="preserve">。 </w:t>
      </w:r>
    </w:p>
    <w:p w14:paraId="1B9155A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施工现场需要配备的试验设备：</w:t>
      </w:r>
      <w:r>
        <w:rPr>
          <w:rFonts w:hint="eastAsia" w:hAnsi="宋体" w:cs="宋体"/>
          <w:color w:val="auto"/>
          <w:szCs w:val="21"/>
          <w:highlight w:val="none"/>
          <w:u w:val="single"/>
          <w:lang w:val="zh-CN"/>
        </w:rPr>
        <w:t>根据国家规定，满足本项目需要</w:t>
      </w:r>
      <w:r>
        <w:rPr>
          <w:rFonts w:hint="eastAsia" w:hAnsi="宋体" w:cs="宋体"/>
          <w:color w:val="auto"/>
          <w:szCs w:val="21"/>
          <w:highlight w:val="none"/>
        </w:rPr>
        <w:t>。</w:t>
      </w:r>
    </w:p>
    <w:p w14:paraId="546DCED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施工现场需要具备的其他试验条件：</w:t>
      </w:r>
      <w:r>
        <w:rPr>
          <w:rFonts w:hint="eastAsia" w:hAnsi="宋体" w:cs="宋体"/>
          <w:color w:val="auto"/>
          <w:szCs w:val="21"/>
          <w:highlight w:val="none"/>
          <w:u w:val="single"/>
          <w:lang w:val="zh-CN"/>
        </w:rPr>
        <w:t>根据国家规定，满足本项目需要。</w:t>
      </w:r>
    </w:p>
    <w:p w14:paraId="4CC6062F">
      <w:pPr>
        <w:spacing w:after="120" w:line="360" w:lineRule="auto"/>
        <w:ind w:firstLine="420" w:firstLineChars="200"/>
        <w:outlineLvl w:val="0"/>
        <w:rPr>
          <w:rFonts w:hAnsi="宋体" w:cs="宋体"/>
          <w:color w:val="auto"/>
          <w:szCs w:val="21"/>
          <w:highlight w:val="none"/>
        </w:rPr>
      </w:pPr>
      <w:bookmarkStart w:id="124" w:name="_Toc16047"/>
      <w:bookmarkStart w:id="125" w:name="_Toc28894"/>
      <w:r>
        <w:rPr>
          <w:rFonts w:hint="eastAsia" w:hAnsi="宋体" w:cs="宋体"/>
          <w:color w:val="auto"/>
          <w:szCs w:val="21"/>
          <w:highlight w:val="none"/>
        </w:rPr>
        <w:t>9.4 现场工艺试验</w:t>
      </w:r>
      <w:bookmarkEnd w:id="124"/>
      <w:bookmarkEnd w:id="125"/>
    </w:p>
    <w:p w14:paraId="49EB9E5D">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现场工艺试验的有关约定：</w:t>
      </w:r>
      <w:r>
        <w:rPr>
          <w:rFonts w:hint="eastAsia" w:hAnsi="宋体" w:cs="宋体"/>
          <w:color w:val="auto"/>
          <w:szCs w:val="21"/>
          <w:highlight w:val="none"/>
          <w:u w:val="single"/>
          <w:lang w:val="zh-CN"/>
        </w:rPr>
        <w:t>根据国家规定，满足本项目需要，工程相关试验、检验申报及费用由承包人负责和承担。</w:t>
      </w:r>
    </w:p>
    <w:p w14:paraId="77BA8506">
      <w:pPr>
        <w:pStyle w:val="5"/>
        <w:ind w:firstLine="422"/>
        <w:rPr>
          <w:rFonts w:ascii="宋体" w:hAnsi="宋体" w:eastAsia="宋体" w:cs="宋体"/>
          <w:b/>
          <w:color w:val="auto"/>
          <w:szCs w:val="21"/>
          <w:highlight w:val="none"/>
        </w:rPr>
      </w:pPr>
      <w:bookmarkStart w:id="126" w:name="_Toc351203642"/>
      <w:r>
        <w:rPr>
          <w:rFonts w:hint="eastAsia" w:ascii="宋体" w:hAnsi="宋体" w:eastAsia="宋体" w:cs="宋体"/>
          <w:b/>
          <w:color w:val="auto"/>
          <w:szCs w:val="21"/>
          <w:highlight w:val="none"/>
        </w:rPr>
        <w:t>1</w:t>
      </w:r>
      <w:bookmarkStart w:id="127" w:name="_Toc297216199"/>
      <w:bookmarkStart w:id="128" w:name="_Toc297048379"/>
      <w:bookmarkStart w:id="129" w:name="_Toc292559903"/>
      <w:bookmarkStart w:id="130" w:name="_Toc300934989"/>
      <w:bookmarkStart w:id="131" w:name="_Toc296944532"/>
      <w:bookmarkStart w:id="132" w:name="_Toc296891021"/>
      <w:bookmarkStart w:id="133" w:name="_Toc304295566"/>
      <w:bookmarkStart w:id="134" w:name="_Toc297120493"/>
      <w:bookmarkStart w:id="135" w:name="_Toc296347192"/>
      <w:bookmarkStart w:id="136" w:name="_Toc296346694"/>
      <w:bookmarkStart w:id="137" w:name="_Toc296503193"/>
      <w:bookmarkStart w:id="138" w:name="_Toc303539146"/>
      <w:bookmarkStart w:id="139" w:name="_Toc292559398"/>
      <w:bookmarkStart w:id="140" w:name="_Toc296891233"/>
      <w:bookmarkStart w:id="141" w:name="_Toc297123540"/>
      <w:r>
        <w:rPr>
          <w:rFonts w:hint="eastAsia" w:ascii="宋体" w:hAnsi="宋体" w:eastAsia="宋体" w:cs="宋体"/>
          <w:b/>
          <w:color w:val="auto"/>
          <w:szCs w:val="21"/>
          <w:highlight w:val="none"/>
        </w:rPr>
        <w:t>0. 变更</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DC4668F">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10.1变更的范围</w:t>
      </w:r>
    </w:p>
    <w:p w14:paraId="1C0DCFBB">
      <w:pPr>
        <w:snapToGrid w:val="0"/>
        <w:spacing w:beforeLines="30" w:line="360" w:lineRule="auto"/>
        <w:ind w:firstLine="600"/>
        <w:rPr>
          <w:rFonts w:hAnsi="宋体" w:cs="宋体"/>
          <w:color w:val="auto"/>
          <w:szCs w:val="21"/>
          <w:highlight w:val="none"/>
        </w:rPr>
      </w:pPr>
      <w:r>
        <w:rPr>
          <w:rFonts w:hint="eastAsia" w:hAnsi="宋体" w:cs="宋体"/>
          <w:color w:val="auto"/>
          <w:szCs w:val="21"/>
          <w:highlight w:val="none"/>
        </w:rPr>
        <w:t>关于变更的范围的约定：</w:t>
      </w:r>
      <w:r>
        <w:rPr>
          <w:rFonts w:hint="eastAsia" w:hAnsi="宋体" w:cs="宋体"/>
          <w:color w:val="auto"/>
          <w:szCs w:val="21"/>
          <w:highlight w:val="none"/>
          <w:u w:val="single"/>
          <w:lang w:val="zh-CN"/>
        </w:rPr>
        <w:t xml:space="preserve">  执行通用条款。</w:t>
      </w:r>
      <w:r>
        <w:rPr>
          <w:rFonts w:hint="eastAsia" w:hAnsi="宋体" w:cs="宋体"/>
          <w:color w:val="auto"/>
          <w:szCs w:val="21"/>
          <w:highlight w:val="none"/>
          <w:u w:val="single"/>
        </w:rPr>
        <w:t xml:space="preserve"> </w:t>
      </w:r>
    </w:p>
    <w:p w14:paraId="41223FEE">
      <w:pPr>
        <w:spacing w:after="120" w:line="360" w:lineRule="auto"/>
        <w:ind w:firstLine="420" w:firstLineChars="200"/>
        <w:outlineLvl w:val="0"/>
        <w:rPr>
          <w:rFonts w:hAnsi="宋体" w:cs="宋体"/>
          <w:color w:val="auto"/>
          <w:szCs w:val="21"/>
          <w:highlight w:val="none"/>
        </w:rPr>
      </w:pPr>
      <w:bookmarkStart w:id="142" w:name="_Toc25325"/>
      <w:bookmarkStart w:id="143" w:name="_Toc801"/>
      <w:r>
        <w:rPr>
          <w:rFonts w:hint="eastAsia" w:hAnsi="宋体" w:cs="宋体"/>
          <w:color w:val="auto"/>
          <w:szCs w:val="21"/>
          <w:highlight w:val="none"/>
        </w:rPr>
        <w:t>10.4 变更估价</w:t>
      </w:r>
      <w:bookmarkEnd w:id="142"/>
      <w:bookmarkEnd w:id="143"/>
    </w:p>
    <w:p w14:paraId="1201704D">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10.4.1 变更估价原则</w:t>
      </w:r>
    </w:p>
    <w:p w14:paraId="327DE2CE">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关于变更估价的约定:</w:t>
      </w:r>
    </w:p>
    <w:p w14:paraId="095FC34C">
      <w:pPr>
        <w:snapToGrid w:val="0"/>
        <w:spacing w:beforeLines="30" w:line="520" w:lineRule="exact"/>
        <w:rPr>
          <w:rFonts w:hAnsi="宋体" w:cs="宋体"/>
          <w:color w:val="auto"/>
          <w:szCs w:val="21"/>
          <w:highlight w:val="none"/>
        </w:rPr>
      </w:pPr>
      <w:r>
        <w:rPr>
          <w:rFonts w:hint="eastAsia" w:hAnsi="宋体" w:cs="宋体"/>
          <w:color w:val="auto"/>
          <w:szCs w:val="21"/>
          <w:highlight w:val="none"/>
        </w:rPr>
        <w:t>10.4.1.1因工程变更引起已标价工程量清单项目或其工程数量发生变化时，按下列规定调整：</w:t>
      </w:r>
    </w:p>
    <w:p w14:paraId="6DE77422">
      <w:pPr>
        <w:snapToGrid w:val="0"/>
        <w:spacing w:beforeLines="30" w:line="520" w:lineRule="exact"/>
        <w:ind w:firstLine="420" w:firstLineChars="200"/>
        <w:rPr>
          <w:rFonts w:hAnsi="宋体" w:cs="宋体"/>
          <w:color w:val="auto"/>
          <w:szCs w:val="21"/>
          <w:highlight w:val="none"/>
          <w:u w:val="single"/>
          <w:lang w:val="zh-CN"/>
        </w:rPr>
      </w:pPr>
      <w:r>
        <w:rPr>
          <w:rFonts w:hint="eastAsia" w:hAnsi="宋体" w:cs="宋体"/>
          <w:color w:val="auto"/>
          <w:szCs w:val="21"/>
          <w:highlight w:val="none"/>
          <w:u w:val="single"/>
          <w:lang w:val="zh-CN"/>
        </w:rPr>
        <w:t>1、已标价工程量清单中有适用于变更工程项目的，采用该项目的单价；但对于分部分项工程项目的单价投标报价高于控制价相应子目的单价的清单项目，工程量增加幅度超过本项目工程数量15%（不含15%）的，超过15%的增加部分工程量的单价按控制价相应子目的单价与投标总价（不含暂列金）降幅同比下浮标准，作为结算的依据；对于分部分项的单价投标报价降幅低于控制价相应子目的单价30%以上的清单项目，工程量减少幅度超过本项目工程数量15%（不含15%）的，超过15%的减少部分工程量的单价按控制价相应子目的单价与投标总价（不含暂列金）降幅同比下浮标准，提出变更工程项目的单价，作为结算的依据。</w:t>
      </w:r>
    </w:p>
    <w:p w14:paraId="3355A413">
      <w:pPr>
        <w:snapToGrid w:val="0"/>
        <w:spacing w:beforeLines="30" w:line="520" w:lineRule="exact"/>
        <w:ind w:firstLine="420" w:firstLineChars="200"/>
        <w:rPr>
          <w:rFonts w:hAnsi="宋体" w:cs="宋体"/>
          <w:color w:val="auto"/>
          <w:szCs w:val="21"/>
          <w:highlight w:val="none"/>
          <w:u w:val="single"/>
          <w:lang w:val="zh-CN"/>
        </w:rPr>
      </w:pPr>
      <w:r>
        <w:rPr>
          <w:rFonts w:hint="eastAsia" w:hAnsi="宋体" w:cs="宋体"/>
          <w:color w:val="auto"/>
          <w:szCs w:val="21"/>
          <w:highlight w:val="none"/>
          <w:u w:val="single"/>
          <w:lang w:val="zh-CN"/>
        </w:rPr>
        <w:t>2、已标价工程量清单中没有适用但有类似于变更工程项目的，可在合理范围内参照类似项目的单价。</w:t>
      </w:r>
    </w:p>
    <w:p w14:paraId="71F3A673">
      <w:pPr>
        <w:snapToGrid w:val="0"/>
        <w:spacing w:beforeLines="30" w:line="520" w:lineRule="exact"/>
        <w:ind w:firstLine="420" w:firstLineChars="200"/>
        <w:rPr>
          <w:rFonts w:hAnsi="宋体" w:cs="宋体"/>
          <w:color w:val="auto"/>
          <w:szCs w:val="21"/>
          <w:highlight w:val="none"/>
          <w:u w:val="single"/>
          <w:lang w:val="zh-CN"/>
        </w:rPr>
      </w:pPr>
      <w:r>
        <w:rPr>
          <w:rFonts w:hint="eastAsia" w:hAnsi="宋体" w:cs="宋体"/>
          <w:color w:val="auto"/>
          <w:szCs w:val="21"/>
          <w:highlight w:val="none"/>
          <w:u w:val="single"/>
          <w:lang w:val="zh-CN"/>
        </w:rPr>
        <w:t>3、已标价工程量清单中没有适用也没有类似于变更工程项目的，由承包人根据变更工程资料、招标时的计量规则和计价办法、当期的工程造价管理机构发布的信息价格和承包人投标总价（不含暂列金）降幅同比下浮标准，提出变更工程项目的单价。经发包人确认后，作为结算依据。</w:t>
      </w:r>
    </w:p>
    <w:p w14:paraId="487D0C91">
      <w:pPr>
        <w:snapToGrid w:val="0"/>
        <w:spacing w:beforeLines="30" w:line="520" w:lineRule="exact"/>
        <w:ind w:firstLine="525" w:firstLineChars="250"/>
        <w:rPr>
          <w:rFonts w:hAnsi="宋体" w:cs="宋体"/>
          <w:color w:val="auto"/>
          <w:szCs w:val="21"/>
          <w:highlight w:val="none"/>
          <w:u w:val="single"/>
        </w:rPr>
      </w:pPr>
      <w:r>
        <w:rPr>
          <w:rFonts w:hint="eastAsia" w:hAnsi="宋体" w:cs="宋体"/>
          <w:color w:val="auto"/>
          <w:szCs w:val="21"/>
          <w:highlight w:val="none"/>
          <w:u w:val="single"/>
          <w:lang w:val="zh-CN"/>
        </w:rPr>
        <w:t>4、已标价工程量清单中没有适用也没有类似于变更工程项目的，且工程造价管理机构发布的信息价缺价的，应由承包人根据变更工程资料、计量规则、计价办法和通过市场调查等方式取得并经发包人认可的有合法依据的市场价格和承包人投标总价（不含暂列金）降幅同比下浮标准，提出变更工程项目的单价，经发包人确认后，作为结算的依据；以上主材价格不下浮。</w:t>
      </w:r>
    </w:p>
    <w:p w14:paraId="63E5494C">
      <w:pPr>
        <w:snapToGrid w:val="0"/>
        <w:spacing w:beforeLines="30" w:line="520" w:lineRule="exact"/>
        <w:ind w:firstLine="525" w:firstLineChars="250"/>
        <w:rPr>
          <w:rFonts w:hAnsi="宋体" w:cs="宋体"/>
          <w:color w:val="auto"/>
          <w:szCs w:val="21"/>
          <w:highlight w:val="none"/>
        </w:rPr>
      </w:pPr>
      <w:r>
        <w:rPr>
          <w:rFonts w:hint="eastAsia" w:hAnsi="宋体" w:cs="宋体"/>
          <w:color w:val="auto"/>
          <w:szCs w:val="21"/>
          <w:highlight w:val="none"/>
        </w:rPr>
        <w:t>10.4.1.2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7F7E6E7B">
      <w:pPr>
        <w:snapToGrid w:val="0"/>
        <w:spacing w:beforeLines="30" w:line="520" w:lineRule="exact"/>
        <w:ind w:firstLine="420" w:firstLineChars="200"/>
        <w:rPr>
          <w:rFonts w:hAnsi="宋体" w:cs="宋体"/>
          <w:color w:val="auto"/>
          <w:szCs w:val="21"/>
          <w:highlight w:val="none"/>
          <w:u w:val="single"/>
          <w:lang w:val="zh-CN"/>
        </w:rPr>
      </w:pPr>
      <w:r>
        <w:rPr>
          <w:rFonts w:hint="eastAsia" w:hAnsi="宋体" w:cs="宋体"/>
          <w:color w:val="auto"/>
          <w:szCs w:val="21"/>
          <w:highlight w:val="none"/>
          <w:u w:val="single"/>
          <w:lang w:val="zh-CN"/>
        </w:rPr>
        <w:t>1、按照费率计算的措施费，应按照实际发生变化的措施项目依据原招标文件规定的费率计算；</w:t>
      </w:r>
    </w:p>
    <w:p w14:paraId="1F4D8069">
      <w:pPr>
        <w:snapToGrid w:val="0"/>
        <w:spacing w:beforeLines="30" w:line="520" w:lineRule="exact"/>
        <w:ind w:firstLine="420" w:firstLineChars="200"/>
        <w:rPr>
          <w:rFonts w:hAnsi="宋体" w:cs="宋体"/>
          <w:color w:val="auto"/>
          <w:szCs w:val="21"/>
          <w:highlight w:val="none"/>
          <w:u w:val="single"/>
          <w:lang w:val="zh-CN"/>
        </w:rPr>
      </w:pPr>
      <w:r>
        <w:rPr>
          <w:rFonts w:hint="eastAsia" w:hAnsi="宋体" w:cs="宋体"/>
          <w:color w:val="auto"/>
          <w:szCs w:val="21"/>
          <w:highlight w:val="none"/>
          <w:u w:val="single"/>
          <w:lang w:val="zh-CN"/>
        </w:rPr>
        <w:t>2、按照单价计算的措施项目费，应按照实际发生变化的措施项目，按本合同专业条款第10.4.1.1条计算；</w:t>
      </w:r>
    </w:p>
    <w:p w14:paraId="41A2784E">
      <w:pPr>
        <w:snapToGrid w:val="0"/>
        <w:spacing w:beforeLines="30" w:line="520" w:lineRule="exact"/>
        <w:ind w:firstLine="420" w:firstLineChars="200"/>
        <w:rPr>
          <w:rFonts w:hAnsi="宋体" w:cs="宋体"/>
          <w:color w:val="auto"/>
          <w:szCs w:val="21"/>
          <w:highlight w:val="none"/>
          <w:u w:val="single"/>
          <w:lang w:val="zh-CN"/>
        </w:rPr>
      </w:pPr>
      <w:r>
        <w:rPr>
          <w:rFonts w:hint="eastAsia" w:hAnsi="宋体" w:cs="宋体"/>
          <w:color w:val="auto"/>
          <w:szCs w:val="21"/>
          <w:highlight w:val="none"/>
          <w:u w:val="single"/>
          <w:lang w:val="zh-CN"/>
        </w:rPr>
        <w:t>3、按总价（或系数）计算的措施项目费，应按照实际发生变化的措施项目和承包人投标总价降幅（不含暂列金）同比下浮标准，提出新的措施项目费，作为结算的依据；</w:t>
      </w:r>
    </w:p>
    <w:p w14:paraId="3DBB1DED">
      <w:pPr>
        <w:snapToGrid w:val="0"/>
        <w:spacing w:beforeLines="30" w:line="520" w:lineRule="exact"/>
        <w:ind w:firstLine="420" w:firstLineChars="200"/>
        <w:rPr>
          <w:rFonts w:hAnsi="宋体" w:cs="宋体"/>
          <w:color w:val="auto"/>
          <w:szCs w:val="21"/>
          <w:highlight w:val="none"/>
          <w:u w:val="single"/>
          <w:lang w:val="zh-CN"/>
        </w:rPr>
      </w:pPr>
      <w:r>
        <w:rPr>
          <w:rFonts w:hint="eastAsia" w:hAnsi="宋体" w:cs="宋体"/>
          <w:color w:val="auto"/>
          <w:szCs w:val="21"/>
          <w:highlight w:val="none"/>
          <w:u w:val="single"/>
          <w:lang w:val="zh-CN"/>
        </w:rPr>
        <w:t>4、如果承包人未事前将拟实施的方案提交给发包人确认，则应视为工程变更不引起措施项目费的调整或承包人放弃调整措施项目费的权利。</w:t>
      </w:r>
    </w:p>
    <w:p w14:paraId="2ACAC5A8">
      <w:pPr>
        <w:snapToGrid w:val="0"/>
        <w:spacing w:beforeLines="30" w:line="520" w:lineRule="exact"/>
        <w:ind w:firstLine="420" w:firstLineChars="200"/>
        <w:rPr>
          <w:rFonts w:hAnsi="宋体" w:cs="宋体"/>
          <w:color w:val="auto"/>
          <w:szCs w:val="21"/>
          <w:highlight w:val="none"/>
          <w:lang w:val="zh-CN"/>
        </w:rPr>
      </w:pPr>
      <w:r>
        <w:rPr>
          <w:rFonts w:hint="eastAsia" w:hAnsi="宋体" w:cs="宋体"/>
          <w:color w:val="auto"/>
          <w:szCs w:val="21"/>
          <w:highlight w:val="none"/>
          <w:lang w:val="zh-CN"/>
        </w:rPr>
        <w:t>10.4.1.3</w:t>
      </w:r>
      <w:r>
        <w:rPr>
          <w:rFonts w:hint="eastAsia" w:hAnsi="宋体" w:cs="宋体"/>
          <w:color w:val="auto"/>
          <w:szCs w:val="21"/>
          <w:highlight w:val="none"/>
        </w:rPr>
        <w:t>所有工程变更必须经发包人书面确认。</w:t>
      </w:r>
    </w:p>
    <w:p w14:paraId="572038C9">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w:t>
      </w:r>
      <w:bookmarkStart w:id="144" w:name="_Toc296346698"/>
      <w:bookmarkStart w:id="145" w:name="_Toc296503197"/>
      <w:bookmarkStart w:id="146" w:name="_Toc292559907"/>
      <w:bookmarkStart w:id="147" w:name="_Toc296944536"/>
      <w:bookmarkStart w:id="148" w:name="_Toc296347196"/>
      <w:bookmarkStart w:id="149" w:name="_Toc300934993"/>
      <w:bookmarkStart w:id="150" w:name="_Toc303539150"/>
      <w:bookmarkStart w:id="151" w:name="_Toc297216203"/>
      <w:bookmarkStart w:id="152" w:name="_Toc296891025"/>
      <w:bookmarkStart w:id="153" w:name="_Toc297048383"/>
      <w:bookmarkStart w:id="154" w:name="_Toc292559402"/>
      <w:bookmarkStart w:id="155" w:name="_Toc296891237"/>
      <w:bookmarkStart w:id="156" w:name="_Toc297120497"/>
      <w:bookmarkStart w:id="157" w:name="_Toc297123544"/>
      <w:r>
        <w:rPr>
          <w:rFonts w:hint="eastAsia" w:hAnsi="宋体" w:cs="宋体"/>
          <w:color w:val="auto"/>
          <w:szCs w:val="21"/>
          <w:highlight w:val="none"/>
        </w:rPr>
        <w:t>0.5承</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hAnsi="宋体" w:cs="宋体"/>
          <w:color w:val="auto"/>
          <w:szCs w:val="21"/>
          <w:highlight w:val="none"/>
        </w:rPr>
        <w:t>包人的合理化建议</w:t>
      </w:r>
    </w:p>
    <w:p w14:paraId="20BE0FDD">
      <w:pPr>
        <w:spacing w:line="360" w:lineRule="auto"/>
        <w:ind w:firstLine="420" w:firstLineChars="200"/>
        <w:rPr>
          <w:rFonts w:hAnsi="宋体" w:cs="宋体"/>
          <w:color w:val="auto"/>
          <w:szCs w:val="21"/>
          <w:highlight w:val="none"/>
          <w:u w:val="single"/>
          <w:lang w:val="zh-CN"/>
        </w:rPr>
      </w:pPr>
      <w:r>
        <w:rPr>
          <w:rFonts w:hint="eastAsia" w:hAnsi="宋体" w:cs="宋体"/>
          <w:color w:val="auto"/>
          <w:szCs w:val="21"/>
          <w:highlight w:val="none"/>
        </w:rPr>
        <w:t>监理人审查承包人合理化建议的期限：</w:t>
      </w:r>
      <w:r>
        <w:rPr>
          <w:rFonts w:hint="eastAsia" w:hAnsi="宋体" w:cs="宋体"/>
          <w:color w:val="auto"/>
          <w:szCs w:val="21"/>
          <w:highlight w:val="none"/>
          <w:u w:val="single"/>
          <w:lang w:val="zh-CN"/>
        </w:rPr>
        <w:t>收到承包人提交的合理化建议后7天内完成审查。</w:t>
      </w:r>
    </w:p>
    <w:p w14:paraId="61882619">
      <w:pPr>
        <w:spacing w:line="360" w:lineRule="auto"/>
        <w:ind w:firstLine="420" w:firstLineChars="200"/>
        <w:rPr>
          <w:rFonts w:hAnsi="宋体" w:cs="宋体"/>
          <w:color w:val="auto"/>
          <w:szCs w:val="21"/>
          <w:highlight w:val="none"/>
          <w:u w:val="single"/>
          <w:lang w:val="zh-CN"/>
        </w:rPr>
      </w:pPr>
      <w:r>
        <w:rPr>
          <w:rFonts w:hint="eastAsia" w:hAnsi="宋体" w:cs="宋体"/>
          <w:color w:val="auto"/>
          <w:szCs w:val="21"/>
          <w:highlight w:val="none"/>
        </w:rPr>
        <w:t>发包人审批承包人合理化建议的期限：</w:t>
      </w:r>
      <w:r>
        <w:rPr>
          <w:rFonts w:hint="eastAsia" w:hAnsi="宋体" w:cs="宋体"/>
          <w:color w:val="auto"/>
          <w:szCs w:val="21"/>
          <w:highlight w:val="none"/>
          <w:u w:val="single"/>
          <w:lang w:val="zh-CN"/>
        </w:rPr>
        <w:t xml:space="preserve"> 收到监理人报送的合理化建议后7天内完成审批。</w:t>
      </w:r>
    </w:p>
    <w:p w14:paraId="69A161AE">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承包人提出的合理化建议降低了合同价格或者提高了工程经济效益的奖励的方法和金额为：</w:t>
      </w:r>
      <w:r>
        <w:rPr>
          <w:rFonts w:hint="eastAsia" w:hAnsi="宋体" w:cs="宋体"/>
          <w:color w:val="auto"/>
          <w:szCs w:val="21"/>
          <w:highlight w:val="none"/>
          <w:u w:val="single"/>
        </w:rPr>
        <w:t xml:space="preserve">  不采用  </w:t>
      </w:r>
      <w:r>
        <w:rPr>
          <w:rFonts w:hint="eastAsia" w:hAnsi="宋体" w:cs="宋体"/>
          <w:color w:val="auto"/>
          <w:szCs w:val="21"/>
          <w:highlight w:val="none"/>
        </w:rPr>
        <w:t>。</w:t>
      </w:r>
    </w:p>
    <w:p w14:paraId="7799E4F7">
      <w:pPr>
        <w:spacing w:after="120" w:line="360" w:lineRule="auto"/>
        <w:ind w:firstLine="420" w:firstLineChars="200"/>
        <w:outlineLvl w:val="0"/>
        <w:rPr>
          <w:rFonts w:hAnsi="宋体" w:cs="宋体"/>
          <w:color w:val="auto"/>
          <w:szCs w:val="21"/>
          <w:highlight w:val="none"/>
        </w:rPr>
      </w:pPr>
      <w:bookmarkStart w:id="158" w:name="_Toc26103"/>
      <w:bookmarkStart w:id="159" w:name="_Toc8590"/>
      <w:r>
        <w:rPr>
          <w:rFonts w:hint="eastAsia" w:hAnsi="宋体" w:cs="宋体"/>
          <w:color w:val="auto"/>
          <w:szCs w:val="21"/>
          <w:highlight w:val="none"/>
        </w:rPr>
        <w:t>10.7 暂估价</w:t>
      </w:r>
      <w:bookmarkEnd w:id="158"/>
      <w:bookmarkEnd w:id="159"/>
    </w:p>
    <w:p w14:paraId="33E9BBE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暂估价材料和工程设备的明细详见附件11：《暂估价一览表》。</w:t>
      </w:r>
    </w:p>
    <w:p w14:paraId="76CF85EE">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10.7.1 依法必须招标的暂估价项目</w:t>
      </w:r>
    </w:p>
    <w:p w14:paraId="54BE317B">
      <w:pPr>
        <w:snapToGrid w:val="0"/>
        <w:spacing w:beforeLines="30" w:line="360" w:lineRule="auto"/>
        <w:ind w:firstLine="420" w:firstLineChars="200"/>
        <w:rPr>
          <w:rFonts w:hAnsi="宋体" w:cs="宋体"/>
          <w:color w:val="auto"/>
          <w:szCs w:val="21"/>
          <w:highlight w:val="none"/>
        </w:rPr>
      </w:pPr>
      <w:r>
        <w:rPr>
          <w:rFonts w:hint="eastAsia" w:hAnsi="宋体" w:cs="宋体"/>
          <w:color w:val="auto"/>
          <w:szCs w:val="21"/>
          <w:highlight w:val="none"/>
        </w:rPr>
        <w:t>对于依法必须招标的暂估价项目的确认和批准采取第</w:t>
      </w:r>
      <w:r>
        <w:rPr>
          <w:rFonts w:hint="eastAsia" w:hAnsi="宋体"/>
          <w:color w:val="auto"/>
          <w:szCs w:val="21"/>
          <w:highlight w:val="none"/>
          <w:u w:val="single"/>
        </w:rPr>
        <w:t>2</w:t>
      </w:r>
      <w:r>
        <w:rPr>
          <w:rFonts w:hint="eastAsia" w:hAnsi="宋体" w:cs="宋体"/>
          <w:color w:val="auto"/>
          <w:szCs w:val="21"/>
          <w:highlight w:val="none"/>
        </w:rPr>
        <w:t>种方式确定,</w:t>
      </w:r>
      <w:r>
        <w:rPr>
          <w:rFonts w:hint="eastAsia" w:hAnsi="宋体" w:cs="宋体"/>
          <w:color w:val="auto"/>
          <w:szCs w:val="21"/>
          <w:highlight w:val="none"/>
          <w:u w:val="single"/>
        </w:rPr>
        <w:t>并应按相关规定进行二次招标。</w:t>
      </w:r>
    </w:p>
    <w:p w14:paraId="18F9F9C4">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10.7.2 不属于依法必须招标的暂估价项目</w:t>
      </w:r>
    </w:p>
    <w:p w14:paraId="24952D3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对于不属于依法必须招标的暂估价项目的确认和批准采取第</w:t>
      </w:r>
      <w:r>
        <w:rPr>
          <w:rFonts w:hint="eastAsia" w:hAnsi="宋体"/>
          <w:color w:val="auto"/>
          <w:szCs w:val="21"/>
          <w:highlight w:val="none"/>
          <w:u w:val="single"/>
        </w:rPr>
        <w:t>/</w:t>
      </w:r>
      <w:r>
        <w:rPr>
          <w:rFonts w:hint="eastAsia" w:hAnsi="宋体" w:cs="宋体"/>
          <w:color w:val="auto"/>
          <w:szCs w:val="21"/>
          <w:highlight w:val="none"/>
        </w:rPr>
        <w:t>种方式确定。</w:t>
      </w:r>
    </w:p>
    <w:p w14:paraId="1EFE991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第3种方式：承包人直接实施的暂估价项目</w:t>
      </w:r>
    </w:p>
    <w:p w14:paraId="064BDFD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承包人直接实施的暂估价项目的约定：</w:t>
      </w:r>
      <w:r>
        <w:rPr>
          <w:rFonts w:hint="eastAsia" w:hAnsi="宋体" w:cs="宋体"/>
          <w:color w:val="auto"/>
          <w:szCs w:val="21"/>
          <w:highlight w:val="none"/>
          <w:u w:val="single"/>
        </w:rPr>
        <w:t>/</w:t>
      </w:r>
      <w:r>
        <w:rPr>
          <w:rFonts w:hint="eastAsia" w:hAnsi="宋体" w:cs="宋体"/>
          <w:color w:val="auto"/>
          <w:szCs w:val="21"/>
          <w:highlight w:val="none"/>
          <w:u w:val="single"/>
          <w:lang w:val="zh-CN"/>
        </w:rPr>
        <w:t xml:space="preserve"> 。</w:t>
      </w:r>
    </w:p>
    <w:p w14:paraId="23B26EA8">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10.8 暂列金额</w:t>
      </w:r>
    </w:p>
    <w:p w14:paraId="3118C8B4">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合同当事人关于暂列金额使用的约定：</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7AAAC9DE">
      <w:pPr>
        <w:pStyle w:val="5"/>
        <w:ind w:firstLine="422"/>
        <w:rPr>
          <w:rFonts w:ascii="宋体" w:hAnsi="宋体" w:eastAsia="宋体" w:cs="宋体"/>
          <w:b/>
          <w:color w:val="auto"/>
          <w:szCs w:val="21"/>
          <w:highlight w:val="none"/>
        </w:rPr>
      </w:pPr>
      <w:bookmarkStart w:id="160" w:name="_Toc351203643"/>
      <w:r>
        <w:rPr>
          <w:rFonts w:hint="eastAsia" w:ascii="宋体" w:hAnsi="宋体" w:eastAsia="宋体" w:cs="宋体"/>
          <w:b/>
          <w:color w:val="auto"/>
          <w:szCs w:val="21"/>
          <w:highlight w:val="none"/>
        </w:rPr>
        <w:t>11. 价格调整</w:t>
      </w:r>
      <w:bookmarkEnd w:id="160"/>
    </w:p>
    <w:p w14:paraId="68D0A6AE">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11.1 市场价格波动引起的调整</w:t>
      </w:r>
    </w:p>
    <w:p w14:paraId="2884C710">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市场价格波动是否调整合同价格的约定</w:t>
      </w:r>
      <w:r>
        <w:rPr>
          <w:rFonts w:hint="eastAsia" w:hAnsi="宋体" w:cs="宋体"/>
          <w:color w:val="auto"/>
          <w:szCs w:val="21"/>
          <w:highlight w:val="none"/>
          <w:u w:val="single"/>
        </w:rPr>
        <w:t>：不予调整</w:t>
      </w:r>
      <w:r>
        <w:rPr>
          <w:rFonts w:hint="eastAsia" w:hAnsi="宋体" w:cs="宋体"/>
          <w:color w:val="auto"/>
          <w:szCs w:val="21"/>
          <w:highlight w:val="none"/>
        </w:rPr>
        <w:t>。</w:t>
      </w:r>
    </w:p>
    <w:p w14:paraId="22379C8B">
      <w:pPr>
        <w:pStyle w:val="5"/>
        <w:ind w:firstLine="422"/>
        <w:rPr>
          <w:rFonts w:ascii="宋体" w:hAnsi="宋体" w:eastAsia="宋体" w:cs="宋体"/>
          <w:b/>
          <w:color w:val="auto"/>
          <w:szCs w:val="21"/>
          <w:highlight w:val="none"/>
        </w:rPr>
      </w:pPr>
      <w:bookmarkStart w:id="161" w:name="_Toc296944544"/>
      <w:bookmarkStart w:id="162" w:name="_Toc297120505"/>
      <w:bookmarkStart w:id="163" w:name="_Toc296891245"/>
      <w:bookmarkStart w:id="164" w:name="_Toc296891033"/>
      <w:bookmarkStart w:id="165" w:name="_Toc297048391"/>
      <w:bookmarkStart w:id="166" w:name="_Toc296503205"/>
      <w:bookmarkStart w:id="167" w:name="_Toc292559410"/>
      <w:bookmarkStart w:id="168" w:name="_Toc292559915"/>
      <w:bookmarkStart w:id="169" w:name="_Toc296347204"/>
      <w:bookmarkStart w:id="170" w:name="_Toc296346706"/>
      <w:bookmarkStart w:id="171" w:name="_Toc351203644"/>
      <w:r>
        <w:rPr>
          <w:rFonts w:hint="eastAsia" w:ascii="宋体" w:hAnsi="宋体" w:eastAsia="宋体" w:cs="宋体"/>
          <w:b/>
          <w:color w:val="auto"/>
          <w:szCs w:val="21"/>
          <w:highlight w:val="none"/>
        </w:rPr>
        <w:t xml:space="preserve">12. </w:t>
      </w:r>
      <w:bookmarkEnd w:id="161"/>
      <w:bookmarkEnd w:id="162"/>
      <w:bookmarkEnd w:id="163"/>
      <w:bookmarkEnd w:id="164"/>
      <w:bookmarkEnd w:id="165"/>
      <w:bookmarkEnd w:id="166"/>
      <w:bookmarkEnd w:id="167"/>
      <w:bookmarkEnd w:id="168"/>
      <w:bookmarkEnd w:id="169"/>
      <w:bookmarkEnd w:id="170"/>
      <w:r>
        <w:rPr>
          <w:rFonts w:hint="eastAsia" w:ascii="宋体" w:hAnsi="宋体" w:eastAsia="宋体" w:cs="宋体"/>
          <w:b/>
          <w:color w:val="auto"/>
          <w:szCs w:val="21"/>
          <w:highlight w:val="none"/>
        </w:rPr>
        <w:t>合同价格、计量与支付</w:t>
      </w:r>
      <w:bookmarkEnd w:id="171"/>
    </w:p>
    <w:p w14:paraId="13A9CDD6">
      <w:pPr>
        <w:keepNext/>
        <w:keepLines/>
        <w:adjustRightInd w:val="0"/>
        <w:snapToGrid w:val="0"/>
        <w:spacing w:line="360" w:lineRule="auto"/>
        <w:ind w:firstLine="420" w:firstLineChars="200"/>
        <w:outlineLvl w:val="3"/>
        <w:rPr>
          <w:rFonts w:hAnsi="宋体" w:cs="宋体"/>
          <w:bCs/>
          <w:color w:val="auto"/>
          <w:szCs w:val="21"/>
          <w:highlight w:val="none"/>
        </w:rPr>
      </w:pPr>
      <w:bookmarkStart w:id="172" w:name="_Toc292559916"/>
      <w:bookmarkStart w:id="173" w:name="_Toc292559411"/>
      <w:bookmarkStart w:id="174" w:name="_Toc267251461"/>
      <w:bookmarkStart w:id="175" w:name="_Toc296944545"/>
      <w:bookmarkStart w:id="176" w:name="_Toc296891034"/>
      <w:bookmarkStart w:id="177" w:name="_Toc296891246"/>
      <w:bookmarkStart w:id="178" w:name="_Toc297048392"/>
      <w:bookmarkStart w:id="179" w:name="_Toc296346707"/>
      <w:bookmarkStart w:id="180" w:name="_Toc297120506"/>
      <w:bookmarkStart w:id="181" w:name="_Toc296503206"/>
      <w:bookmarkStart w:id="182" w:name="_Toc296347205"/>
      <w:r>
        <w:rPr>
          <w:rFonts w:hint="eastAsia" w:hAnsi="宋体" w:cs="宋体"/>
          <w:bCs/>
          <w:color w:val="auto"/>
          <w:szCs w:val="21"/>
          <w:highlight w:val="none"/>
        </w:rPr>
        <w:t>12.1 合</w:t>
      </w:r>
      <w:bookmarkEnd w:id="172"/>
      <w:bookmarkEnd w:id="173"/>
      <w:bookmarkEnd w:id="174"/>
      <w:r>
        <w:rPr>
          <w:rFonts w:hint="eastAsia" w:hAnsi="宋体" w:cs="宋体"/>
          <w:bCs/>
          <w:color w:val="auto"/>
          <w:szCs w:val="21"/>
          <w:highlight w:val="none"/>
        </w:rPr>
        <w:t>同价</w:t>
      </w:r>
      <w:bookmarkEnd w:id="175"/>
      <w:bookmarkEnd w:id="176"/>
      <w:bookmarkEnd w:id="177"/>
      <w:bookmarkEnd w:id="178"/>
      <w:bookmarkEnd w:id="179"/>
      <w:bookmarkEnd w:id="180"/>
      <w:bookmarkEnd w:id="181"/>
      <w:bookmarkEnd w:id="182"/>
      <w:r>
        <w:rPr>
          <w:rFonts w:hint="eastAsia" w:hAnsi="宋体" w:cs="宋体"/>
          <w:bCs/>
          <w:color w:val="auto"/>
          <w:szCs w:val="21"/>
          <w:highlight w:val="none"/>
        </w:rPr>
        <w:t>格形式</w:t>
      </w:r>
    </w:p>
    <w:p w14:paraId="7CDD00D7">
      <w:pPr>
        <w:adjustRightInd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(1)单价合同。</w:t>
      </w:r>
    </w:p>
    <w:p w14:paraId="4B21DEBD">
      <w:pPr>
        <w:adjustRightInd w:val="0"/>
        <w:snapToGrid w:val="0"/>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综合单价包含的风险范围：</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7D0A6909">
      <w:pPr>
        <w:adjustRightInd w:val="0"/>
        <w:snapToGrid w:val="0"/>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风险费用的计算方法：</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53CA4CCD">
      <w:pPr>
        <w:adjustRightInd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风险范围以外合同价格的调整方法：</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215988AD">
      <w:pPr>
        <w:adjustRightInd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(2)总价合同。</w:t>
      </w:r>
    </w:p>
    <w:p w14:paraId="6165BFAB">
      <w:pPr>
        <w:adjustRightInd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总价包含的风险范围：</w:t>
      </w:r>
      <w:r>
        <w:rPr>
          <w:rFonts w:hint="eastAsia" w:hAnsi="宋体" w:cs="宋体"/>
          <w:color w:val="auto"/>
          <w:szCs w:val="21"/>
          <w:highlight w:val="none"/>
          <w:u w:val="single"/>
        </w:rPr>
        <w:t xml:space="preserve">                                         。</w:t>
      </w:r>
    </w:p>
    <w:p w14:paraId="7939F173">
      <w:pPr>
        <w:adjustRightInd w:val="0"/>
        <w:snapToGrid w:val="0"/>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风险费用的计算方法：</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0C90B20E">
      <w:pPr>
        <w:adjustRightInd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风险范围以外合同价格的调整方法：</w:t>
      </w:r>
      <w:r>
        <w:rPr>
          <w:rFonts w:hint="eastAsia" w:hAnsi="宋体"/>
          <w:color w:val="auto"/>
          <w:szCs w:val="21"/>
          <w:highlight w:val="none"/>
          <w:u w:val="single"/>
        </w:rPr>
        <w:t xml:space="preserve">           </w:t>
      </w:r>
    </w:p>
    <w:p w14:paraId="0245C8A3">
      <w:pPr>
        <w:adjustRightInd w:val="0"/>
        <w:snapToGrid w:val="0"/>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(3)其他价格方式：</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0B11ED84">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12.2 预付款</w:t>
      </w:r>
    </w:p>
    <w:p w14:paraId="2B99764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12.2.1 预付款的支付</w:t>
      </w:r>
    </w:p>
    <w:p w14:paraId="769838A6">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预付款支付比例或金额：</w:t>
      </w:r>
      <w:r>
        <w:rPr>
          <w:rFonts w:hint="eastAsia" w:hAnsi="宋体"/>
          <w:color w:val="auto"/>
          <w:szCs w:val="21"/>
          <w:highlight w:val="none"/>
          <w:u w:val="single"/>
        </w:rPr>
        <w:t xml:space="preserve">          </w:t>
      </w:r>
      <w:r>
        <w:rPr>
          <w:rFonts w:hint="eastAsia" w:hAnsi="宋体" w:cs="宋体"/>
          <w:color w:val="auto"/>
          <w:szCs w:val="21"/>
          <w:highlight w:val="none"/>
          <w:u w:val="single"/>
        </w:rPr>
        <w:t xml:space="preserve">  。</w:t>
      </w:r>
    </w:p>
    <w:p w14:paraId="274138B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预付款支付期限：</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2FB0E4A3">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预付款扣回的方式：</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43874B1A">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12.2.2 预付款担保</w:t>
      </w:r>
    </w:p>
    <w:p w14:paraId="6661106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承包人提交预付款担保的期限：</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6F14D63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预付款担保的形式为：</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54881ACA">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12.3 计量</w:t>
      </w:r>
    </w:p>
    <w:p w14:paraId="30A37E6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12.3.1 计量原则</w:t>
      </w:r>
    </w:p>
    <w:p w14:paraId="35D95225">
      <w:pPr>
        <w:spacing w:before="220"/>
        <w:ind w:firstLine="420" w:firstLineChars="200"/>
        <w:rPr>
          <w:rFonts w:hAnsi="宋体" w:cs="宋体"/>
          <w:color w:val="auto"/>
          <w:szCs w:val="21"/>
          <w:highlight w:val="none"/>
          <w:u w:val="single"/>
        </w:rPr>
      </w:pPr>
      <w:r>
        <w:rPr>
          <w:rFonts w:hint="eastAsia" w:hAnsi="宋体" w:cs="宋体"/>
          <w:color w:val="auto"/>
          <w:szCs w:val="21"/>
          <w:highlight w:val="none"/>
        </w:rPr>
        <w:t>工程量计算规则：</w:t>
      </w:r>
      <w:r>
        <w:rPr>
          <w:rFonts w:hint="eastAsia" w:hAnsi="宋体" w:cs="宋体"/>
          <w:color w:val="auto"/>
          <w:szCs w:val="21"/>
          <w:highlight w:val="none"/>
          <w:u w:val="single"/>
        </w:rPr>
        <w:t xml:space="preserve">   按工程施工图和说明、定额规定、招标文件、设计变更、隐蔽验收记录及签证，根据国家、省、市相关计算规则及配套文件等  。</w:t>
      </w:r>
    </w:p>
    <w:p w14:paraId="45FEFB1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12.3.2 计量周期</w:t>
      </w:r>
    </w:p>
    <w:p w14:paraId="3506BAC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关于计量周期的约定：</w:t>
      </w:r>
      <w:r>
        <w:rPr>
          <w:rFonts w:hint="eastAsia" w:hAnsi="宋体" w:cs="宋体"/>
          <w:color w:val="auto"/>
          <w:szCs w:val="21"/>
          <w:highlight w:val="none"/>
          <w:u w:val="single"/>
        </w:rPr>
        <w:t xml:space="preserve">    按月进行   </w:t>
      </w:r>
      <w:r>
        <w:rPr>
          <w:rFonts w:hint="eastAsia" w:hAnsi="宋体" w:cs="宋体"/>
          <w:color w:val="auto"/>
          <w:szCs w:val="21"/>
          <w:highlight w:val="none"/>
        </w:rPr>
        <w:t>。</w:t>
      </w:r>
    </w:p>
    <w:p w14:paraId="0246BC5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12.3.3 单价合同的计量</w:t>
      </w:r>
    </w:p>
    <w:p w14:paraId="02141893">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关于单价合同计量的约定：</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08701DFE">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12.3.4 总价合同的计量</w:t>
      </w:r>
    </w:p>
    <w:p w14:paraId="38B49722">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关于总价合同计量的约定：</w:t>
      </w:r>
      <w:r>
        <w:rPr>
          <w:rFonts w:hint="eastAsia" w:hAnsi="宋体" w:cs="宋体"/>
          <w:color w:val="auto"/>
          <w:szCs w:val="21"/>
          <w:highlight w:val="none"/>
          <w:u w:val="single"/>
        </w:rPr>
        <w:t xml:space="preserve">    执行通用条款    。</w:t>
      </w:r>
    </w:p>
    <w:p w14:paraId="52B8A19D">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12.3.5总价合同采用支付分解表计量支付的，是否适用第12.3.4 项〔总价合同的计量〕约定进行计量：</w:t>
      </w:r>
      <w:r>
        <w:rPr>
          <w:rFonts w:hint="eastAsia" w:hAnsi="宋体" w:cs="宋体"/>
          <w:color w:val="auto"/>
          <w:szCs w:val="21"/>
          <w:highlight w:val="none"/>
          <w:u w:val="single"/>
        </w:rPr>
        <w:t xml:space="preserve">  不采用   </w:t>
      </w:r>
      <w:r>
        <w:rPr>
          <w:rFonts w:hint="eastAsia" w:hAnsi="宋体" w:cs="宋体"/>
          <w:color w:val="auto"/>
          <w:szCs w:val="21"/>
          <w:highlight w:val="none"/>
        </w:rPr>
        <w:t>。</w:t>
      </w:r>
    </w:p>
    <w:p w14:paraId="530A51E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12.3.6 其他价格形式合同的计量</w:t>
      </w:r>
    </w:p>
    <w:p w14:paraId="0CB05CBE">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其他价格形式的计量方式和程序：</w:t>
      </w:r>
      <w:r>
        <w:rPr>
          <w:rFonts w:hint="eastAsia" w:hAnsi="宋体" w:cs="宋体"/>
          <w:color w:val="auto"/>
          <w:szCs w:val="21"/>
          <w:highlight w:val="none"/>
          <w:u w:val="single"/>
        </w:rPr>
        <w:t xml:space="preserve"> 不采用   </w:t>
      </w:r>
      <w:r>
        <w:rPr>
          <w:rFonts w:hint="eastAsia" w:hAnsi="宋体" w:cs="宋体"/>
          <w:color w:val="auto"/>
          <w:szCs w:val="21"/>
          <w:highlight w:val="none"/>
        </w:rPr>
        <w:t>。</w:t>
      </w:r>
    </w:p>
    <w:p w14:paraId="64DA5933">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12.4 工程进度款支付</w:t>
      </w:r>
    </w:p>
    <w:p w14:paraId="733C3E6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12.4.1 付款周期</w:t>
      </w:r>
    </w:p>
    <w:p w14:paraId="07956338">
      <w:pPr>
        <w:spacing w:line="520" w:lineRule="exact"/>
        <w:ind w:firstLine="420" w:firstLineChars="200"/>
        <w:rPr>
          <w:rFonts w:hAnsi="宋体" w:cs="宋体"/>
          <w:color w:val="auto"/>
          <w:szCs w:val="21"/>
          <w:highlight w:val="none"/>
          <w:u w:val="single"/>
        </w:rPr>
      </w:pPr>
      <w:r>
        <w:rPr>
          <w:rFonts w:hint="eastAsia" w:hAnsi="宋体" w:cs="宋体"/>
          <w:color w:val="auto"/>
          <w:szCs w:val="21"/>
          <w:highlight w:val="none"/>
        </w:rPr>
        <w:t xml:space="preserve">关于付款周期的约定： </w:t>
      </w:r>
      <w:r>
        <w:rPr>
          <w:rFonts w:hint="eastAsia" w:hAnsi="宋体" w:cs="宋体"/>
          <w:color w:val="auto"/>
          <w:szCs w:val="21"/>
          <w:highlight w:val="none"/>
          <w:u w:val="single"/>
        </w:rPr>
        <w:t>合同签订后支付30%预付款，验收合格后支付65%，剩余5%作为质保金一年后支付。（无息）。</w:t>
      </w:r>
    </w:p>
    <w:p w14:paraId="1B881EE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12.4.2 进度付款申请单的编制</w:t>
      </w:r>
    </w:p>
    <w:p w14:paraId="1B991B1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关于进度付款申请单编制的约定：</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4876CAF0">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12.4.3 进度付款申请单的提交</w:t>
      </w:r>
    </w:p>
    <w:p w14:paraId="0BEA03E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（1）单价合同进度付款申请单提交的约定：</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4A80B253">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（2）总价合同进度付款申请单提交的约定：</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350BF90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（3）其他价格形式合同进度付款申请单提交的约定：</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5E19935C">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12.4.4 进度款审核和支付</w:t>
      </w:r>
    </w:p>
    <w:p w14:paraId="78C0A782">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（1）监理人审查并报送发包人的期限：</w:t>
      </w:r>
      <w:r>
        <w:rPr>
          <w:rFonts w:hint="eastAsia" w:hAnsi="宋体" w:cs="宋体"/>
          <w:color w:val="auto"/>
          <w:szCs w:val="21"/>
          <w:highlight w:val="none"/>
          <w:u w:val="single"/>
        </w:rPr>
        <w:t>收到承包人进度付款申请单以及相关资料后 7天内完成审查并报送发包人。</w:t>
      </w:r>
    </w:p>
    <w:p w14:paraId="31EBD5F5">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发包人完成审批并签发进度款支付证书的期限：</w:t>
      </w:r>
      <w:r>
        <w:rPr>
          <w:rFonts w:hint="eastAsia" w:hAnsi="宋体" w:cs="宋体"/>
          <w:color w:val="auto"/>
          <w:szCs w:val="21"/>
          <w:highlight w:val="none"/>
          <w:u w:val="single"/>
        </w:rPr>
        <w:t>应在收到监理人报送的进度付款申请单及相关资料后 7 天内。</w:t>
      </w:r>
    </w:p>
    <w:p w14:paraId="43FCA2EE">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（2）发包人支付进度款的期限：</w:t>
      </w:r>
      <w:r>
        <w:rPr>
          <w:rFonts w:hint="eastAsia" w:hAnsi="宋体" w:cs="宋体"/>
          <w:color w:val="auto"/>
          <w:szCs w:val="21"/>
          <w:highlight w:val="none"/>
          <w:u w:val="single"/>
        </w:rPr>
        <w:t xml:space="preserve">  执行通用条款  。</w:t>
      </w:r>
    </w:p>
    <w:p w14:paraId="10CDC6E5">
      <w:pPr>
        <w:spacing w:line="360" w:lineRule="auto"/>
        <w:ind w:firstLine="525" w:firstLineChars="250"/>
        <w:rPr>
          <w:rFonts w:hAnsi="宋体" w:cs="宋体"/>
          <w:color w:val="auto"/>
          <w:szCs w:val="21"/>
          <w:highlight w:val="none"/>
        </w:rPr>
      </w:pPr>
      <w:r>
        <w:rPr>
          <w:rFonts w:hint="eastAsia" w:hAnsi="宋体" w:cs="宋体"/>
          <w:color w:val="auto"/>
          <w:szCs w:val="21"/>
          <w:highlight w:val="none"/>
        </w:rPr>
        <w:t>发包人逾期支付进度款的违约金的计算方式：</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0CACE5CA">
      <w:pPr>
        <w:spacing w:line="360" w:lineRule="auto"/>
        <w:ind w:firstLine="525" w:firstLineChars="250"/>
        <w:rPr>
          <w:rFonts w:hAnsi="宋体" w:cs="宋体"/>
          <w:color w:val="auto"/>
          <w:szCs w:val="21"/>
          <w:highlight w:val="none"/>
        </w:rPr>
      </w:pPr>
      <w:r>
        <w:rPr>
          <w:rFonts w:hint="eastAsia" w:hAnsi="宋体" w:cs="宋体"/>
          <w:color w:val="auto"/>
          <w:szCs w:val="21"/>
          <w:highlight w:val="none"/>
        </w:rPr>
        <w:t>12.4.6 支付分解表的编制</w:t>
      </w:r>
    </w:p>
    <w:p w14:paraId="2B8DFC1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2、总价合同支付分解表的编制与审批：</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58CCD1FA">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3、单价合同的总价项目支付分解表的编制与审批：</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66E1CBF0">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12.4.7 农民工工资管理</w:t>
      </w:r>
    </w:p>
    <w:p w14:paraId="4719239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(1)本工程农民工工资实行专用账户管理，承包人设立的专用账户开户行为：</w:t>
      </w:r>
      <w:r>
        <w:rPr>
          <w:rFonts w:hint="eastAsia" w:hAnsi="宋体" w:cs="宋体"/>
          <w:color w:val="auto"/>
          <w:szCs w:val="21"/>
          <w:highlight w:val="none"/>
          <w:u w:val="single"/>
        </w:rPr>
        <w:t xml:space="preserve">  /  </w:t>
      </w:r>
      <w:r>
        <w:rPr>
          <w:rFonts w:hint="eastAsia" w:hAnsi="宋体" w:cs="宋体"/>
          <w:color w:val="auto"/>
          <w:szCs w:val="21"/>
          <w:highlight w:val="none"/>
        </w:rPr>
        <w:t>，账号：</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2677999D">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 xml:space="preserve">(2)本工程工资性工程款 </w:t>
      </w:r>
      <w:r>
        <w:rPr>
          <w:rFonts w:hint="eastAsia" w:hAnsi="宋体" w:cs="宋体"/>
          <w:color w:val="auto"/>
          <w:szCs w:val="21"/>
          <w:highlight w:val="none"/>
          <w:u w:val="single"/>
        </w:rPr>
        <w:t xml:space="preserve"> /   </w:t>
      </w:r>
      <w:r>
        <w:rPr>
          <w:rFonts w:hint="eastAsia" w:hAnsi="宋体" w:cs="宋体"/>
          <w:color w:val="auto"/>
          <w:szCs w:val="21"/>
          <w:highlight w:val="none"/>
        </w:rPr>
        <w:t>元（相应的最低工资标准乘建筑面积）；其中工资性工程预付款</w:t>
      </w:r>
      <w:r>
        <w:rPr>
          <w:rFonts w:hint="eastAsia" w:hAnsi="宋体" w:cs="宋体"/>
          <w:color w:val="auto"/>
          <w:szCs w:val="21"/>
          <w:highlight w:val="none"/>
          <w:u w:val="single"/>
        </w:rPr>
        <w:t xml:space="preserve">  /   </w:t>
      </w:r>
      <w:r>
        <w:rPr>
          <w:rFonts w:hint="eastAsia" w:hAnsi="宋体" w:cs="宋体"/>
          <w:color w:val="auto"/>
          <w:szCs w:val="21"/>
          <w:highlight w:val="none"/>
        </w:rPr>
        <w:t>元。(工资性工程款除月工期)</w:t>
      </w:r>
    </w:p>
    <w:p w14:paraId="7AE5690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(3)发包人在监理人签发开工报告前，将工资性工程预付款转入承包人开立的农民工工资专用账户。</w:t>
      </w:r>
    </w:p>
    <w:p w14:paraId="51A5788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 xml:space="preserve">工程开工后第一个月支付工资性工程进度款起，分 </w:t>
      </w:r>
      <w:r>
        <w:rPr>
          <w:rFonts w:hint="eastAsia" w:hAnsi="宋体" w:cs="宋体"/>
          <w:color w:val="auto"/>
          <w:szCs w:val="21"/>
          <w:highlight w:val="none"/>
          <w:u w:val="single"/>
        </w:rPr>
        <w:t xml:space="preserve">  /个 </w:t>
      </w:r>
      <w:r>
        <w:rPr>
          <w:rFonts w:hint="eastAsia" w:hAnsi="宋体" w:cs="宋体"/>
          <w:color w:val="auto"/>
          <w:szCs w:val="21"/>
          <w:highlight w:val="none"/>
        </w:rPr>
        <w:t>月扣回工资性工程预付款。</w:t>
      </w:r>
    </w:p>
    <w:p w14:paraId="5850E48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(4)发包人于每月25日前将工资性工程进度款转入农民工工资专用账户。</w:t>
      </w:r>
    </w:p>
    <w:p w14:paraId="7B72810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(5)承包人每月25日前上报本工程农民工工资清单，每月10日前委托开设农民工工资专用账户的银行支付农民工工资。</w:t>
      </w:r>
    </w:p>
    <w:p w14:paraId="486D778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(6)工程竣工后，经项目部农民工维权组确认无农民工工资拖欠后，发、承双方办理农民工工资专用账户撤销手续，农民工工资专用账户余额划至本合同约定的承包人账户。</w:t>
      </w:r>
    </w:p>
    <w:p w14:paraId="10F13C1C">
      <w:pPr>
        <w:pStyle w:val="5"/>
        <w:ind w:firstLine="422"/>
        <w:rPr>
          <w:rFonts w:ascii="宋体" w:hAnsi="宋体" w:eastAsia="宋体" w:cs="宋体"/>
          <w:b/>
          <w:color w:val="auto"/>
          <w:szCs w:val="21"/>
          <w:highlight w:val="none"/>
        </w:rPr>
      </w:pPr>
      <w:bookmarkStart w:id="183" w:name="_Toc351203645"/>
      <w:r>
        <w:rPr>
          <w:rFonts w:hint="eastAsia" w:ascii="宋体" w:hAnsi="宋体" w:eastAsia="宋体" w:cs="宋体"/>
          <w:b/>
          <w:color w:val="auto"/>
          <w:szCs w:val="21"/>
          <w:highlight w:val="none"/>
        </w:rPr>
        <w:t>13. 验收和工程试车</w:t>
      </w:r>
      <w:bookmarkEnd w:id="183"/>
    </w:p>
    <w:p w14:paraId="246A564E">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13.1 分部分项工程验收</w:t>
      </w:r>
    </w:p>
    <w:p w14:paraId="70DB8F13">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13.1.2监理人不能按时进行验收时，应提前</w:t>
      </w:r>
      <w:r>
        <w:rPr>
          <w:rFonts w:hint="eastAsia" w:hAnsi="宋体" w:cs="宋体"/>
          <w:color w:val="auto"/>
          <w:szCs w:val="21"/>
          <w:highlight w:val="none"/>
          <w:u w:val="single"/>
        </w:rPr>
        <w:t xml:space="preserve">  24 </w:t>
      </w:r>
      <w:r>
        <w:rPr>
          <w:rFonts w:hint="eastAsia" w:hAnsi="宋体" w:cs="宋体"/>
          <w:color w:val="auto"/>
          <w:szCs w:val="21"/>
          <w:highlight w:val="none"/>
        </w:rPr>
        <w:t>小时提交书面延期要求。</w:t>
      </w:r>
    </w:p>
    <w:p w14:paraId="1C23AFCB">
      <w:pPr>
        <w:spacing w:line="360" w:lineRule="auto"/>
        <w:ind w:firstLine="420" w:firstLineChars="200"/>
        <w:rPr>
          <w:rFonts w:hAnsi="宋体" w:cs="宋体"/>
          <w:b/>
          <w:color w:val="auto"/>
          <w:szCs w:val="21"/>
          <w:highlight w:val="none"/>
        </w:rPr>
      </w:pPr>
      <w:r>
        <w:rPr>
          <w:rFonts w:hint="eastAsia" w:hAnsi="宋体" w:cs="宋体"/>
          <w:color w:val="auto"/>
          <w:szCs w:val="21"/>
          <w:highlight w:val="none"/>
        </w:rPr>
        <w:t>关于延期最长不得超过：</w:t>
      </w:r>
      <w:r>
        <w:rPr>
          <w:rFonts w:hint="eastAsia" w:hAnsi="宋体" w:cs="宋体"/>
          <w:color w:val="auto"/>
          <w:szCs w:val="21"/>
          <w:highlight w:val="none"/>
          <w:u w:val="single"/>
        </w:rPr>
        <w:t xml:space="preserve">  48  </w:t>
      </w:r>
      <w:r>
        <w:rPr>
          <w:rFonts w:hint="eastAsia" w:hAnsi="宋体" w:cs="宋体"/>
          <w:color w:val="auto"/>
          <w:szCs w:val="21"/>
          <w:highlight w:val="none"/>
        </w:rPr>
        <w:t>小时。</w:t>
      </w:r>
    </w:p>
    <w:p w14:paraId="5E0FD6B4">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13.2 竣工验收</w:t>
      </w:r>
    </w:p>
    <w:p w14:paraId="09F156A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13.2.2竣工验收程序</w:t>
      </w:r>
    </w:p>
    <w:p w14:paraId="1E4ECE53">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关于竣工验收程序的约定：</w:t>
      </w:r>
      <w:r>
        <w:rPr>
          <w:rFonts w:hint="eastAsia" w:hAnsi="宋体" w:cs="宋体"/>
          <w:b/>
          <w:color w:val="auto"/>
          <w:szCs w:val="21"/>
          <w:highlight w:val="none"/>
          <w:u w:val="single"/>
        </w:rPr>
        <w:t>执行通用条款</w:t>
      </w:r>
      <w:r>
        <w:rPr>
          <w:rFonts w:hint="eastAsia" w:hAnsi="宋体" w:cs="宋体"/>
          <w:color w:val="auto"/>
          <w:szCs w:val="21"/>
          <w:highlight w:val="none"/>
        </w:rPr>
        <w:t>。</w:t>
      </w:r>
    </w:p>
    <w:p w14:paraId="53512F3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发包人不按照本项约定组织竣工验收、颁发工程接收证书的违约金的计算方法：</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4CF66BE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13.2.5移交、接收全部与部分工程</w:t>
      </w:r>
    </w:p>
    <w:p w14:paraId="6505D63E">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承包人向发包人移交工程的期限：</w:t>
      </w:r>
      <w:r>
        <w:rPr>
          <w:rFonts w:hint="eastAsia" w:hAnsi="宋体" w:cs="宋体"/>
          <w:color w:val="auto"/>
          <w:szCs w:val="21"/>
          <w:highlight w:val="none"/>
          <w:u w:val="single"/>
        </w:rPr>
        <w:t>颁发工程接收证书后7天内完成工程的移交</w:t>
      </w:r>
      <w:r>
        <w:rPr>
          <w:rFonts w:hint="eastAsia" w:hAnsi="宋体" w:cs="宋体"/>
          <w:color w:val="auto"/>
          <w:szCs w:val="21"/>
          <w:highlight w:val="none"/>
        </w:rPr>
        <w:t>。</w:t>
      </w:r>
    </w:p>
    <w:p w14:paraId="7888E1C0">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发包人未按本合同约定接收全部或部分工程的，违约金的计算方法为：</w:t>
      </w:r>
      <w:r>
        <w:rPr>
          <w:rFonts w:hint="eastAsia" w:hAnsi="宋体" w:cs="宋体"/>
          <w:color w:val="auto"/>
          <w:szCs w:val="21"/>
          <w:highlight w:val="none"/>
          <w:u w:val="single"/>
        </w:rPr>
        <w:t xml:space="preserve">发包人自应当接收工程之日起，承担工程照管、成品保护、保管等与工程有关的各项费用   </w:t>
      </w:r>
      <w:r>
        <w:rPr>
          <w:rFonts w:hint="eastAsia" w:hAnsi="宋体" w:cs="宋体"/>
          <w:color w:val="auto"/>
          <w:szCs w:val="21"/>
          <w:highlight w:val="none"/>
        </w:rPr>
        <w:t>。</w:t>
      </w:r>
    </w:p>
    <w:p w14:paraId="6C900F0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承包人未按时移交工程的，违约金的计算方法为：</w:t>
      </w:r>
      <w:r>
        <w:rPr>
          <w:rFonts w:hint="eastAsia" w:hAnsi="宋体" w:cs="宋体"/>
          <w:color w:val="auto"/>
          <w:szCs w:val="21"/>
          <w:highlight w:val="none"/>
          <w:u w:val="single"/>
        </w:rPr>
        <w:t>承包人应承担工程照管、成品保护、保管等与工程有关的各项费用  。</w:t>
      </w:r>
    </w:p>
    <w:p w14:paraId="7532D539">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13.3 工程试车</w:t>
      </w:r>
    </w:p>
    <w:p w14:paraId="4551B91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13.3.1 试车程序</w:t>
      </w:r>
    </w:p>
    <w:p w14:paraId="7B820D2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工程试车内容：</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1EEA64B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（1）单机无负荷试车费用由</w:t>
      </w:r>
      <w:r>
        <w:rPr>
          <w:rFonts w:hint="eastAsia" w:hAnsi="宋体" w:cs="宋体"/>
          <w:color w:val="auto"/>
          <w:szCs w:val="21"/>
          <w:highlight w:val="none"/>
          <w:u w:val="single"/>
        </w:rPr>
        <w:t xml:space="preserve">   试车消耗的生产性原材料由发包人承担；试车其他费用（包括试车所需水电油等费用）由承包人  </w:t>
      </w:r>
      <w:r>
        <w:rPr>
          <w:rFonts w:hint="eastAsia" w:hAnsi="宋体" w:cs="宋体"/>
          <w:color w:val="auto"/>
          <w:szCs w:val="21"/>
          <w:highlight w:val="none"/>
        </w:rPr>
        <w:t>承担；</w:t>
      </w:r>
    </w:p>
    <w:p w14:paraId="3299B1A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（2）无负荷联动试车费用由</w:t>
      </w:r>
      <w:r>
        <w:rPr>
          <w:rFonts w:hint="eastAsia" w:hAnsi="宋体" w:cs="宋体"/>
          <w:color w:val="auto"/>
          <w:szCs w:val="21"/>
          <w:highlight w:val="none"/>
          <w:u w:val="single"/>
        </w:rPr>
        <w:t xml:space="preserve">    试车消耗的生产性原材料由发包人承担；试车其他费用（包括试车所需水电油等费用）由承包人   </w:t>
      </w:r>
      <w:r>
        <w:rPr>
          <w:rFonts w:hint="eastAsia" w:hAnsi="宋体" w:cs="宋体"/>
          <w:color w:val="auto"/>
          <w:szCs w:val="21"/>
          <w:highlight w:val="none"/>
        </w:rPr>
        <w:t>承担。</w:t>
      </w:r>
    </w:p>
    <w:p w14:paraId="00A4FC9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13.3.3 投料试车</w:t>
      </w:r>
    </w:p>
    <w:p w14:paraId="2CA706FA">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关于投料试车相关事项的约定：</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4FB338FA">
      <w:pPr>
        <w:spacing w:after="120" w:line="360" w:lineRule="auto"/>
        <w:ind w:firstLine="420" w:firstLineChars="200"/>
        <w:outlineLvl w:val="0"/>
        <w:rPr>
          <w:rFonts w:hAnsi="宋体" w:cs="宋体"/>
          <w:color w:val="auto"/>
          <w:szCs w:val="21"/>
          <w:highlight w:val="none"/>
        </w:rPr>
      </w:pPr>
      <w:bookmarkStart w:id="184" w:name="_Toc24479"/>
      <w:bookmarkStart w:id="185" w:name="_Toc25069"/>
      <w:r>
        <w:rPr>
          <w:rFonts w:hint="eastAsia" w:hAnsi="宋体" w:cs="宋体"/>
          <w:color w:val="auto"/>
          <w:szCs w:val="21"/>
          <w:highlight w:val="none"/>
        </w:rPr>
        <w:t>13.6 竣工退场</w:t>
      </w:r>
      <w:bookmarkEnd w:id="184"/>
      <w:bookmarkEnd w:id="185"/>
    </w:p>
    <w:p w14:paraId="1163A41A">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13.6.1 竣工退场</w:t>
      </w:r>
    </w:p>
    <w:p w14:paraId="110F96D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承包人完成竣工退场的期限：</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13AAE00B">
      <w:pPr>
        <w:pStyle w:val="5"/>
        <w:ind w:firstLine="422"/>
        <w:rPr>
          <w:rFonts w:ascii="宋体" w:hAnsi="宋体" w:eastAsia="宋体" w:cs="宋体"/>
          <w:b/>
          <w:color w:val="auto"/>
          <w:szCs w:val="21"/>
          <w:highlight w:val="none"/>
        </w:rPr>
      </w:pPr>
      <w:bookmarkStart w:id="186" w:name="_Toc351203646"/>
      <w:r>
        <w:rPr>
          <w:rFonts w:hint="eastAsia" w:ascii="宋体" w:hAnsi="宋体" w:eastAsia="宋体" w:cs="宋体"/>
          <w:b/>
          <w:color w:val="auto"/>
          <w:szCs w:val="21"/>
          <w:highlight w:val="none"/>
        </w:rPr>
        <w:t>14. 竣工结算</w:t>
      </w:r>
      <w:bookmarkEnd w:id="186"/>
    </w:p>
    <w:p w14:paraId="3D1CFDF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14.1 竣工结算申请</w:t>
      </w:r>
    </w:p>
    <w:p w14:paraId="40E72E5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承包人提交竣工结算申请单的期限：承包人应在工程竣工验收合格后 28 天内。</w:t>
      </w:r>
    </w:p>
    <w:p w14:paraId="230083C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竣工结算申请单应包括的内容：执行通用条款。</w:t>
      </w:r>
    </w:p>
    <w:p w14:paraId="5F574D2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14.2 竣工结算审核</w:t>
      </w:r>
    </w:p>
    <w:p w14:paraId="4BC2C753">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发包人审批竣工付款申请单的期限：</w:t>
      </w:r>
      <w:r>
        <w:rPr>
          <w:rFonts w:hint="eastAsia" w:hAnsi="宋体" w:cs="宋体"/>
          <w:color w:val="auto"/>
          <w:szCs w:val="21"/>
          <w:highlight w:val="none"/>
          <w:u w:val="single"/>
        </w:rPr>
        <w:t>发包人应在收到监理人提交的经审核的竣工结算申请单后 14 天内完成审批。</w:t>
      </w:r>
    </w:p>
    <w:p w14:paraId="51666C88">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发包人完成竣工付款的期限：</w:t>
      </w:r>
      <w:r>
        <w:rPr>
          <w:rFonts w:hint="eastAsia" w:hAnsi="宋体" w:cs="宋体"/>
          <w:color w:val="auto"/>
          <w:szCs w:val="21"/>
          <w:highlight w:val="none"/>
          <w:u w:val="single"/>
        </w:rPr>
        <w:t>发包人应在签发竣工付款证书后的 14 天内，完成对承包人的竣工付款。</w:t>
      </w:r>
    </w:p>
    <w:p w14:paraId="718912B8">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关于竣工付款证书异议部分复核的方式和程序：</w:t>
      </w:r>
      <w:r>
        <w:rPr>
          <w:rFonts w:hint="eastAsia" w:hAnsi="宋体" w:cs="宋体"/>
          <w:color w:val="auto"/>
          <w:szCs w:val="21"/>
          <w:highlight w:val="none"/>
          <w:u w:val="single"/>
        </w:rPr>
        <w:t>执行通用条款。</w:t>
      </w:r>
    </w:p>
    <w:p w14:paraId="3B0F0811">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14.4 最终结清</w:t>
      </w:r>
    </w:p>
    <w:p w14:paraId="2FC6172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14.4.1 最终结清申请单</w:t>
      </w:r>
    </w:p>
    <w:p w14:paraId="23132A1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承包人提交最终结清申请单的份数：</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47B3D2C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承包人提交最终结算申请单的期限：</w:t>
      </w:r>
      <w:r>
        <w:rPr>
          <w:rFonts w:hint="eastAsia" w:hAnsi="宋体" w:cs="宋体"/>
          <w:color w:val="auto"/>
          <w:szCs w:val="21"/>
          <w:highlight w:val="none"/>
          <w:u w:val="single"/>
        </w:rPr>
        <w:t xml:space="preserve">   缺陷责任期终止证书颁发后 7 天内  </w:t>
      </w:r>
      <w:r>
        <w:rPr>
          <w:rFonts w:hint="eastAsia" w:hAnsi="宋体" w:cs="宋体"/>
          <w:color w:val="auto"/>
          <w:szCs w:val="21"/>
          <w:highlight w:val="none"/>
        </w:rPr>
        <w:t>。</w:t>
      </w:r>
    </w:p>
    <w:p w14:paraId="462788F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14.4.2 最终结清证书和支付</w:t>
      </w:r>
    </w:p>
    <w:p w14:paraId="674CFB7D">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（1）发包人完成最终结清申请单的审批并颁发最终结清证书的期限：</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17A23180">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（2）发包人完成支付的期限：</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5D745D8D">
      <w:pPr>
        <w:pStyle w:val="5"/>
        <w:ind w:firstLine="422"/>
        <w:rPr>
          <w:rFonts w:ascii="宋体" w:hAnsi="宋体" w:eastAsia="宋体" w:cs="宋体"/>
          <w:b/>
          <w:color w:val="auto"/>
          <w:szCs w:val="21"/>
          <w:highlight w:val="none"/>
        </w:rPr>
      </w:pPr>
      <w:bookmarkStart w:id="187" w:name="_Toc351203647"/>
      <w:r>
        <w:rPr>
          <w:rFonts w:hint="eastAsia" w:ascii="宋体" w:hAnsi="宋体" w:eastAsia="宋体" w:cs="宋体"/>
          <w:b/>
          <w:color w:val="auto"/>
          <w:szCs w:val="21"/>
          <w:highlight w:val="none"/>
        </w:rPr>
        <w:t>15. 缺陷责任期与保修</w:t>
      </w:r>
      <w:bookmarkEnd w:id="187"/>
    </w:p>
    <w:p w14:paraId="0BE0BB7C">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15.2缺陷责任期</w:t>
      </w:r>
    </w:p>
    <w:p w14:paraId="3DB5F21D">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缺陷责任期的具体期限：</w:t>
      </w:r>
      <w:r>
        <w:rPr>
          <w:rFonts w:hint="eastAsia" w:hAnsi="宋体" w:cs="宋体"/>
          <w:color w:val="auto"/>
          <w:szCs w:val="21"/>
          <w:highlight w:val="none"/>
          <w:u w:val="single"/>
        </w:rPr>
        <w:t xml:space="preserve">   竣工验收合格之日起24个月  </w:t>
      </w:r>
      <w:r>
        <w:rPr>
          <w:rFonts w:hint="eastAsia" w:hAnsi="宋体" w:cs="宋体"/>
          <w:color w:val="auto"/>
          <w:szCs w:val="21"/>
          <w:highlight w:val="none"/>
        </w:rPr>
        <w:t>。</w:t>
      </w:r>
    </w:p>
    <w:p w14:paraId="1D9BC28C">
      <w:pPr>
        <w:spacing w:after="120" w:line="360" w:lineRule="auto"/>
        <w:ind w:firstLine="420" w:firstLineChars="200"/>
        <w:outlineLvl w:val="0"/>
        <w:rPr>
          <w:rFonts w:hAnsi="宋体" w:cs="宋体"/>
          <w:color w:val="auto"/>
          <w:szCs w:val="21"/>
          <w:highlight w:val="none"/>
        </w:rPr>
      </w:pPr>
      <w:bookmarkStart w:id="188" w:name="_Toc13339"/>
      <w:bookmarkStart w:id="189" w:name="_Toc27801"/>
      <w:r>
        <w:rPr>
          <w:rFonts w:hint="eastAsia" w:hAnsi="宋体" w:cs="宋体"/>
          <w:color w:val="auto"/>
          <w:szCs w:val="21"/>
          <w:highlight w:val="none"/>
        </w:rPr>
        <w:t>15.3 质量保证金</w:t>
      </w:r>
      <w:bookmarkEnd w:id="188"/>
      <w:bookmarkEnd w:id="189"/>
    </w:p>
    <w:p w14:paraId="76EEF09F">
      <w:pPr>
        <w:pStyle w:val="6"/>
        <w:spacing w:before="122" w:line="364" w:lineRule="auto"/>
        <w:ind w:left="63" w:right="63" w:firstLine="480"/>
        <w:rPr>
          <w:rFonts w:hAnsi="宋体" w:cs="宋体"/>
          <w:color w:val="auto"/>
          <w:szCs w:val="21"/>
          <w:highlight w:val="none"/>
        </w:rPr>
      </w:pPr>
      <w:r>
        <w:rPr>
          <w:rFonts w:hint="eastAsia" w:hAnsi="宋体" w:cs="宋体"/>
          <w:color w:val="auto"/>
          <w:szCs w:val="21"/>
          <w:highlight w:val="none"/>
        </w:rPr>
        <w:t>关于是否扣留质量保证金的约定：</w:t>
      </w:r>
      <w:r>
        <w:rPr>
          <w:rFonts w:hint="eastAsia" w:hAnsi="宋体" w:cs="宋体"/>
          <w:color w:val="auto"/>
          <w:szCs w:val="21"/>
          <w:highlight w:val="none"/>
          <w:u w:val="single"/>
        </w:rPr>
        <w:t xml:space="preserve">  扣留质保金   </w:t>
      </w:r>
      <w:r>
        <w:rPr>
          <w:rFonts w:hint="eastAsia" w:hAnsi="宋体" w:cs="宋体"/>
          <w:color w:val="auto"/>
          <w:szCs w:val="21"/>
          <w:highlight w:val="none"/>
        </w:rPr>
        <w:t>。在工程项目竣工前，承包人按专用合同条款第3.7条提供履约担保的，发包人不得同时扣留工程质量保证金。工程质量保修金在交付后，若因各种质量缺陷、质量问题处理不及时或接到处理维修通知后态度消极等等，发包人可以延长保修期或将质保金扣留，发包人可以直接安排第三方进行维修，所产生的所有费用由承包人承担，并处维修费的 20%作为违约金从质保金中扣除。</w:t>
      </w:r>
    </w:p>
    <w:p w14:paraId="4C8BE248">
      <w:pPr>
        <w:spacing w:line="360" w:lineRule="auto"/>
        <w:ind w:firstLine="420" w:firstLineChars="200"/>
        <w:outlineLvl w:val="0"/>
        <w:rPr>
          <w:rFonts w:hAnsi="宋体" w:cs="宋体"/>
          <w:color w:val="auto"/>
          <w:szCs w:val="21"/>
          <w:highlight w:val="none"/>
        </w:rPr>
      </w:pPr>
      <w:bookmarkStart w:id="190" w:name="_Toc14972"/>
      <w:bookmarkStart w:id="191" w:name="_Toc11755"/>
      <w:r>
        <w:rPr>
          <w:rFonts w:hint="eastAsia" w:hAnsi="宋体" w:cs="宋体"/>
          <w:color w:val="auto"/>
          <w:szCs w:val="21"/>
          <w:highlight w:val="none"/>
        </w:rPr>
        <w:t>15.3.1 承包人提供质量保证金的方式</w:t>
      </w:r>
      <w:bookmarkEnd w:id="190"/>
      <w:bookmarkEnd w:id="191"/>
    </w:p>
    <w:p w14:paraId="18C9B9A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质量保证金采用以下方式：</w:t>
      </w:r>
    </w:p>
    <w:p w14:paraId="3AD7C214">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3%的工程审定价款，在审计完成后结算支付前以转账方式向发包人缴纳；</w:t>
      </w:r>
      <w:r>
        <w:rPr>
          <w:rFonts w:hint="eastAsia" w:hAnsi="宋体" w:cs="宋体"/>
          <w:bCs/>
          <w:color w:val="auto"/>
          <w:szCs w:val="21"/>
          <w:highlight w:val="none"/>
        </w:rPr>
        <w:t>质保期满后无质量问题后一次性退还，以上不计利息。</w:t>
      </w:r>
    </w:p>
    <w:p w14:paraId="7BE62CA3">
      <w:pPr>
        <w:spacing w:line="360" w:lineRule="auto"/>
        <w:ind w:firstLine="420" w:firstLineChars="200"/>
        <w:outlineLvl w:val="0"/>
        <w:rPr>
          <w:rFonts w:hAnsi="宋体" w:cs="宋体"/>
          <w:color w:val="auto"/>
          <w:szCs w:val="21"/>
          <w:highlight w:val="none"/>
        </w:rPr>
      </w:pPr>
      <w:bookmarkStart w:id="192" w:name="_Toc847"/>
      <w:bookmarkStart w:id="193" w:name="_Toc507"/>
      <w:r>
        <w:rPr>
          <w:rFonts w:hint="eastAsia" w:hAnsi="宋体" w:cs="宋体"/>
          <w:color w:val="auto"/>
          <w:szCs w:val="21"/>
          <w:highlight w:val="none"/>
        </w:rPr>
        <w:t>15.3.2 质量保证金的扣留</w:t>
      </w:r>
      <w:bookmarkEnd w:id="192"/>
      <w:bookmarkEnd w:id="193"/>
    </w:p>
    <w:p w14:paraId="2E95C92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质量保证金的扣留采取以下第</w:t>
      </w:r>
      <w:r>
        <w:rPr>
          <w:rFonts w:hint="eastAsia" w:hAnsi="宋体" w:cs="宋体"/>
          <w:color w:val="auto"/>
          <w:szCs w:val="21"/>
          <w:highlight w:val="none"/>
          <w:u w:val="single"/>
        </w:rPr>
        <w:t xml:space="preserve">  （2）  </w:t>
      </w:r>
      <w:r>
        <w:rPr>
          <w:rFonts w:hint="eastAsia" w:hAnsi="宋体" w:cs="宋体"/>
          <w:color w:val="auto"/>
          <w:szCs w:val="21"/>
          <w:highlight w:val="none"/>
        </w:rPr>
        <w:t>种方式：</w:t>
      </w:r>
    </w:p>
    <w:p w14:paraId="6CE90EA1">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（1）在支付工程进度款时逐次扣留，在此情形下，质量保证金的计算基数不包括预付款的支付、扣回以及价格调整的金额；</w:t>
      </w:r>
    </w:p>
    <w:p w14:paraId="5FBE957B">
      <w:pPr>
        <w:adjustRightInd w:val="0"/>
        <w:spacing w:line="360" w:lineRule="auto"/>
        <w:ind w:firstLine="420" w:firstLineChars="200"/>
        <w:outlineLvl w:val="0"/>
        <w:rPr>
          <w:rFonts w:hAnsi="宋体" w:cs="宋体"/>
          <w:color w:val="auto"/>
          <w:szCs w:val="21"/>
          <w:highlight w:val="none"/>
        </w:rPr>
      </w:pPr>
      <w:bookmarkStart w:id="194" w:name="_Toc7843"/>
      <w:bookmarkStart w:id="195" w:name="_Toc18600"/>
      <w:r>
        <w:rPr>
          <w:rFonts w:hint="eastAsia" w:hAnsi="宋体" w:cs="宋体"/>
          <w:color w:val="auto"/>
          <w:szCs w:val="21"/>
          <w:highlight w:val="none"/>
        </w:rPr>
        <w:t>（2）工程竣工结算时一次性扣留质量保证金；</w:t>
      </w:r>
      <w:bookmarkEnd w:id="194"/>
      <w:bookmarkEnd w:id="195"/>
    </w:p>
    <w:p w14:paraId="08E2B276">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（3）其他扣留方式:</w:t>
      </w:r>
    </w:p>
    <w:p w14:paraId="57AB179C">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承包人不及时缴纳工程质量保证金的，在工程结算支付时按照审定金额的3%扣留工程质量保证金。</w:t>
      </w:r>
    </w:p>
    <w:p w14:paraId="49121995">
      <w:pPr>
        <w:widowControl/>
        <w:ind w:firstLine="420" w:firstLineChars="200"/>
        <w:rPr>
          <w:rFonts w:hAnsi="宋体" w:cs="宋体"/>
          <w:color w:val="auto"/>
          <w:szCs w:val="21"/>
          <w:highlight w:val="none"/>
        </w:rPr>
      </w:pPr>
      <w:r>
        <w:rPr>
          <w:rFonts w:hint="eastAsia" w:hAnsi="宋体" w:cs="宋体"/>
          <w:color w:val="auto"/>
          <w:szCs w:val="21"/>
          <w:highlight w:val="none"/>
        </w:rPr>
        <w:t>关于质量保证金的补充约定：</w:t>
      </w:r>
      <w:r>
        <w:rPr>
          <w:rFonts w:hint="eastAsia" w:hAnsi="宋体" w:cs="宋体"/>
          <w:bCs/>
          <w:color w:val="auto"/>
          <w:szCs w:val="21"/>
          <w:highlight w:val="none"/>
        </w:rPr>
        <w:t>扣留质量保证金的，质保期按合同约定，保修期满后无质量问题一次性退还，以上不计利息。</w:t>
      </w:r>
    </w:p>
    <w:p w14:paraId="5F35DB8E">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15.4保修</w:t>
      </w:r>
    </w:p>
    <w:p w14:paraId="53D61C20">
      <w:pPr>
        <w:spacing w:line="360" w:lineRule="auto"/>
        <w:ind w:firstLine="409" w:firstLineChars="195"/>
        <w:rPr>
          <w:rFonts w:hAnsi="宋体" w:cs="宋体"/>
          <w:color w:val="auto"/>
          <w:szCs w:val="21"/>
          <w:highlight w:val="none"/>
        </w:rPr>
      </w:pPr>
      <w:r>
        <w:rPr>
          <w:rFonts w:hint="eastAsia" w:hAnsi="宋体" w:cs="宋体"/>
          <w:color w:val="auto"/>
          <w:szCs w:val="21"/>
          <w:highlight w:val="none"/>
        </w:rPr>
        <w:t>15.4.1 保修责任</w:t>
      </w:r>
    </w:p>
    <w:p w14:paraId="266DC5D5">
      <w:pPr>
        <w:spacing w:line="360" w:lineRule="auto"/>
        <w:ind w:firstLine="409" w:firstLineChars="195"/>
        <w:rPr>
          <w:rFonts w:hAnsi="宋体" w:cs="宋体"/>
          <w:color w:val="auto"/>
          <w:szCs w:val="21"/>
          <w:highlight w:val="none"/>
        </w:rPr>
      </w:pPr>
      <w:r>
        <w:rPr>
          <w:rFonts w:hint="eastAsia" w:hAnsi="宋体" w:cs="宋体"/>
          <w:color w:val="auto"/>
          <w:szCs w:val="21"/>
          <w:highlight w:val="none"/>
        </w:rPr>
        <w:t>工程保修期为：</w:t>
      </w:r>
      <w:r>
        <w:rPr>
          <w:rFonts w:hint="eastAsia" w:hAnsi="宋体" w:cs="宋体"/>
          <w:color w:val="auto"/>
          <w:szCs w:val="21"/>
          <w:highlight w:val="none"/>
          <w:u w:val="single"/>
        </w:rPr>
        <w:t xml:space="preserve">  执行《工程质量保修书》规定  </w:t>
      </w:r>
      <w:r>
        <w:rPr>
          <w:rFonts w:hint="eastAsia" w:hAnsi="宋体" w:cs="宋体"/>
          <w:color w:val="auto"/>
          <w:szCs w:val="21"/>
          <w:highlight w:val="none"/>
        </w:rPr>
        <w:t>。</w:t>
      </w:r>
    </w:p>
    <w:p w14:paraId="3615761C">
      <w:pPr>
        <w:spacing w:line="360" w:lineRule="auto"/>
        <w:ind w:firstLine="409" w:firstLineChars="195"/>
        <w:rPr>
          <w:rFonts w:hAnsi="宋体" w:cs="宋体"/>
          <w:color w:val="auto"/>
          <w:szCs w:val="21"/>
          <w:highlight w:val="none"/>
        </w:rPr>
      </w:pPr>
      <w:r>
        <w:rPr>
          <w:rFonts w:hint="eastAsia" w:hAnsi="宋体" w:cs="宋体"/>
          <w:color w:val="auto"/>
          <w:szCs w:val="21"/>
          <w:highlight w:val="none"/>
        </w:rPr>
        <w:t>15.4.3 修复通知</w:t>
      </w:r>
    </w:p>
    <w:p w14:paraId="7B4C0B42">
      <w:pPr>
        <w:snapToGrid w:val="0"/>
        <w:spacing w:beforeLines="30" w:line="360" w:lineRule="auto"/>
        <w:ind w:firstLine="409" w:firstLineChars="195"/>
        <w:rPr>
          <w:rFonts w:hAnsi="宋体" w:cs="宋体"/>
          <w:color w:val="auto"/>
          <w:szCs w:val="21"/>
          <w:highlight w:val="none"/>
        </w:rPr>
      </w:pPr>
      <w:r>
        <w:rPr>
          <w:rFonts w:hint="eastAsia" w:hAnsi="宋体" w:cs="宋体"/>
          <w:color w:val="auto"/>
          <w:szCs w:val="21"/>
          <w:highlight w:val="none"/>
        </w:rPr>
        <w:t>承包人收到保修通知并到达工程现场的合理时间：</w:t>
      </w:r>
      <w:r>
        <w:rPr>
          <w:rFonts w:hint="eastAsia" w:hAnsi="宋体" w:cs="宋体"/>
          <w:color w:val="auto"/>
          <w:szCs w:val="21"/>
          <w:highlight w:val="none"/>
          <w:u w:val="single"/>
        </w:rPr>
        <w:t>移交后承包人自收到保修通知之日起三天内派人保修 （紧急抢修应立即安排人员到达现场） 。</w:t>
      </w:r>
    </w:p>
    <w:p w14:paraId="6E1ADEEF">
      <w:pPr>
        <w:pStyle w:val="5"/>
        <w:ind w:firstLine="422"/>
        <w:rPr>
          <w:rFonts w:ascii="宋体" w:hAnsi="宋体" w:eastAsia="宋体" w:cs="宋体"/>
          <w:b/>
          <w:color w:val="auto"/>
          <w:szCs w:val="21"/>
          <w:highlight w:val="none"/>
        </w:rPr>
      </w:pPr>
      <w:bookmarkStart w:id="196" w:name="_Toc351203648"/>
      <w:r>
        <w:rPr>
          <w:rFonts w:hint="eastAsia" w:ascii="宋体" w:hAnsi="宋体" w:eastAsia="宋体" w:cs="宋体"/>
          <w:b/>
          <w:color w:val="auto"/>
          <w:szCs w:val="21"/>
          <w:highlight w:val="none"/>
        </w:rPr>
        <w:t>16. 违约</w:t>
      </w:r>
      <w:bookmarkEnd w:id="196"/>
    </w:p>
    <w:p w14:paraId="0F1E78F0">
      <w:pPr>
        <w:spacing w:after="120" w:line="360" w:lineRule="auto"/>
        <w:ind w:firstLine="420" w:firstLineChars="200"/>
        <w:outlineLvl w:val="0"/>
        <w:rPr>
          <w:rFonts w:hAnsi="宋体" w:cs="宋体"/>
          <w:color w:val="auto"/>
          <w:szCs w:val="21"/>
          <w:highlight w:val="none"/>
        </w:rPr>
      </w:pPr>
      <w:bookmarkStart w:id="197" w:name="_Toc3635"/>
      <w:bookmarkStart w:id="198" w:name="_Toc19253"/>
      <w:r>
        <w:rPr>
          <w:rFonts w:hint="eastAsia" w:hAnsi="宋体" w:cs="宋体"/>
          <w:color w:val="auto"/>
          <w:szCs w:val="21"/>
          <w:highlight w:val="none"/>
        </w:rPr>
        <w:t>16.1 发包人违约</w:t>
      </w:r>
      <w:bookmarkEnd w:id="197"/>
      <w:bookmarkEnd w:id="198"/>
    </w:p>
    <w:p w14:paraId="52ED867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16.1.1发包人违约的情形</w:t>
      </w:r>
    </w:p>
    <w:p w14:paraId="4C40495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发包人违约的其他情形：</w:t>
      </w:r>
      <w:r>
        <w:rPr>
          <w:rFonts w:hint="eastAsia" w:hAnsi="宋体" w:cs="宋体"/>
          <w:color w:val="auto"/>
          <w:szCs w:val="21"/>
          <w:highlight w:val="none"/>
          <w:u w:val="single"/>
        </w:rPr>
        <w:t xml:space="preserve">  /  </w:t>
      </w:r>
      <w:r>
        <w:rPr>
          <w:rFonts w:hint="eastAsia" w:hAnsi="宋体" w:cs="宋体"/>
          <w:color w:val="auto"/>
          <w:szCs w:val="21"/>
          <w:highlight w:val="none"/>
        </w:rPr>
        <w:t>。</w:t>
      </w:r>
    </w:p>
    <w:p w14:paraId="44B5051E">
      <w:pPr>
        <w:spacing w:line="360" w:lineRule="auto"/>
        <w:ind w:left="1050" w:hanging="1050" w:hangingChars="500"/>
        <w:rPr>
          <w:rFonts w:hAnsi="宋体" w:cs="宋体"/>
          <w:color w:val="auto"/>
          <w:szCs w:val="21"/>
          <w:highlight w:val="none"/>
        </w:rPr>
      </w:pPr>
      <w:r>
        <w:rPr>
          <w:rFonts w:hint="eastAsia" w:hAnsi="宋体" w:cs="宋体"/>
          <w:color w:val="auto"/>
          <w:szCs w:val="21"/>
          <w:highlight w:val="none"/>
        </w:rPr>
        <w:t xml:space="preserve">    16.1.2 发包人违约的责任</w:t>
      </w:r>
    </w:p>
    <w:p w14:paraId="06D8831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发包人违约责任的承担方式和计算方法：</w:t>
      </w:r>
    </w:p>
    <w:p w14:paraId="04B51345">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（1）因发包人原因未能在计划开工日期前7天内下达开工通知的违约责任：</w:t>
      </w:r>
      <w:r>
        <w:rPr>
          <w:rFonts w:hint="eastAsia" w:hAnsi="宋体" w:cs="宋体"/>
          <w:color w:val="auto"/>
          <w:szCs w:val="21"/>
          <w:highlight w:val="none"/>
          <w:u w:val="single"/>
        </w:rPr>
        <w:t xml:space="preserve"> 双方协商解决  </w:t>
      </w:r>
      <w:r>
        <w:rPr>
          <w:rFonts w:hint="eastAsia" w:hAnsi="宋体" w:cs="宋体"/>
          <w:color w:val="auto"/>
          <w:szCs w:val="21"/>
          <w:highlight w:val="none"/>
        </w:rPr>
        <w:t>。</w:t>
      </w:r>
    </w:p>
    <w:p w14:paraId="04D9044A">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（2）因发包人原因未能按合同约定支付合同价款的违约责任：</w:t>
      </w:r>
      <w:r>
        <w:rPr>
          <w:rFonts w:hint="eastAsia" w:hAnsi="宋体" w:cs="宋体"/>
          <w:color w:val="auto"/>
          <w:szCs w:val="21"/>
          <w:highlight w:val="none"/>
          <w:u w:val="single"/>
        </w:rPr>
        <w:t xml:space="preserve">双方协商解决    </w:t>
      </w:r>
      <w:r>
        <w:rPr>
          <w:rFonts w:hint="eastAsia" w:hAnsi="宋体" w:cs="宋体"/>
          <w:color w:val="auto"/>
          <w:szCs w:val="21"/>
          <w:highlight w:val="none"/>
        </w:rPr>
        <w:t>。</w:t>
      </w:r>
    </w:p>
    <w:p w14:paraId="3972008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（3）发包人违反第10.1款〔变更的范围〕第（2）项约定，自行实施被取消的工作或转由他人实施的违约责任：</w:t>
      </w:r>
      <w:r>
        <w:rPr>
          <w:rFonts w:hint="eastAsia" w:hAnsi="宋体" w:cs="宋体"/>
          <w:color w:val="auto"/>
          <w:szCs w:val="21"/>
          <w:highlight w:val="none"/>
          <w:u w:val="single"/>
        </w:rPr>
        <w:t xml:space="preserve">双方协商解决 </w:t>
      </w:r>
      <w:r>
        <w:rPr>
          <w:rFonts w:hint="eastAsia" w:hAnsi="宋体" w:cs="宋体"/>
          <w:color w:val="auto"/>
          <w:szCs w:val="21"/>
          <w:highlight w:val="none"/>
        </w:rPr>
        <w:t>。</w:t>
      </w:r>
    </w:p>
    <w:p w14:paraId="0D0AAC55">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hAnsi="宋体" w:cs="宋体"/>
          <w:color w:val="auto"/>
          <w:szCs w:val="21"/>
          <w:highlight w:val="none"/>
          <w:u w:val="single"/>
        </w:rPr>
        <w:t xml:space="preserve"> 双方协商解决     。</w:t>
      </w:r>
    </w:p>
    <w:p w14:paraId="2EFDD6F6">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（5）因发包人违反合同约定造成暂停施工的违约责任：</w:t>
      </w:r>
      <w:r>
        <w:rPr>
          <w:rFonts w:hint="eastAsia" w:hAnsi="宋体" w:cs="宋体"/>
          <w:color w:val="auto"/>
          <w:szCs w:val="21"/>
          <w:highlight w:val="none"/>
          <w:u w:val="single"/>
        </w:rPr>
        <w:t>双方协商解决   。</w:t>
      </w:r>
    </w:p>
    <w:p w14:paraId="15A4192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（6）发包人无正当理由没有在约定期限内发出复工指示，导致承包人无法复工的违约责任：</w:t>
      </w:r>
      <w:r>
        <w:rPr>
          <w:rFonts w:hint="eastAsia" w:hAnsi="宋体" w:cs="宋体"/>
          <w:color w:val="auto"/>
          <w:szCs w:val="21"/>
          <w:highlight w:val="none"/>
          <w:u w:val="single"/>
        </w:rPr>
        <w:t xml:space="preserve"> 双方协商解决  </w:t>
      </w:r>
      <w:r>
        <w:rPr>
          <w:rFonts w:hint="eastAsia" w:hAnsi="宋体" w:cs="宋体"/>
          <w:color w:val="auto"/>
          <w:szCs w:val="21"/>
          <w:highlight w:val="none"/>
        </w:rPr>
        <w:t>。</w:t>
      </w:r>
    </w:p>
    <w:p w14:paraId="76724328">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（7）其他：</w:t>
      </w:r>
      <w:r>
        <w:rPr>
          <w:rFonts w:hint="eastAsia" w:hAnsi="宋体" w:cs="宋体"/>
          <w:color w:val="auto"/>
          <w:szCs w:val="21"/>
          <w:highlight w:val="none"/>
          <w:u w:val="single"/>
        </w:rPr>
        <w:t xml:space="preserve">  双方协商解决  </w:t>
      </w:r>
      <w:r>
        <w:rPr>
          <w:rFonts w:hint="eastAsia" w:hAnsi="宋体" w:cs="宋体"/>
          <w:color w:val="auto"/>
          <w:szCs w:val="21"/>
          <w:highlight w:val="none"/>
        </w:rPr>
        <w:t>。</w:t>
      </w:r>
    </w:p>
    <w:p w14:paraId="63A17395">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16.1.3 因发包人违约解除合同</w:t>
      </w:r>
    </w:p>
    <w:p w14:paraId="0C03A039">
      <w:pPr>
        <w:adjustRightIn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承包人按16.1.1项〔发包人违约的情形〕约定暂停施工满</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天后发包人仍不纠正其违约行为并致使合同目的不能实现的，承包人有权解除合同。</w:t>
      </w:r>
    </w:p>
    <w:p w14:paraId="6A604AF9">
      <w:pPr>
        <w:spacing w:after="120" w:line="360" w:lineRule="auto"/>
        <w:ind w:firstLine="420" w:firstLineChars="200"/>
        <w:outlineLvl w:val="0"/>
        <w:rPr>
          <w:rFonts w:hAnsi="宋体" w:cs="宋体"/>
          <w:color w:val="auto"/>
          <w:szCs w:val="21"/>
          <w:highlight w:val="none"/>
        </w:rPr>
      </w:pPr>
      <w:bookmarkStart w:id="199" w:name="_Toc21006"/>
      <w:bookmarkStart w:id="200" w:name="_Toc8764"/>
      <w:r>
        <w:rPr>
          <w:rFonts w:hint="eastAsia" w:hAnsi="宋体" w:cs="宋体"/>
          <w:color w:val="auto"/>
          <w:szCs w:val="21"/>
          <w:highlight w:val="none"/>
        </w:rPr>
        <w:t>16.2 承包人违约</w:t>
      </w:r>
      <w:bookmarkEnd w:id="199"/>
      <w:bookmarkEnd w:id="200"/>
    </w:p>
    <w:p w14:paraId="4A09772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16.2.1 承包人违约的情形</w:t>
      </w:r>
    </w:p>
    <w:p w14:paraId="074895CC">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承包人违约的其他情形：</w:t>
      </w:r>
      <w:r>
        <w:rPr>
          <w:rFonts w:hint="eastAsia" w:hAnsi="宋体" w:cs="宋体"/>
          <w:color w:val="auto"/>
          <w:szCs w:val="21"/>
          <w:highlight w:val="none"/>
          <w:u w:val="single"/>
        </w:rPr>
        <w:t xml:space="preserve">                。</w:t>
      </w:r>
    </w:p>
    <w:p w14:paraId="629647A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16.2.2承包人违约的责任</w:t>
      </w:r>
    </w:p>
    <w:p w14:paraId="64C8FA80">
      <w:pPr>
        <w:snapToGrid w:val="0"/>
        <w:spacing w:beforeLines="30"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承包人违约责任的承担方式和计算方法：</w:t>
      </w:r>
      <w:r>
        <w:rPr>
          <w:rFonts w:hint="eastAsia" w:hAnsi="宋体" w:cs="宋体"/>
          <w:color w:val="auto"/>
          <w:szCs w:val="21"/>
          <w:highlight w:val="none"/>
          <w:u w:val="single"/>
        </w:rPr>
        <w:t xml:space="preserve">               。 </w:t>
      </w:r>
    </w:p>
    <w:p w14:paraId="6F527020">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16.2.3 因承包人违约解除合同</w:t>
      </w:r>
    </w:p>
    <w:p w14:paraId="40F2757D">
      <w:pPr>
        <w:tabs>
          <w:tab w:val="left" w:pos="8235"/>
        </w:tabs>
        <w:snapToGrid w:val="0"/>
        <w:spacing w:beforeLines="30" w:line="360" w:lineRule="auto"/>
        <w:ind w:firstLine="420" w:firstLineChars="200"/>
        <w:rPr>
          <w:rFonts w:hAnsi="宋体" w:cs="宋体"/>
          <w:color w:val="auto"/>
          <w:szCs w:val="21"/>
          <w:highlight w:val="none"/>
        </w:rPr>
      </w:pPr>
      <w:r>
        <w:rPr>
          <w:rFonts w:hint="eastAsia" w:hAnsi="宋体" w:cs="宋体"/>
          <w:color w:val="auto"/>
          <w:szCs w:val="21"/>
          <w:highlight w:val="none"/>
        </w:rPr>
        <w:t>关于承包人违约解除合同的特别约定：</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rPr>
        <w:tab/>
      </w:r>
    </w:p>
    <w:p w14:paraId="614A89E6">
      <w:pPr>
        <w:spacing w:before="120" w:after="120"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发包人继续使用承包人在施工现场的材料、设备、临时工程、承包人文件和由承包人或以其名义编制的其他文件的费用承担方式：</w:t>
      </w:r>
      <w:r>
        <w:rPr>
          <w:rFonts w:hint="eastAsia" w:hAnsi="宋体" w:cs="宋体"/>
          <w:color w:val="auto"/>
          <w:szCs w:val="21"/>
          <w:highlight w:val="none"/>
          <w:u w:val="single"/>
        </w:rPr>
        <w:t xml:space="preserve">                           。</w:t>
      </w:r>
    </w:p>
    <w:p w14:paraId="1441E3E2">
      <w:pPr>
        <w:pStyle w:val="5"/>
        <w:ind w:firstLine="422"/>
        <w:rPr>
          <w:rFonts w:ascii="宋体" w:hAnsi="宋体" w:eastAsia="宋体" w:cs="宋体"/>
          <w:b/>
          <w:color w:val="auto"/>
          <w:szCs w:val="21"/>
          <w:highlight w:val="none"/>
        </w:rPr>
      </w:pPr>
      <w:bookmarkStart w:id="201" w:name="_Toc351203649"/>
      <w:r>
        <w:rPr>
          <w:rFonts w:hint="eastAsia" w:ascii="宋体" w:hAnsi="宋体" w:eastAsia="宋体" w:cs="宋体"/>
          <w:b/>
          <w:color w:val="auto"/>
          <w:szCs w:val="21"/>
          <w:highlight w:val="none"/>
        </w:rPr>
        <w:t>17. 不可抗力</w:t>
      </w:r>
      <w:bookmarkEnd w:id="201"/>
    </w:p>
    <w:p w14:paraId="7F832FDB">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17.1 不可抗力的确认</w:t>
      </w:r>
    </w:p>
    <w:p w14:paraId="16801621">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 xml:space="preserve">除通用合同条款约定的不可抗力事件之外，视为不可抗力的其他情形： </w:t>
      </w:r>
      <w:r>
        <w:rPr>
          <w:rFonts w:hint="eastAsia" w:hAnsi="宋体" w:cs="宋体"/>
          <w:color w:val="auto"/>
          <w:szCs w:val="21"/>
          <w:highlight w:val="none"/>
          <w:u w:val="single"/>
        </w:rPr>
        <w:t xml:space="preserve"> 执行通用条款  </w:t>
      </w:r>
      <w:r>
        <w:rPr>
          <w:rFonts w:hint="eastAsia" w:hAnsi="宋体" w:cs="宋体"/>
          <w:color w:val="auto"/>
          <w:szCs w:val="21"/>
          <w:highlight w:val="none"/>
        </w:rPr>
        <w:t>。</w:t>
      </w:r>
    </w:p>
    <w:p w14:paraId="4DBB012C">
      <w:pPr>
        <w:spacing w:after="120" w:line="360" w:lineRule="auto"/>
        <w:ind w:firstLine="420" w:firstLineChars="200"/>
        <w:outlineLvl w:val="0"/>
        <w:rPr>
          <w:rFonts w:hAnsi="宋体" w:cs="宋体"/>
          <w:color w:val="auto"/>
          <w:szCs w:val="21"/>
          <w:highlight w:val="none"/>
        </w:rPr>
      </w:pPr>
      <w:bookmarkStart w:id="202" w:name="_Toc6604"/>
      <w:bookmarkStart w:id="203" w:name="_Toc2376"/>
      <w:r>
        <w:rPr>
          <w:rFonts w:hint="eastAsia" w:hAnsi="宋体" w:cs="宋体"/>
          <w:color w:val="auto"/>
          <w:szCs w:val="21"/>
          <w:highlight w:val="none"/>
        </w:rPr>
        <w:t>17.4 因不可抗力解除合同</w:t>
      </w:r>
      <w:bookmarkEnd w:id="202"/>
      <w:bookmarkEnd w:id="203"/>
    </w:p>
    <w:p w14:paraId="3A64C10E">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合同解除后，发包人应在商定或确定发包人应支付款项后</w:t>
      </w:r>
      <w:r>
        <w:rPr>
          <w:rFonts w:hint="eastAsia" w:hAnsi="宋体" w:cs="宋体"/>
          <w:color w:val="auto"/>
          <w:szCs w:val="21"/>
          <w:highlight w:val="none"/>
          <w:u w:val="single"/>
        </w:rPr>
        <w:t xml:space="preserve">  28（执行通用条款）  </w:t>
      </w:r>
      <w:r>
        <w:rPr>
          <w:rFonts w:hint="eastAsia" w:hAnsi="宋体" w:cs="宋体"/>
          <w:color w:val="auto"/>
          <w:szCs w:val="21"/>
          <w:highlight w:val="none"/>
        </w:rPr>
        <w:t>天内完成款项的支付。</w:t>
      </w:r>
    </w:p>
    <w:p w14:paraId="7C051092">
      <w:pPr>
        <w:pStyle w:val="5"/>
        <w:ind w:firstLine="422"/>
        <w:rPr>
          <w:rFonts w:ascii="宋体" w:hAnsi="宋体" w:eastAsia="宋体" w:cs="宋体"/>
          <w:b/>
          <w:color w:val="auto"/>
          <w:szCs w:val="21"/>
          <w:highlight w:val="none"/>
        </w:rPr>
      </w:pPr>
      <w:bookmarkStart w:id="204" w:name="_Toc351203650"/>
      <w:r>
        <w:rPr>
          <w:rFonts w:hint="eastAsia" w:ascii="宋体" w:hAnsi="宋体" w:eastAsia="宋体" w:cs="宋体"/>
          <w:b/>
          <w:color w:val="auto"/>
          <w:szCs w:val="21"/>
          <w:highlight w:val="none"/>
        </w:rPr>
        <w:t>18. 保险</w:t>
      </w:r>
      <w:bookmarkEnd w:id="204"/>
    </w:p>
    <w:p w14:paraId="347AF387">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18.1 工程保险</w:t>
      </w:r>
    </w:p>
    <w:p w14:paraId="69591639">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关于工程保险的特别约定：</w:t>
      </w:r>
      <w:r>
        <w:rPr>
          <w:rFonts w:hint="eastAsia" w:hAnsi="宋体" w:cs="宋体"/>
          <w:color w:val="auto"/>
          <w:szCs w:val="21"/>
          <w:highlight w:val="none"/>
          <w:u w:val="single"/>
        </w:rPr>
        <w:t xml:space="preserve"> 发包人应投保建筑工程一切险或安装工程一切险  。</w:t>
      </w:r>
    </w:p>
    <w:p w14:paraId="2E85AB39">
      <w:pPr>
        <w:spacing w:after="120" w:line="360" w:lineRule="auto"/>
        <w:ind w:firstLine="420" w:firstLineChars="200"/>
        <w:outlineLvl w:val="0"/>
        <w:rPr>
          <w:rFonts w:hAnsi="宋体" w:cs="宋体"/>
          <w:color w:val="auto"/>
          <w:szCs w:val="21"/>
          <w:highlight w:val="none"/>
        </w:rPr>
      </w:pPr>
      <w:bookmarkStart w:id="205" w:name="_Toc13087"/>
      <w:bookmarkStart w:id="206" w:name="_Toc14621"/>
      <w:r>
        <w:rPr>
          <w:rFonts w:hint="eastAsia" w:hAnsi="宋体" w:cs="宋体"/>
          <w:color w:val="auto"/>
          <w:szCs w:val="21"/>
          <w:highlight w:val="none"/>
        </w:rPr>
        <w:t>18.3 其他保险</w:t>
      </w:r>
      <w:bookmarkEnd w:id="205"/>
      <w:bookmarkEnd w:id="206"/>
    </w:p>
    <w:p w14:paraId="07D477E0">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关于其他保险的约定：</w:t>
      </w:r>
      <w:r>
        <w:rPr>
          <w:rFonts w:hint="eastAsia" w:hAnsi="宋体" w:cs="宋体"/>
          <w:color w:val="auto"/>
          <w:szCs w:val="21"/>
          <w:highlight w:val="none"/>
          <w:u w:val="single"/>
        </w:rPr>
        <w:t xml:space="preserve">承包人须为其施工现场的全部人员办理意外伤害保险并支付保险费，包括其员工及为履行合同聘请的第三方的人员 </w:t>
      </w:r>
      <w:r>
        <w:rPr>
          <w:rFonts w:hint="eastAsia" w:hAnsi="宋体" w:cs="宋体"/>
          <w:color w:val="auto"/>
          <w:szCs w:val="21"/>
          <w:highlight w:val="none"/>
        </w:rPr>
        <w:t>。</w:t>
      </w:r>
    </w:p>
    <w:p w14:paraId="4E303440">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承包人是否应为其施工设备等办理财产保险：</w:t>
      </w:r>
      <w:r>
        <w:rPr>
          <w:rFonts w:hint="eastAsia" w:hAnsi="宋体" w:cs="宋体"/>
          <w:color w:val="auto"/>
          <w:szCs w:val="21"/>
          <w:highlight w:val="none"/>
          <w:u w:val="single"/>
        </w:rPr>
        <w:t xml:space="preserve"> 执行通用条款  。</w:t>
      </w:r>
    </w:p>
    <w:p w14:paraId="41A5D1C6">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18.7 通知义务</w:t>
      </w:r>
    </w:p>
    <w:p w14:paraId="05B675B7">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关于变更保险合同时的通知义务的约定：</w:t>
      </w:r>
      <w:r>
        <w:rPr>
          <w:rFonts w:hint="eastAsia" w:hAnsi="宋体" w:cs="宋体"/>
          <w:color w:val="auto"/>
          <w:szCs w:val="21"/>
          <w:highlight w:val="none"/>
          <w:u w:val="single"/>
        </w:rPr>
        <w:t>执行通用条款     。</w:t>
      </w:r>
    </w:p>
    <w:p w14:paraId="4D3FB7C8">
      <w:pPr>
        <w:pStyle w:val="5"/>
        <w:ind w:firstLine="422"/>
        <w:rPr>
          <w:rFonts w:ascii="宋体" w:hAnsi="宋体" w:eastAsia="宋体" w:cs="宋体"/>
          <w:b/>
          <w:color w:val="auto"/>
          <w:szCs w:val="21"/>
          <w:highlight w:val="none"/>
        </w:rPr>
      </w:pPr>
      <w:bookmarkStart w:id="207" w:name="_Toc351203651"/>
      <w:r>
        <w:rPr>
          <w:rFonts w:hint="eastAsia" w:ascii="宋体" w:hAnsi="宋体" w:eastAsia="宋体" w:cs="宋体"/>
          <w:b/>
          <w:color w:val="auto"/>
          <w:szCs w:val="21"/>
          <w:highlight w:val="none"/>
        </w:rPr>
        <w:t>20. 争议解决</w:t>
      </w:r>
      <w:bookmarkEnd w:id="207"/>
    </w:p>
    <w:p w14:paraId="3DC0CBA6">
      <w:pPr>
        <w:spacing w:after="120" w:line="360" w:lineRule="auto"/>
        <w:ind w:firstLine="420" w:firstLineChars="200"/>
        <w:outlineLvl w:val="0"/>
        <w:rPr>
          <w:rFonts w:hAnsi="宋体" w:cs="宋体"/>
          <w:color w:val="auto"/>
          <w:szCs w:val="21"/>
          <w:highlight w:val="none"/>
        </w:rPr>
      </w:pPr>
      <w:bookmarkStart w:id="208" w:name="_Toc2168"/>
      <w:bookmarkStart w:id="209" w:name="_Toc17745"/>
      <w:r>
        <w:rPr>
          <w:rFonts w:hint="eastAsia" w:hAnsi="宋体" w:cs="宋体"/>
          <w:color w:val="auto"/>
          <w:szCs w:val="21"/>
          <w:highlight w:val="none"/>
        </w:rPr>
        <w:t>20.3 争议评审</w:t>
      </w:r>
      <w:bookmarkEnd w:id="208"/>
      <w:bookmarkEnd w:id="209"/>
    </w:p>
    <w:p w14:paraId="24A2E183">
      <w:pPr>
        <w:spacing w:line="360" w:lineRule="auto"/>
        <w:ind w:left="149" w:leftChars="71" w:firstLine="315" w:firstLineChars="150"/>
        <w:rPr>
          <w:rFonts w:hAnsi="宋体" w:cs="宋体"/>
          <w:color w:val="auto"/>
          <w:szCs w:val="21"/>
          <w:highlight w:val="none"/>
        </w:rPr>
      </w:pPr>
      <w:r>
        <w:rPr>
          <w:rFonts w:hint="eastAsia" w:hAnsi="宋体" w:cs="宋体"/>
          <w:color w:val="auto"/>
          <w:szCs w:val="21"/>
          <w:highlight w:val="none"/>
        </w:rPr>
        <w:t>合同当事人是否同意将工程争议提交争议评审小组决定：</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p>
    <w:p w14:paraId="16728BB0">
      <w:pPr>
        <w:spacing w:line="360" w:lineRule="auto"/>
        <w:ind w:firstLine="420" w:firstLineChars="200"/>
        <w:outlineLvl w:val="0"/>
        <w:rPr>
          <w:rFonts w:hAnsi="宋体" w:cs="宋体"/>
          <w:color w:val="auto"/>
          <w:szCs w:val="21"/>
          <w:highlight w:val="none"/>
        </w:rPr>
      </w:pPr>
      <w:bookmarkStart w:id="210" w:name="_Toc6572"/>
      <w:bookmarkStart w:id="211" w:name="_Toc29397"/>
      <w:r>
        <w:rPr>
          <w:rFonts w:hint="eastAsia" w:hAnsi="宋体" w:cs="宋体"/>
          <w:color w:val="auto"/>
          <w:szCs w:val="21"/>
          <w:highlight w:val="none"/>
        </w:rPr>
        <w:t>20.3.1 争议评审小组的确定</w:t>
      </w:r>
      <w:bookmarkEnd w:id="210"/>
      <w:bookmarkEnd w:id="211"/>
    </w:p>
    <w:p w14:paraId="16C31787">
      <w:pPr>
        <w:spacing w:line="360" w:lineRule="auto"/>
        <w:ind w:firstLine="420" w:firstLineChars="200"/>
        <w:rPr>
          <w:rFonts w:hAnsi="宋体" w:cs="宋体"/>
          <w:color w:val="auto"/>
          <w:szCs w:val="21"/>
          <w:highlight w:val="none"/>
          <w:u w:val="single"/>
        </w:rPr>
      </w:pPr>
      <w:r>
        <w:rPr>
          <w:rFonts w:hint="eastAsia" w:hAnsi="宋体" w:cs="宋体"/>
          <w:color w:val="auto"/>
          <w:szCs w:val="21"/>
          <w:highlight w:val="none"/>
        </w:rPr>
        <w:t>争议评审小组成员的确定：</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2A1608D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选定争议评审员的期限：</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6A145DB2">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争议评审小组成员的报酬承担方式：</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777DA88F">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其他事项的约定：</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57991304">
      <w:pPr>
        <w:adjustRightInd w:val="0"/>
        <w:spacing w:line="360" w:lineRule="auto"/>
        <w:ind w:firstLine="420" w:firstLineChars="200"/>
        <w:outlineLvl w:val="0"/>
        <w:rPr>
          <w:rFonts w:hAnsi="宋体" w:cs="宋体"/>
          <w:color w:val="auto"/>
          <w:szCs w:val="21"/>
          <w:highlight w:val="none"/>
        </w:rPr>
      </w:pPr>
      <w:bookmarkStart w:id="212" w:name="_Toc29219"/>
      <w:bookmarkStart w:id="213" w:name="_Toc19323"/>
      <w:r>
        <w:rPr>
          <w:rFonts w:hint="eastAsia" w:hAnsi="宋体" w:cs="宋体"/>
          <w:color w:val="auto"/>
          <w:szCs w:val="21"/>
          <w:highlight w:val="none"/>
        </w:rPr>
        <w:t>20.3.2 争议评审小组的决定</w:t>
      </w:r>
      <w:bookmarkEnd w:id="212"/>
      <w:bookmarkEnd w:id="213"/>
    </w:p>
    <w:p w14:paraId="46F244CB">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合同当事人关于本项的约定：</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68C5062D">
      <w:pPr>
        <w:spacing w:after="120" w:line="360" w:lineRule="auto"/>
        <w:ind w:firstLine="420" w:firstLineChars="200"/>
        <w:outlineLvl w:val="0"/>
        <w:rPr>
          <w:rFonts w:hAnsi="宋体" w:cs="宋体"/>
          <w:color w:val="auto"/>
          <w:szCs w:val="21"/>
          <w:highlight w:val="none"/>
        </w:rPr>
      </w:pPr>
      <w:bookmarkStart w:id="214" w:name="_Toc8696"/>
      <w:bookmarkStart w:id="215" w:name="_Toc31327"/>
      <w:r>
        <w:rPr>
          <w:rFonts w:hint="eastAsia" w:hAnsi="宋体" w:cs="宋体"/>
          <w:color w:val="auto"/>
          <w:szCs w:val="21"/>
          <w:highlight w:val="none"/>
        </w:rPr>
        <w:t>20.4仲裁或诉讼</w:t>
      </w:r>
      <w:bookmarkEnd w:id="214"/>
      <w:bookmarkEnd w:id="215"/>
    </w:p>
    <w:p w14:paraId="55B9B0BF">
      <w:pPr>
        <w:spacing w:after="120" w:line="360" w:lineRule="auto"/>
        <w:ind w:firstLine="420" w:firstLineChars="200"/>
        <w:rPr>
          <w:rFonts w:hAnsi="宋体" w:cs="宋体"/>
          <w:color w:val="auto"/>
          <w:szCs w:val="21"/>
          <w:highlight w:val="none"/>
        </w:rPr>
      </w:pPr>
      <w:r>
        <w:rPr>
          <w:rFonts w:hint="eastAsia" w:hAnsi="宋体" w:cs="宋体"/>
          <w:color w:val="auto"/>
          <w:szCs w:val="21"/>
          <w:highlight w:val="none"/>
        </w:rPr>
        <w:t>因合同及合同有关事项发生的争议，按下列第</w:t>
      </w:r>
      <w:r>
        <w:rPr>
          <w:rFonts w:hint="eastAsia" w:hAnsi="宋体" w:cs="宋体"/>
          <w:color w:val="auto"/>
          <w:szCs w:val="21"/>
          <w:highlight w:val="none"/>
          <w:u w:val="single"/>
        </w:rPr>
        <w:t xml:space="preserve">  （1）  </w:t>
      </w:r>
      <w:r>
        <w:rPr>
          <w:rFonts w:hint="eastAsia" w:hAnsi="宋体" w:cs="宋体"/>
          <w:color w:val="auto"/>
          <w:szCs w:val="21"/>
          <w:highlight w:val="none"/>
        </w:rPr>
        <w:t>种方式解决：</w:t>
      </w:r>
    </w:p>
    <w:p w14:paraId="552EED61">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（1）向</w:t>
      </w:r>
      <w:r>
        <w:rPr>
          <w:rFonts w:hint="eastAsia" w:hAnsi="宋体" w:cs="宋体"/>
          <w:color w:val="auto"/>
          <w:szCs w:val="21"/>
          <w:highlight w:val="none"/>
          <w:u w:val="single"/>
        </w:rPr>
        <w:t xml:space="preserve">      合肥     </w:t>
      </w:r>
      <w:r>
        <w:rPr>
          <w:rFonts w:hint="eastAsia" w:hAnsi="宋体" w:cs="宋体"/>
          <w:color w:val="auto"/>
          <w:szCs w:val="21"/>
          <w:highlight w:val="none"/>
        </w:rPr>
        <w:t>仲裁委员会申请仲裁；</w:t>
      </w:r>
    </w:p>
    <w:p w14:paraId="384C41C4">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（2）向</w:t>
      </w:r>
      <w:r>
        <w:rPr>
          <w:rFonts w:hint="eastAsia" w:hAnsi="宋体" w:cs="宋体"/>
          <w:color w:val="auto"/>
          <w:szCs w:val="21"/>
          <w:highlight w:val="none"/>
          <w:u w:val="single"/>
        </w:rPr>
        <w:t xml:space="preserve">   工程所在地  </w:t>
      </w:r>
      <w:r>
        <w:rPr>
          <w:rFonts w:hint="eastAsia" w:hAnsi="宋体" w:cs="宋体"/>
          <w:color w:val="auto"/>
          <w:szCs w:val="21"/>
          <w:highlight w:val="none"/>
        </w:rPr>
        <w:t>人民法院起诉。</w:t>
      </w:r>
    </w:p>
    <w:p w14:paraId="6524DFC6">
      <w:pPr>
        <w:pStyle w:val="12"/>
        <w:ind w:right="-21" w:firstLine="542"/>
        <w:rPr>
          <w:rFonts w:hAnsi="宋体" w:cs="宋体"/>
          <w:b/>
          <w:color w:val="auto"/>
          <w:szCs w:val="21"/>
          <w:highlight w:val="none"/>
        </w:rPr>
      </w:pPr>
    </w:p>
    <w:p w14:paraId="6D72C671">
      <w:pPr>
        <w:pStyle w:val="12"/>
        <w:ind w:right="-21" w:firstLine="542"/>
        <w:rPr>
          <w:rFonts w:hAnsi="宋体" w:cs="宋体"/>
          <w:b/>
          <w:color w:val="auto"/>
          <w:szCs w:val="21"/>
          <w:highlight w:val="none"/>
        </w:rPr>
      </w:pPr>
    </w:p>
    <w:p w14:paraId="0318B8C5">
      <w:pPr>
        <w:pStyle w:val="12"/>
        <w:ind w:right="-21" w:firstLine="542"/>
        <w:rPr>
          <w:rFonts w:hAnsi="宋体" w:cs="宋体"/>
          <w:b/>
          <w:color w:val="auto"/>
          <w:szCs w:val="21"/>
          <w:highlight w:val="none"/>
        </w:rPr>
      </w:pPr>
    </w:p>
    <w:p w14:paraId="19D1198C">
      <w:pPr>
        <w:pStyle w:val="12"/>
        <w:ind w:right="-21" w:firstLine="542"/>
        <w:rPr>
          <w:rFonts w:hAnsi="宋体" w:cs="宋体"/>
          <w:b/>
          <w:color w:val="auto"/>
          <w:szCs w:val="21"/>
          <w:highlight w:val="none"/>
        </w:rPr>
      </w:pPr>
    </w:p>
    <w:p w14:paraId="2B57FF96">
      <w:pPr>
        <w:pStyle w:val="12"/>
        <w:ind w:right="-21" w:firstLine="542"/>
        <w:rPr>
          <w:rFonts w:hAnsi="宋体" w:cs="宋体"/>
          <w:b/>
          <w:color w:val="auto"/>
          <w:szCs w:val="21"/>
          <w:highlight w:val="none"/>
        </w:rPr>
      </w:pPr>
    </w:p>
    <w:p w14:paraId="4AAAC810">
      <w:pPr>
        <w:pStyle w:val="2"/>
        <w:jc w:val="center"/>
        <w:rPr>
          <w:color w:val="auto"/>
          <w:sz w:val="40"/>
          <w:szCs w:val="40"/>
          <w:highlight w:val="none"/>
        </w:rPr>
      </w:pPr>
      <w:bookmarkStart w:id="216" w:name="_Toc1450"/>
      <w:r>
        <w:rPr>
          <w:rFonts w:hint="eastAsia"/>
          <w:color w:val="auto"/>
          <w:sz w:val="40"/>
          <w:szCs w:val="40"/>
          <w:highlight w:val="none"/>
        </w:rPr>
        <w:t>第六章  响应文件格式</w:t>
      </w:r>
      <w:bookmarkEnd w:id="216"/>
    </w:p>
    <w:p w14:paraId="5C5BA963">
      <w:pPr>
        <w:snapToGrid w:val="0"/>
        <w:spacing w:line="360" w:lineRule="auto"/>
        <w:jc w:val="right"/>
        <w:rPr>
          <w:rFonts w:ascii="微软雅黑" w:hAnsi="微软雅黑" w:eastAsia="微软雅黑"/>
          <w:color w:val="auto"/>
          <w:sz w:val="24"/>
          <w:szCs w:val="24"/>
          <w:highlight w:val="none"/>
        </w:rPr>
      </w:pPr>
    </w:p>
    <w:p w14:paraId="7502D42B">
      <w:pPr>
        <w:spacing w:line="360" w:lineRule="auto"/>
        <w:jc w:val="right"/>
        <w:rPr>
          <w:rFonts w:ascii="微软雅黑" w:hAnsi="微软雅黑" w:eastAsia="微软雅黑"/>
          <w:color w:val="auto"/>
          <w:sz w:val="24"/>
          <w:szCs w:val="24"/>
          <w:highlight w:val="none"/>
        </w:rPr>
      </w:pPr>
      <w:r>
        <w:rPr>
          <w:rFonts w:ascii="宋体" w:hAnsi="宋体" w:eastAsia="宋体"/>
          <w:b/>
          <w:bCs/>
          <w:color w:val="auto"/>
          <w:sz w:val="32"/>
          <w:szCs w:val="32"/>
          <w:highlight w:val="none"/>
        </w:rPr>
        <w:t>正本/副本</w:t>
      </w:r>
    </w:p>
    <w:p w14:paraId="5E406F85">
      <w:pPr>
        <w:snapToGrid w:val="0"/>
        <w:spacing w:line="360" w:lineRule="auto"/>
        <w:jc w:val="center"/>
        <w:rPr>
          <w:rFonts w:ascii="微软雅黑" w:hAnsi="微软雅黑" w:eastAsia="微软雅黑"/>
          <w:color w:val="auto"/>
          <w:sz w:val="24"/>
          <w:szCs w:val="24"/>
          <w:highlight w:val="none"/>
        </w:rPr>
      </w:pPr>
    </w:p>
    <w:p w14:paraId="62828E7C">
      <w:pPr>
        <w:snapToGrid w:val="0"/>
        <w:spacing w:line="360" w:lineRule="auto"/>
        <w:jc w:val="center"/>
        <w:rPr>
          <w:rFonts w:ascii="微软雅黑" w:hAnsi="微软雅黑" w:eastAsia="微软雅黑"/>
          <w:color w:val="auto"/>
          <w:sz w:val="24"/>
          <w:szCs w:val="24"/>
          <w:highlight w:val="none"/>
        </w:rPr>
      </w:pPr>
    </w:p>
    <w:p w14:paraId="1A7E1308">
      <w:pPr>
        <w:spacing w:line="360" w:lineRule="auto"/>
        <w:jc w:val="center"/>
        <w:rPr>
          <w:rFonts w:ascii="微软雅黑" w:hAnsi="微软雅黑" w:eastAsia="微软雅黑"/>
          <w:color w:val="auto"/>
          <w:sz w:val="24"/>
          <w:szCs w:val="24"/>
          <w:highlight w:val="none"/>
        </w:rPr>
      </w:pPr>
      <w:r>
        <w:rPr>
          <w:rFonts w:ascii="宋体" w:hAnsi="宋体" w:eastAsia="宋体"/>
          <w:b/>
          <w:bCs/>
          <w:color w:val="auto"/>
          <w:sz w:val="44"/>
          <w:szCs w:val="44"/>
          <w:highlight w:val="none"/>
          <w:u w:val="single"/>
        </w:rPr>
        <w:t>             </w:t>
      </w:r>
      <w:r>
        <w:rPr>
          <w:rFonts w:ascii="宋体" w:hAnsi="宋体" w:eastAsia="宋体"/>
          <w:b/>
          <w:bCs/>
          <w:color w:val="auto"/>
          <w:sz w:val="44"/>
          <w:szCs w:val="44"/>
          <w:highlight w:val="none"/>
        </w:rPr>
        <w:t>项目</w:t>
      </w:r>
    </w:p>
    <w:p w14:paraId="2B0553EB">
      <w:pPr>
        <w:snapToGrid w:val="0"/>
        <w:spacing w:line="360" w:lineRule="auto"/>
        <w:jc w:val="center"/>
        <w:rPr>
          <w:rFonts w:ascii="微软雅黑" w:hAnsi="微软雅黑" w:eastAsia="微软雅黑"/>
          <w:color w:val="auto"/>
          <w:sz w:val="24"/>
          <w:szCs w:val="24"/>
          <w:highlight w:val="none"/>
        </w:rPr>
      </w:pPr>
    </w:p>
    <w:p w14:paraId="6287E83A">
      <w:pPr>
        <w:spacing w:line="360" w:lineRule="auto"/>
        <w:jc w:val="center"/>
        <w:rPr>
          <w:rFonts w:ascii="微软雅黑" w:hAnsi="微软雅黑" w:eastAsia="微软雅黑"/>
          <w:color w:val="auto"/>
          <w:sz w:val="32"/>
          <w:szCs w:val="32"/>
          <w:highlight w:val="none"/>
        </w:rPr>
      </w:pPr>
      <w:r>
        <w:rPr>
          <w:rFonts w:ascii="宋体" w:hAnsi="宋体" w:eastAsia="宋体"/>
          <w:b/>
          <w:bCs/>
          <w:color w:val="auto"/>
          <w:sz w:val="32"/>
          <w:szCs w:val="32"/>
          <w:highlight w:val="none"/>
        </w:rPr>
        <w:t>响 应 文 件</w:t>
      </w:r>
    </w:p>
    <w:p w14:paraId="59CB7CDA">
      <w:pPr>
        <w:spacing w:before="48" w:after="48" w:line="360" w:lineRule="auto"/>
        <w:jc w:val="center"/>
        <w:rPr>
          <w:rFonts w:ascii="微软雅黑" w:hAnsi="微软雅黑" w:eastAsia="微软雅黑"/>
          <w:color w:val="auto"/>
          <w:sz w:val="24"/>
          <w:szCs w:val="24"/>
          <w:highlight w:val="none"/>
        </w:rPr>
      </w:pPr>
    </w:p>
    <w:p w14:paraId="43A2DA49">
      <w:pPr>
        <w:spacing w:before="48" w:after="48" w:line="360" w:lineRule="auto"/>
        <w:jc w:val="center"/>
        <w:rPr>
          <w:rFonts w:ascii="微软雅黑" w:hAnsi="微软雅黑" w:eastAsia="微软雅黑"/>
          <w:color w:val="auto"/>
          <w:sz w:val="24"/>
          <w:szCs w:val="24"/>
          <w:highlight w:val="none"/>
        </w:rPr>
      </w:pPr>
    </w:p>
    <w:p w14:paraId="1BF3A415">
      <w:pPr>
        <w:snapToGrid w:val="0"/>
        <w:spacing w:line="360" w:lineRule="auto"/>
        <w:jc w:val="center"/>
        <w:rPr>
          <w:rFonts w:ascii="微软雅黑" w:hAnsi="微软雅黑" w:eastAsia="微软雅黑"/>
          <w:color w:val="auto"/>
          <w:sz w:val="24"/>
          <w:szCs w:val="24"/>
          <w:highlight w:val="none"/>
        </w:rPr>
      </w:pPr>
    </w:p>
    <w:p w14:paraId="726DD019">
      <w:pPr>
        <w:snapToGrid w:val="0"/>
        <w:spacing w:line="360" w:lineRule="auto"/>
        <w:jc w:val="center"/>
        <w:rPr>
          <w:rFonts w:ascii="微软雅黑" w:hAnsi="微软雅黑" w:eastAsia="微软雅黑"/>
          <w:color w:val="auto"/>
          <w:sz w:val="24"/>
          <w:szCs w:val="24"/>
          <w:highlight w:val="none"/>
        </w:rPr>
      </w:pPr>
    </w:p>
    <w:p w14:paraId="7940471A">
      <w:pPr>
        <w:snapToGrid w:val="0"/>
        <w:spacing w:line="360" w:lineRule="auto"/>
        <w:jc w:val="center"/>
        <w:rPr>
          <w:rFonts w:ascii="微软雅黑" w:hAnsi="微软雅黑" w:eastAsia="微软雅黑"/>
          <w:color w:val="auto"/>
          <w:sz w:val="24"/>
          <w:szCs w:val="24"/>
          <w:highlight w:val="none"/>
        </w:rPr>
      </w:pPr>
    </w:p>
    <w:p w14:paraId="430D540D">
      <w:pPr>
        <w:snapToGrid w:val="0"/>
        <w:spacing w:line="360" w:lineRule="auto"/>
        <w:jc w:val="center"/>
        <w:rPr>
          <w:rFonts w:ascii="微软雅黑" w:hAnsi="微软雅黑" w:eastAsia="微软雅黑"/>
          <w:color w:val="auto"/>
          <w:sz w:val="24"/>
          <w:szCs w:val="24"/>
          <w:highlight w:val="none"/>
        </w:rPr>
      </w:pPr>
    </w:p>
    <w:p w14:paraId="06F071D4">
      <w:pPr>
        <w:spacing w:before="48" w:after="48" w:line="360" w:lineRule="auto"/>
        <w:ind w:left="197" w:leftChars="94" w:firstLine="482" w:firstLineChars="200"/>
        <w:jc w:val="left"/>
        <w:rPr>
          <w:rFonts w:ascii="微软雅黑" w:hAnsi="微软雅黑" w:eastAsia="微软雅黑"/>
          <w:color w:val="auto"/>
          <w:sz w:val="24"/>
          <w:szCs w:val="24"/>
          <w:highlight w:val="none"/>
        </w:rPr>
      </w:pPr>
      <w:r>
        <w:rPr>
          <w:rFonts w:ascii="宋体" w:hAnsi="宋体" w:eastAsia="宋体"/>
          <w:b/>
          <w:bCs/>
          <w:color w:val="auto"/>
          <w:sz w:val="24"/>
          <w:szCs w:val="24"/>
          <w:highlight w:val="none"/>
        </w:rPr>
        <w:t>项目名称：</w:t>
      </w:r>
      <w:r>
        <w:rPr>
          <w:rFonts w:ascii="宋体" w:hAnsi="宋体" w:eastAsia="宋体"/>
          <w:b/>
          <w:bCs/>
          <w:color w:val="auto"/>
          <w:sz w:val="24"/>
          <w:szCs w:val="24"/>
          <w:highlight w:val="none"/>
          <w:u w:val="single"/>
        </w:rPr>
        <w:t>              </w:t>
      </w:r>
      <w:r>
        <w:rPr>
          <w:rFonts w:hint="eastAsia" w:ascii="宋体" w:hAnsi="宋体" w:eastAsia="宋体"/>
          <w:b/>
          <w:bCs/>
          <w:color w:val="auto"/>
          <w:sz w:val="24"/>
          <w:szCs w:val="24"/>
          <w:highlight w:val="none"/>
          <w:u w:val="single"/>
        </w:rPr>
        <w:t xml:space="preserve">          </w:t>
      </w:r>
      <w:r>
        <w:rPr>
          <w:rFonts w:ascii="宋体" w:hAnsi="宋体" w:eastAsia="宋体"/>
          <w:b/>
          <w:bCs/>
          <w:color w:val="auto"/>
          <w:sz w:val="24"/>
          <w:szCs w:val="24"/>
          <w:highlight w:val="none"/>
          <w:u w:val="single"/>
        </w:rPr>
        <w:t>        </w:t>
      </w:r>
    </w:p>
    <w:p w14:paraId="6BFC0DA1">
      <w:pPr>
        <w:spacing w:before="48" w:after="48" w:line="360" w:lineRule="auto"/>
        <w:ind w:left="197" w:leftChars="94" w:firstLine="482" w:firstLineChars="200"/>
        <w:jc w:val="left"/>
        <w:rPr>
          <w:rFonts w:ascii="微软雅黑" w:hAnsi="微软雅黑" w:eastAsia="微软雅黑"/>
          <w:color w:val="auto"/>
          <w:sz w:val="24"/>
          <w:szCs w:val="24"/>
          <w:highlight w:val="none"/>
        </w:rPr>
      </w:pPr>
      <w:r>
        <w:rPr>
          <w:rFonts w:ascii="宋体" w:hAnsi="宋体" w:eastAsia="宋体"/>
          <w:b/>
          <w:bCs/>
          <w:color w:val="auto"/>
          <w:sz w:val="24"/>
          <w:szCs w:val="24"/>
          <w:highlight w:val="none"/>
        </w:rPr>
        <w:t>供应商名称：</w:t>
      </w:r>
      <w:r>
        <w:rPr>
          <w:rFonts w:ascii="宋体" w:hAnsi="宋体" w:eastAsia="宋体"/>
          <w:b/>
          <w:bCs/>
          <w:color w:val="auto"/>
          <w:sz w:val="24"/>
          <w:szCs w:val="24"/>
          <w:highlight w:val="none"/>
          <w:u w:val="single"/>
        </w:rPr>
        <w:t>           </w:t>
      </w:r>
      <w:r>
        <w:rPr>
          <w:rFonts w:hint="eastAsia" w:ascii="宋体" w:hAnsi="宋体" w:eastAsia="宋体"/>
          <w:b/>
          <w:bCs/>
          <w:color w:val="auto"/>
          <w:sz w:val="24"/>
          <w:szCs w:val="24"/>
          <w:highlight w:val="none"/>
          <w:u w:val="single"/>
        </w:rPr>
        <w:t xml:space="preserve">        </w:t>
      </w:r>
      <w:r>
        <w:rPr>
          <w:rFonts w:ascii="宋体" w:hAnsi="宋体" w:eastAsia="宋体"/>
          <w:b/>
          <w:bCs/>
          <w:color w:val="auto"/>
          <w:sz w:val="24"/>
          <w:szCs w:val="24"/>
          <w:highlight w:val="none"/>
          <w:u w:val="single"/>
        </w:rPr>
        <w:t>       </w:t>
      </w:r>
      <w:r>
        <w:rPr>
          <w:rFonts w:ascii="宋体" w:hAnsi="宋体" w:eastAsia="宋体"/>
          <w:b/>
          <w:bCs/>
          <w:color w:val="auto"/>
          <w:sz w:val="24"/>
          <w:szCs w:val="24"/>
          <w:highlight w:val="none"/>
        </w:rPr>
        <w:t>（</w:t>
      </w:r>
      <w:r>
        <w:rPr>
          <w:rFonts w:hint="eastAsia" w:ascii="宋体" w:hAnsi="宋体" w:eastAsia="宋体"/>
          <w:b/>
          <w:bCs/>
          <w:color w:val="auto"/>
          <w:sz w:val="24"/>
          <w:szCs w:val="24"/>
          <w:highlight w:val="none"/>
        </w:rPr>
        <w:t>签</w:t>
      </w:r>
      <w:r>
        <w:rPr>
          <w:rFonts w:ascii="宋体" w:hAnsi="宋体" w:eastAsia="宋体"/>
          <w:b/>
          <w:bCs/>
          <w:color w:val="auto"/>
          <w:sz w:val="24"/>
          <w:szCs w:val="24"/>
          <w:highlight w:val="none"/>
        </w:rPr>
        <w:t>章）</w:t>
      </w:r>
    </w:p>
    <w:p w14:paraId="10D7CD9B">
      <w:pPr>
        <w:spacing w:before="48" w:after="48" w:line="360" w:lineRule="auto"/>
        <w:jc w:val="center"/>
        <w:rPr>
          <w:rFonts w:ascii="宋体" w:hAnsi="宋体" w:eastAsia="宋体"/>
          <w:b/>
          <w:bCs/>
          <w:color w:val="auto"/>
          <w:sz w:val="24"/>
          <w:szCs w:val="24"/>
          <w:highlight w:val="none"/>
        </w:rPr>
      </w:pPr>
      <w:r>
        <w:rPr>
          <w:rFonts w:ascii="宋体" w:hAnsi="宋体" w:eastAsia="宋体"/>
          <w:b/>
          <w:bCs/>
          <w:color w:val="auto"/>
          <w:sz w:val="24"/>
          <w:szCs w:val="24"/>
          <w:highlight w:val="none"/>
        </w:rPr>
        <w:t>日  期：</w:t>
      </w:r>
      <w:r>
        <w:rPr>
          <w:rFonts w:ascii="宋体" w:hAnsi="宋体" w:eastAsia="宋体"/>
          <w:b/>
          <w:bCs/>
          <w:color w:val="auto"/>
          <w:sz w:val="24"/>
          <w:szCs w:val="24"/>
          <w:highlight w:val="none"/>
          <w:u w:val="single"/>
        </w:rPr>
        <w:t>     </w:t>
      </w:r>
      <w:r>
        <w:rPr>
          <w:rFonts w:ascii="宋体" w:hAnsi="宋体" w:eastAsia="宋体"/>
          <w:b/>
          <w:bCs/>
          <w:color w:val="auto"/>
          <w:sz w:val="24"/>
          <w:szCs w:val="24"/>
          <w:highlight w:val="none"/>
        </w:rPr>
        <w:t>年</w:t>
      </w:r>
      <w:r>
        <w:rPr>
          <w:rFonts w:ascii="宋体" w:hAnsi="宋体" w:eastAsia="宋体"/>
          <w:b/>
          <w:bCs/>
          <w:color w:val="auto"/>
          <w:sz w:val="24"/>
          <w:szCs w:val="24"/>
          <w:highlight w:val="none"/>
          <w:u w:val="single"/>
        </w:rPr>
        <w:t>    </w:t>
      </w:r>
      <w:r>
        <w:rPr>
          <w:rFonts w:ascii="宋体" w:hAnsi="宋体" w:eastAsia="宋体"/>
          <w:b/>
          <w:bCs/>
          <w:color w:val="auto"/>
          <w:sz w:val="24"/>
          <w:szCs w:val="24"/>
          <w:highlight w:val="none"/>
        </w:rPr>
        <w:t>月</w:t>
      </w:r>
      <w:r>
        <w:rPr>
          <w:rFonts w:ascii="宋体" w:hAnsi="宋体" w:eastAsia="宋体"/>
          <w:b/>
          <w:bCs/>
          <w:color w:val="auto"/>
          <w:sz w:val="24"/>
          <w:szCs w:val="24"/>
          <w:highlight w:val="none"/>
          <w:u w:val="single"/>
        </w:rPr>
        <w:t>    </w:t>
      </w:r>
      <w:r>
        <w:rPr>
          <w:rFonts w:ascii="宋体" w:hAnsi="宋体" w:eastAsia="宋体"/>
          <w:b/>
          <w:bCs/>
          <w:color w:val="auto"/>
          <w:sz w:val="24"/>
          <w:szCs w:val="24"/>
          <w:highlight w:val="none"/>
        </w:rPr>
        <w:t>日</w:t>
      </w:r>
    </w:p>
    <w:p w14:paraId="1AD68AD2">
      <w:pPr>
        <w:pStyle w:val="13"/>
        <w:ind w:left="0" w:firstLine="0" w:firstLineChars="0"/>
        <w:jc w:val="center"/>
        <w:rPr>
          <w:rFonts w:ascii="宋体" w:hAnsi="宋体" w:eastAsia="宋体" w:cs="宋体"/>
          <w:b/>
          <w:bCs/>
          <w:color w:val="auto"/>
          <w:szCs w:val="32"/>
          <w:highlight w:val="none"/>
        </w:rPr>
      </w:pPr>
      <w:r>
        <w:rPr>
          <w:color w:val="auto"/>
          <w:highlight w:val="none"/>
        </w:rPr>
        <w:br w:type="page"/>
      </w:r>
      <w:r>
        <w:rPr>
          <w:rFonts w:hint="eastAsia" w:ascii="宋体" w:hAnsi="宋体" w:eastAsia="宋体" w:cs="宋体"/>
          <w:b/>
          <w:bCs/>
          <w:color w:val="auto"/>
          <w:szCs w:val="32"/>
          <w:highlight w:val="none"/>
        </w:rPr>
        <w:t>一、响应函</w:t>
      </w:r>
    </w:p>
    <w:p w14:paraId="4229BB39">
      <w:pPr>
        <w:tabs>
          <w:tab w:val="center" w:pos="4819"/>
          <w:tab w:val="left" w:pos="7020"/>
        </w:tabs>
        <w:adjustRightInd w:val="0"/>
        <w:snapToGrid w:val="0"/>
        <w:spacing w:line="384" w:lineRule="auto"/>
        <w:jc w:val="left"/>
        <w:rPr>
          <w:color w:val="auto"/>
          <w:szCs w:val="24"/>
          <w:highlight w:val="none"/>
        </w:rPr>
      </w:pPr>
      <w:r>
        <w:rPr>
          <w:color w:val="auto"/>
          <w:szCs w:val="24"/>
          <w:highlight w:val="none"/>
        </w:rPr>
        <w:t>致</w:t>
      </w:r>
      <w:r>
        <w:rPr>
          <w:rFonts w:hint="eastAsia"/>
          <w:color w:val="auto"/>
          <w:szCs w:val="24"/>
          <w:highlight w:val="none"/>
          <w:u w:val="single"/>
        </w:rPr>
        <w:t xml:space="preserve">                  </w:t>
      </w:r>
      <w:r>
        <w:rPr>
          <w:color w:val="auto"/>
          <w:szCs w:val="24"/>
          <w:highlight w:val="none"/>
        </w:rPr>
        <w:t>：</w:t>
      </w:r>
    </w:p>
    <w:p w14:paraId="07129B50">
      <w:pPr>
        <w:tabs>
          <w:tab w:val="left" w:pos="1080"/>
        </w:tabs>
        <w:adjustRightInd w:val="0"/>
        <w:snapToGrid w:val="0"/>
        <w:spacing w:line="384" w:lineRule="auto"/>
        <w:ind w:firstLine="420" w:firstLineChars="200"/>
        <w:rPr>
          <w:color w:val="auto"/>
          <w:szCs w:val="24"/>
          <w:highlight w:val="none"/>
        </w:rPr>
      </w:pPr>
      <w:r>
        <w:rPr>
          <w:rFonts w:hint="eastAsia"/>
          <w:color w:val="auto"/>
          <w:szCs w:val="24"/>
          <w:highlight w:val="none"/>
        </w:rPr>
        <w:t>1、</w:t>
      </w:r>
      <w:r>
        <w:rPr>
          <w:color w:val="auto"/>
          <w:szCs w:val="24"/>
          <w:highlight w:val="none"/>
        </w:rPr>
        <w:t>在考察了现场和研究了</w:t>
      </w:r>
      <w:r>
        <w:rPr>
          <w:rFonts w:hint="eastAsia"/>
          <w:color w:val="auto"/>
          <w:szCs w:val="24"/>
          <w:highlight w:val="none"/>
        </w:rPr>
        <w:t>本询价文件</w:t>
      </w:r>
      <w:r>
        <w:rPr>
          <w:color w:val="auto"/>
          <w:szCs w:val="24"/>
          <w:highlight w:val="none"/>
        </w:rPr>
        <w:t>以及补充通知或修改</w:t>
      </w:r>
      <w:r>
        <w:rPr>
          <w:rFonts w:hint="eastAsia"/>
          <w:color w:val="auto"/>
          <w:szCs w:val="24"/>
          <w:highlight w:val="none"/>
        </w:rPr>
        <w:t>文件</w:t>
      </w:r>
      <w:r>
        <w:rPr>
          <w:color w:val="auto"/>
          <w:szCs w:val="24"/>
          <w:highlight w:val="none"/>
        </w:rPr>
        <w:t>后，</w:t>
      </w:r>
      <w:r>
        <w:rPr>
          <w:b/>
          <w:color w:val="auto"/>
          <w:szCs w:val="24"/>
          <w:highlight w:val="none"/>
        </w:rPr>
        <w:t>我方愿以</w:t>
      </w:r>
      <w:r>
        <w:rPr>
          <w:rFonts w:hint="eastAsia"/>
          <w:b/>
          <w:color w:val="auto"/>
          <w:szCs w:val="24"/>
          <w:highlight w:val="none"/>
        </w:rPr>
        <w:t>合计报价：（大写）</w:t>
      </w:r>
      <w:r>
        <w:rPr>
          <w:rFonts w:hint="eastAsia"/>
          <w:b/>
          <w:color w:val="auto"/>
          <w:szCs w:val="24"/>
          <w:highlight w:val="none"/>
          <w:u w:val="single"/>
        </w:rPr>
        <w:t xml:space="preserve">       </w:t>
      </w:r>
      <w:r>
        <w:rPr>
          <w:rFonts w:hint="eastAsia"/>
          <w:b/>
          <w:color w:val="auto"/>
          <w:szCs w:val="24"/>
          <w:highlight w:val="none"/>
        </w:rPr>
        <w:t>元（小写￥</w:t>
      </w:r>
      <w:r>
        <w:rPr>
          <w:b/>
          <w:color w:val="auto"/>
          <w:szCs w:val="24"/>
          <w:highlight w:val="none"/>
          <w:u w:val="single"/>
        </w:rPr>
        <w:t xml:space="preserve">      </w:t>
      </w:r>
      <w:r>
        <w:rPr>
          <w:rFonts w:hint="eastAsia"/>
          <w:b/>
          <w:color w:val="auto"/>
          <w:szCs w:val="24"/>
          <w:highlight w:val="none"/>
        </w:rPr>
        <w:t xml:space="preserve">元） </w:t>
      </w:r>
      <w:r>
        <w:rPr>
          <w:color w:val="auto"/>
          <w:szCs w:val="24"/>
          <w:highlight w:val="none"/>
        </w:rPr>
        <w:t>承担</w:t>
      </w:r>
      <w:r>
        <w:rPr>
          <w:rFonts w:hint="eastAsia"/>
          <w:color w:val="auto"/>
          <w:szCs w:val="24"/>
          <w:highlight w:val="none"/>
        </w:rPr>
        <w:t>本项目</w:t>
      </w:r>
      <w:r>
        <w:rPr>
          <w:color w:val="auto"/>
          <w:szCs w:val="24"/>
          <w:highlight w:val="none"/>
        </w:rPr>
        <w:t>全部工作</w:t>
      </w:r>
      <w:r>
        <w:rPr>
          <w:rFonts w:hint="eastAsia"/>
          <w:color w:val="auto"/>
          <w:szCs w:val="24"/>
          <w:highlight w:val="none"/>
        </w:rPr>
        <w:t>，具体报价见报价明细表：</w:t>
      </w:r>
    </w:p>
    <w:p w14:paraId="4D41B173">
      <w:pPr>
        <w:adjustRightInd w:val="0"/>
        <w:snapToGrid w:val="0"/>
        <w:spacing w:line="384" w:lineRule="auto"/>
        <w:rPr>
          <w:color w:val="auto"/>
          <w:szCs w:val="24"/>
          <w:highlight w:val="none"/>
        </w:rPr>
      </w:pPr>
      <w:r>
        <w:rPr>
          <w:rFonts w:hint="eastAsia"/>
          <w:color w:val="auto"/>
          <w:szCs w:val="24"/>
          <w:highlight w:val="none"/>
        </w:rPr>
        <w:t xml:space="preserve">    2、</w:t>
      </w:r>
      <w:r>
        <w:rPr>
          <w:color w:val="auto"/>
          <w:szCs w:val="24"/>
          <w:highlight w:val="none"/>
        </w:rPr>
        <w:t>如果贵方接受我方</w:t>
      </w:r>
      <w:r>
        <w:rPr>
          <w:rFonts w:hint="eastAsia"/>
          <w:color w:val="auto"/>
          <w:szCs w:val="24"/>
          <w:highlight w:val="none"/>
        </w:rPr>
        <w:t>响应文件</w:t>
      </w:r>
      <w:r>
        <w:rPr>
          <w:color w:val="auto"/>
          <w:szCs w:val="24"/>
          <w:highlight w:val="none"/>
        </w:rPr>
        <w:t>，我方保证</w:t>
      </w:r>
      <w:r>
        <w:rPr>
          <w:rFonts w:hint="eastAsia"/>
          <w:color w:val="auto"/>
          <w:szCs w:val="24"/>
          <w:highlight w:val="none"/>
        </w:rPr>
        <w:t>按询价文件</w:t>
      </w:r>
      <w:r>
        <w:rPr>
          <w:color w:val="auto"/>
          <w:szCs w:val="24"/>
          <w:highlight w:val="none"/>
        </w:rPr>
        <w:t>规定完成合同规定的全部工作。</w:t>
      </w:r>
    </w:p>
    <w:p w14:paraId="6C8D6E26">
      <w:pPr>
        <w:adjustRightInd w:val="0"/>
        <w:snapToGrid w:val="0"/>
        <w:spacing w:line="384" w:lineRule="auto"/>
        <w:rPr>
          <w:color w:val="auto"/>
          <w:szCs w:val="24"/>
          <w:highlight w:val="none"/>
        </w:rPr>
      </w:pPr>
      <w:r>
        <w:rPr>
          <w:color w:val="auto"/>
          <w:szCs w:val="24"/>
          <w:highlight w:val="none"/>
        </w:rPr>
        <w:t>　　</w:t>
      </w:r>
      <w:r>
        <w:rPr>
          <w:rFonts w:hint="eastAsia"/>
          <w:color w:val="auto"/>
          <w:szCs w:val="24"/>
          <w:highlight w:val="none"/>
        </w:rPr>
        <w:t>3、</w:t>
      </w:r>
      <w:r>
        <w:rPr>
          <w:color w:val="auto"/>
          <w:szCs w:val="24"/>
          <w:highlight w:val="none"/>
        </w:rPr>
        <w:t>我方同意在</w:t>
      </w:r>
      <w:r>
        <w:rPr>
          <w:rFonts w:hint="eastAsia"/>
          <w:color w:val="auto"/>
          <w:szCs w:val="24"/>
          <w:highlight w:val="none"/>
        </w:rPr>
        <w:t>询价文件规定的有效期</w:t>
      </w:r>
      <w:r>
        <w:rPr>
          <w:color w:val="auto"/>
          <w:szCs w:val="24"/>
          <w:highlight w:val="none"/>
        </w:rPr>
        <w:t>内遵守本投标。在该期限满期之前，本</w:t>
      </w:r>
      <w:r>
        <w:rPr>
          <w:rFonts w:hint="eastAsia"/>
          <w:color w:val="auto"/>
          <w:szCs w:val="24"/>
          <w:highlight w:val="none"/>
        </w:rPr>
        <w:t>响应文件</w:t>
      </w:r>
      <w:r>
        <w:rPr>
          <w:color w:val="auto"/>
          <w:szCs w:val="24"/>
          <w:highlight w:val="none"/>
        </w:rPr>
        <w:t>对我方始终有约束力，并可随时被接受。</w:t>
      </w:r>
    </w:p>
    <w:p w14:paraId="048A410C">
      <w:pPr>
        <w:adjustRightInd w:val="0"/>
        <w:snapToGrid w:val="0"/>
        <w:spacing w:line="384" w:lineRule="auto"/>
        <w:rPr>
          <w:color w:val="auto"/>
          <w:szCs w:val="24"/>
          <w:highlight w:val="none"/>
        </w:rPr>
      </w:pPr>
      <w:r>
        <w:rPr>
          <w:color w:val="auto"/>
          <w:szCs w:val="24"/>
          <w:highlight w:val="none"/>
        </w:rPr>
        <w:t>　　</w:t>
      </w:r>
      <w:r>
        <w:rPr>
          <w:rFonts w:hint="eastAsia"/>
          <w:color w:val="auto"/>
          <w:szCs w:val="24"/>
          <w:highlight w:val="none"/>
        </w:rPr>
        <w:t>4、</w:t>
      </w:r>
      <w:r>
        <w:rPr>
          <w:color w:val="auto"/>
          <w:szCs w:val="24"/>
          <w:highlight w:val="none"/>
        </w:rPr>
        <w:t>在正式合同协议制定和签署之前，本</w:t>
      </w:r>
      <w:r>
        <w:rPr>
          <w:rFonts w:hint="eastAsia"/>
          <w:color w:val="auto"/>
          <w:szCs w:val="24"/>
          <w:highlight w:val="none"/>
        </w:rPr>
        <w:t>响应文件书</w:t>
      </w:r>
      <w:r>
        <w:rPr>
          <w:color w:val="auto"/>
          <w:szCs w:val="24"/>
          <w:highlight w:val="none"/>
        </w:rPr>
        <w:t>连同贵方的中标通知书应成为约束</w:t>
      </w:r>
      <w:r>
        <w:rPr>
          <w:rFonts w:hint="eastAsia"/>
          <w:color w:val="auto"/>
          <w:szCs w:val="24"/>
          <w:highlight w:val="none"/>
        </w:rPr>
        <w:t>双</w:t>
      </w:r>
      <w:r>
        <w:rPr>
          <w:color w:val="auto"/>
          <w:szCs w:val="24"/>
          <w:highlight w:val="none"/>
        </w:rPr>
        <w:t>方的合同。</w:t>
      </w:r>
    </w:p>
    <w:p w14:paraId="3165E608">
      <w:pPr>
        <w:adjustRightInd w:val="0"/>
        <w:snapToGrid w:val="0"/>
        <w:spacing w:line="384" w:lineRule="auto"/>
        <w:rPr>
          <w:color w:val="auto"/>
          <w:szCs w:val="24"/>
          <w:highlight w:val="none"/>
        </w:rPr>
      </w:pPr>
      <w:r>
        <w:rPr>
          <w:color w:val="auto"/>
          <w:szCs w:val="24"/>
          <w:highlight w:val="none"/>
        </w:rPr>
        <w:t>　　</w:t>
      </w:r>
      <w:r>
        <w:rPr>
          <w:rFonts w:hint="eastAsia"/>
          <w:color w:val="auto"/>
          <w:szCs w:val="24"/>
          <w:highlight w:val="none"/>
        </w:rPr>
        <w:t>5、我方同意按照询价文件的要求递交询价保证金。并且承诺，在我方成为合同签字人后拒绝签订合同，我方将放弃要求退还该保证金的权力。</w:t>
      </w:r>
    </w:p>
    <w:p w14:paraId="68F14749">
      <w:pPr>
        <w:snapToGrid w:val="0"/>
        <w:spacing w:line="384" w:lineRule="auto"/>
        <w:ind w:left="239" w:leftChars="114"/>
        <w:rPr>
          <w:color w:val="auto"/>
          <w:szCs w:val="24"/>
          <w:highlight w:val="none"/>
        </w:rPr>
      </w:pPr>
      <w:r>
        <w:rPr>
          <w:rFonts w:hint="eastAsia"/>
          <w:color w:val="auto"/>
          <w:szCs w:val="24"/>
          <w:highlight w:val="none"/>
        </w:rPr>
        <w:t xml:space="preserve">  6、一旦我方中标，我方承诺将在</w:t>
      </w:r>
      <w:r>
        <w:rPr>
          <w:color w:val="auto"/>
          <w:szCs w:val="24"/>
          <w:highlight w:val="none"/>
        </w:rPr>
        <w:t>接到中标通知书后</w:t>
      </w:r>
      <w:r>
        <w:rPr>
          <w:rFonts w:hint="eastAsia"/>
          <w:color w:val="auto"/>
          <w:szCs w:val="24"/>
          <w:highlight w:val="none"/>
        </w:rPr>
        <w:t>3日内</w:t>
      </w:r>
      <w:r>
        <w:rPr>
          <w:color w:val="auto"/>
          <w:szCs w:val="24"/>
          <w:highlight w:val="none"/>
        </w:rPr>
        <w:t>签订合同。</w:t>
      </w:r>
    </w:p>
    <w:p w14:paraId="69C8EB09">
      <w:pPr>
        <w:spacing w:line="384" w:lineRule="auto"/>
        <w:ind w:firstLine="420" w:firstLineChars="200"/>
        <w:rPr>
          <w:color w:val="auto"/>
          <w:szCs w:val="24"/>
          <w:highlight w:val="none"/>
        </w:rPr>
      </w:pPr>
      <w:r>
        <w:rPr>
          <w:rFonts w:hint="eastAsia"/>
          <w:color w:val="auto"/>
          <w:szCs w:val="24"/>
          <w:highlight w:val="none"/>
        </w:rPr>
        <w:t>7、我方为本项目提交的投标书一式三份，其中正本一份、副本</w:t>
      </w:r>
      <w:r>
        <w:rPr>
          <w:rFonts w:hint="eastAsia"/>
          <w:color w:val="auto"/>
          <w:szCs w:val="24"/>
          <w:highlight w:val="none"/>
          <w:lang w:val="en-US" w:eastAsia="zh-CN"/>
        </w:rPr>
        <w:t>贰</w:t>
      </w:r>
      <w:r>
        <w:rPr>
          <w:rFonts w:hint="eastAsia"/>
          <w:color w:val="auto"/>
          <w:szCs w:val="24"/>
          <w:highlight w:val="none"/>
        </w:rPr>
        <w:t>份。</w:t>
      </w:r>
    </w:p>
    <w:p w14:paraId="7455200C">
      <w:pPr>
        <w:spacing w:line="384" w:lineRule="auto"/>
        <w:ind w:firstLine="420" w:firstLineChars="200"/>
        <w:rPr>
          <w:color w:val="auto"/>
          <w:szCs w:val="24"/>
          <w:highlight w:val="none"/>
        </w:rPr>
      </w:pPr>
      <w:r>
        <w:rPr>
          <w:rFonts w:hint="eastAsia"/>
          <w:color w:val="auto"/>
          <w:szCs w:val="24"/>
          <w:highlight w:val="none"/>
        </w:rPr>
        <w:t>8、我方愿意提供可能另外要求的、与询价文件有关的证明文件资料，并保证我方已提供和将要提供文件的真实性、合法性。否则，自愿依法接受取消投标资格、记入信用档案、取消中标资格、没收询价保证金等有关处理，愿意承担法律责任，给采购人造成损失的，依法承担赔偿责任。</w:t>
      </w:r>
    </w:p>
    <w:p w14:paraId="326CCBE1">
      <w:pPr>
        <w:spacing w:line="384" w:lineRule="auto"/>
        <w:ind w:firstLine="420" w:firstLineChars="200"/>
        <w:rPr>
          <w:color w:val="auto"/>
          <w:szCs w:val="24"/>
          <w:highlight w:val="none"/>
        </w:rPr>
      </w:pPr>
      <w:r>
        <w:rPr>
          <w:rFonts w:hint="eastAsia"/>
          <w:color w:val="auto"/>
          <w:szCs w:val="24"/>
          <w:highlight w:val="none"/>
        </w:rPr>
        <w:t>供应商名称</w:t>
      </w:r>
      <w:r>
        <w:rPr>
          <w:rFonts w:hint="eastAsia"/>
          <w:color w:val="auto"/>
          <w:szCs w:val="24"/>
          <w:highlight w:val="none"/>
          <w:u w:val="single"/>
        </w:rPr>
        <w:t xml:space="preserve">：                                </w:t>
      </w:r>
      <w:r>
        <w:rPr>
          <w:rFonts w:hint="eastAsia"/>
          <w:color w:val="auto"/>
          <w:szCs w:val="24"/>
          <w:highlight w:val="none"/>
        </w:rPr>
        <w:t>（签章）</w:t>
      </w:r>
    </w:p>
    <w:p w14:paraId="622418FB">
      <w:pPr>
        <w:spacing w:line="384" w:lineRule="auto"/>
        <w:ind w:firstLine="420" w:firstLineChars="200"/>
        <w:rPr>
          <w:color w:val="auto"/>
          <w:szCs w:val="24"/>
          <w:highlight w:val="none"/>
        </w:rPr>
      </w:pPr>
      <w:r>
        <w:rPr>
          <w:rFonts w:hint="eastAsia"/>
          <w:color w:val="auto"/>
          <w:szCs w:val="24"/>
          <w:highlight w:val="none"/>
        </w:rPr>
        <w:t>日  期：</w:t>
      </w:r>
      <w:r>
        <w:rPr>
          <w:rFonts w:hint="eastAsia"/>
          <w:color w:val="auto"/>
          <w:szCs w:val="24"/>
          <w:highlight w:val="none"/>
          <w:u w:val="single"/>
        </w:rPr>
        <w:t xml:space="preserve">                     </w:t>
      </w:r>
      <w:r>
        <w:rPr>
          <w:rFonts w:hint="eastAsia"/>
          <w:color w:val="auto"/>
          <w:szCs w:val="24"/>
          <w:highlight w:val="none"/>
        </w:rPr>
        <w:t>通讯地址：</w:t>
      </w:r>
      <w:r>
        <w:rPr>
          <w:rFonts w:hint="eastAsia"/>
          <w:color w:val="auto"/>
          <w:szCs w:val="24"/>
          <w:highlight w:val="none"/>
          <w:u w:val="single"/>
        </w:rPr>
        <w:t xml:space="preserve">                   </w:t>
      </w:r>
      <w:r>
        <w:rPr>
          <w:rFonts w:hint="eastAsia"/>
          <w:color w:val="auto"/>
          <w:szCs w:val="24"/>
          <w:highlight w:val="none"/>
        </w:rPr>
        <w:t xml:space="preserve">                  </w:t>
      </w:r>
    </w:p>
    <w:p w14:paraId="32DBBA56">
      <w:pPr>
        <w:spacing w:line="384" w:lineRule="auto"/>
        <w:ind w:firstLine="420" w:firstLineChars="200"/>
        <w:rPr>
          <w:color w:val="auto"/>
          <w:szCs w:val="24"/>
          <w:highlight w:val="none"/>
          <w:u w:val="single"/>
        </w:rPr>
      </w:pPr>
      <w:r>
        <w:rPr>
          <w:rFonts w:hint="eastAsia"/>
          <w:color w:val="auto"/>
          <w:szCs w:val="24"/>
          <w:highlight w:val="none"/>
        </w:rPr>
        <w:t>电   话：</w:t>
      </w:r>
      <w:r>
        <w:rPr>
          <w:rFonts w:hint="eastAsia"/>
          <w:color w:val="auto"/>
          <w:szCs w:val="24"/>
          <w:highlight w:val="none"/>
          <w:u w:val="single"/>
        </w:rPr>
        <w:t xml:space="preserve">                    </w:t>
      </w:r>
      <w:r>
        <w:rPr>
          <w:rFonts w:hint="eastAsia"/>
          <w:color w:val="auto"/>
          <w:szCs w:val="24"/>
          <w:highlight w:val="none"/>
        </w:rPr>
        <w:t>传   真：</w:t>
      </w:r>
      <w:r>
        <w:rPr>
          <w:rFonts w:hint="eastAsia"/>
          <w:color w:val="auto"/>
          <w:szCs w:val="24"/>
          <w:highlight w:val="none"/>
          <w:u w:val="single"/>
        </w:rPr>
        <w:t xml:space="preserve">                    </w:t>
      </w:r>
    </w:p>
    <w:p w14:paraId="73B8EE3B">
      <w:pPr>
        <w:pStyle w:val="12"/>
        <w:ind w:right="-21" w:firstLine="540"/>
        <w:rPr>
          <w:color w:val="auto"/>
          <w:highlight w:val="none"/>
        </w:rPr>
      </w:pPr>
    </w:p>
    <w:p w14:paraId="0E0A6FA7">
      <w:pPr>
        <w:adjustRightInd w:val="0"/>
        <w:snapToGrid w:val="0"/>
        <w:spacing w:line="384" w:lineRule="auto"/>
        <w:ind w:firstLine="420" w:firstLineChars="200"/>
        <w:jc w:val="right"/>
        <w:rPr>
          <w:color w:val="auto"/>
          <w:sz w:val="28"/>
          <w:szCs w:val="28"/>
          <w:highlight w:val="none"/>
        </w:rPr>
      </w:pPr>
      <w:r>
        <w:rPr>
          <w:color w:val="auto"/>
          <w:szCs w:val="24"/>
          <w:highlight w:val="none"/>
        </w:rPr>
        <w:t>年　　月　　日</w:t>
      </w:r>
    </w:p>
    <w:p w14:paraId="434DB60F">
      <w:pPr>
        <w:spacing w:line="360" w:lineRule="auto"/>
        <w:jc w:val="left"/>
        <w:rPr>
          <w:rFonts w:ascii="黑体" w:hAnsi="黑体" w:eastAsia="黑体"/>
          <w:color w:val="auto"/>
          <w:sz w:val="32"/>
          <w:szCs w:val="32"/>
          <w:highlight w:val="none"/>
        </w:rPr>
      </w:pPr>
      <w:r>
        <w:rPr>
          <w:rFonts w:asciiTheme="minorEastAsia" w:hAnsiTheme="minorEastAsia" w:cstheme="minorEastAsia"/>
          <w:color w:val="auto"/>
          <w:sz w:val="24"/>
          <w:szCs w:val="24"/>
          <w:highlight w:val="none"/>
        </w:rPr>
        <w:br w:type="page"/>
      </w:r>
      <w:r>
        <w:rPr>
          <w:rFonts w:ascii="黑体" w:hAnsi="黑体" w:eastAsia="黑体"/>
          <w:color w:val="auto"/>
          <w:sz w:val="32"/>
          <w:szCs w:val="32"/>
          <w:highlight w:val="none"/>
        </w:rPr>
        <w:t>附录：供应商诚信承诺书</w:t>
      </w:r>
    </w:p>
    <w:p w14:paraId="61300480">
      <w:pPr>
        <w:widowControl/>
        <w:jc w:val="left"/>
        <w:rPr>
          <w:rFonts w:ascii="黑体" w:hAnsi="黑体" w:eastAsia="黑体"/>
          <w:color w:val="auto"/>
          <w:sz w:val="32"/>
          <w:szCs w:val="32"/>
          <w:highlight w:val="none"/>
        </w:rPr>
      </w:pPr>
      <w:r>
        <w:rPr>
          <w:rFonts w:ascii="黑体" w:hAnsi="黑体" w:eastAsia="黑体"/>
          <w:color w:val="auto"/>
          <w:sz w:val="32"/>
          <w:szCs w:val="32"/>
          <w:highlight w:val="none"/>
        </w:rPr>
        <w:t>我单位参加本次采购活动，郑重承诺如下：</w:t>
      </w:r>
    </w:p>
    <w:p w14:paraId="518DAAE0">
      <w:pPr>
        <w:spacing w:line="500" w:lineRule="exact"/>
        <w:jc w:val="left"/>
        <w:rPr>
          <w:rFonts w:ascii="微软雅黑" w:hAnsi="微软雅黑" w:eastAsia="微软雅黑"/>
          <w:color w:val="auto"/>
          <w:sz w:val="24"/>
          <w:szCs w:val="24"/>
          <w:highlight w:val="none"/>
        </w:rPr>
      </w:pPr>
      <w:r>
        <w:rPr>
          <w:rFonts w:ascii="宋体" w:hAnsi="宋体" w:eastAsia="宋体"/>
          <w:color w:val="auto"/>
          <w:szCs w:val="21"/>
          <w:highlight w:val="none"/>
        </w:rPr>
        <w:t>1.本项目提供的所有资料都是真实有效、准确完整。如发现提供虚假资料或与事实不符，同意取消投标和</w:t>
      </w:r>
      <w:r>
        <w:rPr>
          <w:rFonts w:hint="eastAsia" w:ascii="宋体" w:hAnsi="宋体" w:eastAsia="宋体"/>
          <w:color w:val="auto"/>
          <w:szCs w:val="21"/>
          <w:highlight w:val="none"/>
        </w:rPr>
        <w:t>成交</w:t>
      </w:r>
      <w:r>
        <w:rPr>
          <w:rFonts w:ascii="宋体" w:hAnsi="宋体" w:eastAsia="宋体"/>
          <w:color w:val="auto"/>
          <w:szCs w:val="21"/>
          <w:highlight w:val="none"/>
        </w:rPr>
        <w:t>候选人资格。</w:t>
      </w:r>
    </w:p>
    <w:p w14:paraId="1BA5A3BC">
      <w:pPr>
        <w:spacing w:line="500" w:lineRule="exact"/>
        <w:jc w:val="left"/>
        <w:rPr>
          <w:rFonts w:ascii="微软雅黑" w:hAnsi="微软雅黑" w:eastAsia="微软雅黑"/>
          <w:color w:val="auto"/>
          <w:sz w:val="24"/>
          <w:szCs w:val="24"/>
          <w:highlight w:val="none"/>
        </w:rPr>
      </w:pPr>
      <w:r>
        <w:rPr>
          <w:rFonts w:ascii="宋体" w:hAnsi="宋体" w:eastAsia="宋体"/>
          <w:color w:val="auto"/>
          <w:szCs w:val="21"/>
          <w:highlight w:val="none"/>
        </w:rPr>
        <w:t>2．本项目无资质挂靠、串标、围标情形。否则，同意取消投标和</w:t>
      </w:r>
      <w:r>
        <w:rPr>
          <w:rFonts w:hint="eastAsia" w:ascii="宋体" w:hAnsi="宋体" w:eastAsia="宋体"/>
          <w:color w:val="auto"/>
          <w:szCs w:val="21"/>
          <w:highlight w:val="none"/>
        </w:rPr>
        <w:t>成交</w:t>
      </w:r>
      <w:r>
        <w:rPr>
          <w:rFonts w:ascii="宋体" w:hAnsi="宋体" w:eastAsia="宋体"/>
          <w:color w:val="auto"/>
          <w:szCs w:val="21"/>
          <w:highlight w:val="none"/>
        </w:rPr>
        <w:t>候选人资格。</w:t>
      </w:r>
    </w:p>
    <w:p w14:paraId="5E30EBDD">
      <w:pPr>
        <w:spacing w:line="500" w:lineRule="exact"/>
        <w:jc w:val="left"/>
        <w:rPr>
          <w:rFonts w:ascii="微软雅黑" w:hAnsi="微软雅黑" w:eastAsia="微软雅黑"/>
          <w:color w:val="auto"/>
          <w:sz w:val="24"/>
          <w:szCs w:val="24"/>
          <w:highlight w:val="none"/>
        </w:rPr>
      </w:pPr>
      <w:r>
        <w:rPr>
          <w:rFonts w:ascii="宋体" w:hAnsi="宋体" w:eastAsia="宋体"/>
          <w:color w:val="auto"/>
          <w:szCs w:val="21"/>
          <w:highlight w:val="none"/>
        </w:rPr>
        <w:t>3．本次</w:t>
      </w:r>
      <w:r>
        <w:rPr>
          <w:rFonts w:hint="eastAsia" w:ascii="宋体" w:hAnsi="宋体" w:eastAsia="宋体"/>
          <w:color w:val="auto"/>
          <w:szCs w:val="21"/>
          <w:highlight w:val="none"/>
        </w:rPr>
        <w:t>采购</w:t>
      </w:r>
      <w:r>
        <w:rPr>
          <w:rFonts w:ascii="宋体" w:hAnsi="宋体" w:eastAsia="宋体"/>
          <w:color w:val="auto"/>
          <w:szCs w:val="21"/>
          <w:highlight w:val="none"/>
        </w:rPr>
        <w:t>如我方为</w:t>
      </w:r>
      <w:r>
        <w:rPr>
          <w:rFonts w:hint="eastAsia" w:ascii="宋体" w:hAnsi="宋体" w:eastAsia="宋体"/>
          <w:color w:val="auto"/>
          <w:szCs w:val="21"/>
          <w:highlight w:val="none"/>
        </w:rPr>
        <w:t>成交供应商</w:t>
      </w:r>
      <w:r>
        <w:rPr>
          <w:rFonts w:ascii="宋体" w:hAnsi="宋体" w:eastAsia="宋体"/>
          <w:color w:val="auto"/>
          <w:szCs w:val="21"/>
          <w:highlight w:val="none"/>
        </w:rPr>
        <w:t>，除不可抗力外，决不因任何原因放弃</w:t>
      </w:r>
      <w:r>
        <w:rPr>
          <w:rFonts w:hint="eastAsia" w:ascii="宋体" w:hAnsi="宋体" w:eastAsia="宋体"/>
          <w:color w:val="auto"/>
          <w:szCs w:val="21"/>
          <w:highlight w:val="none"/>
        </w:rPr>
        <w:t>成交</w:t>
      </w:r>
      <w:r>
        <w:rPr>
          <w:rFonts w:ascii="宋体" w:hAnsi="宋体" w:eastAsia="宋体"/>
          <w:color w:val="auto"/>
          <w:szCs w:val="21"/>
          <w:highlight w:val="none"/>
        </w:rPr>
        <w:t>候选人资格。</w:t>
      </w:r>
    </w:p>
    <w:p w14:paraId="5B7CADC3">
      <w:pPr>
        <w:spacing w:line="500" w:lineRule="exact"/>
        <w:jc w:val="left"/>
        <w:rPr>
          <w:rFonts w:ascii="微软雅黑" w:hAnsi="微软雅黑" w:eastAsia="微软雅黑"/>
          <w:color w:val="auto"/>
          <w:sz w:val="24"/>
          <w:szCs w:val="24"/>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．我方</w:t>
      </w:r>
      <w:r>
        <w:rPr>
          <w:rFonts w:hint="eastAsia" w:ascii="宋体" w:hAnsi="宋体" w:eastAsia="宋体"/>
          <w:color w:val="auto"/>
          <w:szCs w:val="21"/>
          <w:highlight w:val="none"/>
        </w:rPr>
        <w:t>成交</w:t>
      </w:r>
      <w:r>
        <w:rPr>
          <w:rFonts w:ascii="宋体" w:hAnsi="宋体" w:eastAsia="宋体"/>
          <w:color w:val="auto"/>
          <w:szCs w:val="21"/>
          <w:highlight w:val="none"/>
        </w:rPr>
        <w:t>后，严格按照</w:t>
      </w:r>
      <w:r>
        <w:rPr>
          <w:rFonts w:hint="eastAsia" w:ascii="宋体" w:hAnsi="宋体" w:eastAsia="宋体"/>
          <w:color w:val="auto"/>
          <w:szCs w:val="21"/>
          <w:highlight w:val="none"/>
        </w:rPr>
        <w:t>询价</w:t>
      </w:r>
      <w:r>
        <w:rPr>
          <w:rFonts w:ascii="宋体" w:hAnsi="宋体" w:eastAsia="宋体"/>
          <w:color w:val="auto"/>
          <w:szCs w:val="21"/>
          <w:highlight w:val="none"/>
        </w:rPr>
        <w:t>文件和我单位投标文件的约定签订合同。</w:t>
      </w:r>
    </w:p>
    <w:p w14:paraId="7F578DE0">
      <w:pPr>
        <w:spacing w:line="500" w:lineRule="exact"/>
        <w:jc w:val="left"/>
        <w:rPr>
          <w:rFonts w:ascii="宋体" w:hAnsi="宋体" w:eastAsia="宋体"/>
          <w:color w:val="auto"/>
          <w:szCs w:val="21"/>
          <w:highlight w:val="none"/>
        </w:rPr>
      </w:pPr>
      <w:r>
        <w:rPr>
          <w:rFonts w:hint="eastAsia" w:ascii="宋体" w:hAnsi="宋体" w:eastAsia="宋体"/>
          <w:color w:val="auto"/>
          <w:szCs w:val="21"/>
          <w:highlight w:val="none"/>
        </w:rPr>
        <w:t>5</w:t>
      </w:r>
      <w:r>
        <w:rPr>
          <w:rFonts w:ascii="宋体" w:hAnsi="宋体" w:eastAsia="宋体"/>
          <w:color w:val="auto"/>
          <w:szCs w:val="21"/>
          <w:highlight w:val="none"/>
        </w:rPr>
        <w:t>．我方达不到</w:t>
      </w:r>
      <w:r>
        <w:rPr>
          <w:rFonts w:hint="eastAsia" w:ascii="宋体" w:hAnsi="宋体" w:eastAsia="宋体"/>
          <w:color w:val="auto"/>
          <w:szCs w:val="21"/>
          <w:highlight w:val="none"/>
        </w:rPr>
        <w:t>成交</w:t>
      </w:r>
      <w:r>
        <w:rPr>
          <w:rFonts w:ascii="宋体" w:hAnsi="宋体" w:eastAsia="宋体"/>
          <w:color w:val="auto"/>
          <w:szCs w:val="21"/>
          <w:highlight w:val="none"/>
        </w:rPr>
        <w:t>公告</w:t>
      </w:r>
      <w:r>
        <w:rPr>
          <w:rFonts w:hint="eastAsia" w:ascii="宋体" w:hAnsi="宋体" w:eastAsia="宋体"/>
          <w:color w:val="auto"/>
          <w:szCs w:val="21"/>
          <w:highlight w:val="none"/>
        </w:rPr>
        <w:t>供应商</w:t>
      </w:r>
      <w:r>
        <w:rPr>
          <w:rFonts w:ascii="宋体" w:hAnsi="宋体" w:eastAsia="宋体"/>
          <w:color w:val="auto"/>
          <w:szCs w:val="21"/>
          <w:highlight w:val="none"/>
        </w:rPr>
        <w:t>资格要求条件参与投标或被行政主管部门、监督管理部门等暂停、同意视为弄虚作假进行处理。</w:t>
      </w:r>
    </w:p>
    <w:p w14:paraId="553C87DE">
      <w:pPr>
        <w:spacing w:line="500" w:lineRule="exact"/>
        <w:jc w:val="left"/>
        <w:rPr>
          <w:rFonts w:ascii="微软雅黑" w:hAnsi="微软雅黑" w:eastAsia="微软雅黑"/>
          <w:color w:val="auto"/>
          <w:sz w:val="24"/>
          <w:szCs w:val="24"/>
          <w:highlight w:val="none"/>
        </w:rPr>
      </w:pPr>
      <w:r>
        <w:rPr>
          <w:rFonts w:hint="eastAsia" w:ascii="宋体" w:hAnsi="宋体" w:eastAsia="宋体"/>
          <w:color w:val="auto"/>
          <w:szCs w:val="21"/>
          <w:highlight w:val="none"/>
        </w:rPr>
        <w:t>6</w:t>
      </w:r>
      <w:r>
        <w:rPr>
          <w:rFonts w:ascii="宋体" w:hAnsi="宋体" w:eastAsia="宋体"/>
          <w:color w:val="auto"/>
          <w:szCs w:val="21"/>
          <w:highlight w:val="none"/>
        </w:rPr>
        <w:t>．我方参加采购</w:t>
      </w:r>
      <w:r>
        <w:rPr>
          <w:rFonts w:hint="eastAsia" w:ascii="宋体" w:hAnsi="宋体" w:eastAsia="宋体"/>
          <w:color w:val="auto"/>
          <w:szCs w:val="21"/>
          <w:highlight w:val="none"/>
        </w:rPr>
        <w:t>绝</w:t>
      </w:r>
      <w:r>
        <w:rPr>
          <w:rFonts w:ascii="宋体" w:hAnsi="宋体" w:eastAsia="宋体"/>
          <w:color w:val="auto"/>
          <w:szCs w:val="21"/>
          <w:highlight w:val="none"/>
        </w:rPr>
        <w:t>不故意编制非实质性响应</w:t>
      </w:r>
      <w:r>
        <w:rPr>
          <w:rFonts w:hint="eastAsia" w:ascii="宋体" w:hAnsi="宋体" w:eastAsia="宋体"/>
          <w:color w:val="auto"/>
          <w:szCs w:val="21"/>
          <w:highlight w:val="none"/>
        </w:rPr>
        <w:t>询价</w:t>
      </w:r>
      <w:r>
        <w:rPr>
          <w:rFonts w:ascii="宋体" w:hAnsi="宋体" w:eastAsia="宋体"/>
          <w:color w:val="auto"/>
          <w:szCs w:val="21"/>
          <w:highlight w:val="none"/>
        </w:rPr>
        <w:t>文件（如报价高于或等于该项目最高限价等）。否则，同意视为串通</w:t>
      </w:r>
      <w:r>
        <w:rPr>
          <w:rFonts w:hint="eastAsia" w:ascii="宋体" w:hAnsi="宋体" w:eastAsia="宋体"/>
          <w:color w:val="auto"/>
          <w:szCs w:val="21"/>
          <w:highlight w:val="none"/>
        </w:rPr>
        <w:t>投标</w:t>
      </w:r>
      <w:r>
        <w:rPr>
          <w:rFonts w:ascii="宋体" w:hAnsi="宋体" w:eastAsia="宋体"/>
          <w:color w:val="auto"/>
          <w:szCs w:val="21"/>
          <w:highlight w:val="none"/>
        </w:rPr>
        <w:t>进行处理。</w:t>
      </w:r>
    </w:p>
    <w:p w14:paraId="7CE8E07E">
      <w:pPr>
        <w:spacing w:line="500" w:lineRule="exact"/>
        <w:jc w:val="left"/>
        <w:rPr>
          <w:rFonts w:ascii="微软雅黑" w:hAnsi="微软雅黑" w:eastAsia="微软雅黑"/>
          <w:color w:val="auto"/>
          <w:sz w:val="24"/>
          <w:szCs w:val="24"/>
          <w:highlight w:val="none"/>
        </w:rPr>
      </w:pPr>
      <w:r>
        <w:rPr>
          <w:rFonts w:hint="eastAsia" w:ascii="宋体" w:hAnsi="宋体" w:eastAsia="宋体"/>
          <w:color w:val="auto"/>
          <w:szCs w:val="21"/>
          <w:highlight w:val="none"/>
        </w:rPr>
        <w:t>7</w:t>
      </w:r>
      <w:r>
        <w:rPr>
          <w:rFonts w:ascii="宋体" w:hAnsi="宋体" w:eastAsia="宋体"/>
          <w:color w:val="auto"/>
          <w:szCs w:val="21"/>
          <w:highlight w:val="none"/>
        </w:rPr>
        <w:t>．如监管机构或其他利害关系人认为法定代表人的签字不是同一人所签或对签字有异议时，投诉人应在被告知后的五个工作日内让其法定代表人到监管机构指定的地点进行字迹辨认和鉴定，否则视为投诉人弄虚作假。</w:t>
      </w:r>
    </w:p>
    <w:p w14:paraId="6EE5BDDE">
      <w:pPr>
        <w:spacing w:line="500" w:lineRule="exact"/>
        <w:jc w:val="left"/>
        <w:rPr>
          <w:rFonts w:ascii="宋体" w:hAnsi="宋体" w:eastAsia="宋体"/>
          <w:color w:val="auto"/>
          <w:szCs w:val="21"/>
          <w:highlight w:val="none"/>
        </w:rPr>
      </w:pPr>
      <w:r>
        <w:rPr>
          <w:rFonts w:hint="eastAsia" w:ascii="宋体" w:hAnsi="宋体" w:eastAsia="宋体"/>
          <w:color w:val="auto"/>
          <w:szCs w:val="21"/>
          <w:highlight w:val="none"/>
        </w:rPr>
        <w:t>8</w:t>
      </w:r>
      <w:r>
        <w:rPr>
          <w:rFonts w:ascii="宋体" w:hAnsi="宋体" w:eastAsia="宋体"/>
          <w:color w:val="auto"/>
          <w:szCs w:val="21"/>
          <w:highlight w:val="none"/>
        </w:rPr>
        <w:t>．我单位承诺不存在以下不良信用记录情形：</w:t>
      </w:r>
    </w:p>
    <w:p w14:paraId="03CC4F9B">
      <w:pPr>
        <w:spacing w:line="500" w:lineRule="exact"/>
        <w:jc w:val="left"/>
        <w:rPr>
          <w:rFonts w:ascii="宋体" w:hAnsi="宋体" w:eastAsia="宋体"/>
          <w:color w:val="auto"/>
          <w:szCs w:val="21"/>
          <w:highlight w:val="none"/>
        </w:rPr>
      </w:pPr>
      <w:r>
        <w:rPr>
          <w:rFonts w:hint="eastAsia" w:ascii="宋体" w:hAnsi="宋体" w:eastAsia="宋体"/>
          <w:color w:val="auto"/>
          <w:szCs w:val="21"/>
          <w:highlight w:val="none"/>
        </w:rPr>
        <w:t xml:space="preserve">(1)供应商被人民法院列入失信被执行人的； </w:t>
      </w:r>
    </w:p>
    <w:p w14:paraId="76E34761">
      <w:pPr>
        <w:spacing w:line="500" w:lineRule="exact"/>
        <w:jc w:val="left"/>
        <w:rPr>
          <w:rFonts w:ascii="宋体" w:hAnsi="宋体" w:eastAsia="宋体"/>
          <w:color w:val="auto"/>
          <w:szCs w:val="21"/>
          <w:highlight w:val="none"/>
        </w:rPr>
      </w:pPr>
      <w:r>
        <w:rPr>
          <w:rFonts w:hint="eastAsia" w:ascii="宋体" w:hAnsi="宋体" w:eastAsia="宋体"/>
          <w:color w:val="auto"/>
          <w:szCs w:val="21"/>
          <w:highlight w:val="none"/>
        </w:rPr>
        <w:t xml:space="preserve">(2)供应商被工商行政管理部门列入企业经营异常名录的； </w:t>
      </w:r>
    </w:p>
    <w:p w14:paraId="03022E47">
      <w:pPr>
        <w:spacing w:line="500" w:lineRule="exact"/>
        <w:jc w:val="left"/>
        <w:rPr>
          <w:rFonts w:ascii="宋体" w:hAnsi="宋体" w:eastAsia="宋体"/>
          <w:color w:val="auto"/>
          <w:szCs w:val="21"/>
          <w:highlight w:val="none"/>
        </w:rPr>
      </w:pPr>
      <w:r>
        <w:rPr>
          <w:rFonts w:hint="eastAsia" w:ascii="宋体" w:hAnsi="宋体" w:eastAsia="宋体"/>
          <w:color w:val="auto"/>
          <w:szCs w:val="21"/>
          <w:highlight w:val="none"/>
        </w:rPr>
        <w:t xml:space="preserve">(3)供应商被税务部门列入重大税收违法案件当事人名单的。 </w:t>
      </w:r>
    </w:p>
    <w:p w14:paraId="76138C58">
      <w:pPr>
        <w:spacing w:line="500" w:lineRule="exact"/>
        <w:jc w:val="left"/>
        <w:rPr>
          <w:rFonts w:ascii="微软雅黑" w:hAnsi="微软雅黑" w:eastAsia="微软雅黑"/>
          <w:color w:val="auto"/>
          <w:sz w:val="24"/>
          <w:szCs w:val="24"/>
          <w:highlight w:val="none"/>
        </w:rPr>
      </w:pPr>
      <w:r>
        <w:rPr>
          <w:rFonts w:ascii="宋体" w:hAnsi="宋体" w:eastAsia="宋体"/>
          <w:color w:val="auto"/>
          <w:szCs w:val="21"/>
          <w:highlight w:val="none"/>
        </w:rPr>
        <w:t>出现违反上述承诺情形之一的，我方同意询价保证金不予退还，愿意公开披露我单位违反承诺的不良行为信息，愿意接受处罚并承担所有经济损失和法律责任。</w:t>
      </w:r>
    </w:p>
    <w:p w14:paraId="0C706F91">
      <w:pPr>
        <w:wordWrap w:val="0"/>
        <w:spacing w:line="500" w:lineRule="exact"/>
        <w:jc w:val="right"/>
        <w:rPr>
          <w:rFonts w:ascii="微软雅黑" w:hAnsi="微软雅黑" w:eastAsia="微软雅黑"/>
          <w:color w:val="auto"/>
          <w:sz w:val="24"/>
          <w:szCs w:val="24"/>
          <w:highlight w:val="none"/>
        </w:rPr>
      </w:pPr>
      <w:r>
        <w:rPr>
          <w:rFonts w:ascii="宋体" w:hAnsi="宋体" w:eastAsia="宋体"/>
          <w:b/>
          <w:bCs/>
          <w:color w:val="auto"/>
          <w:szCs w:val="21"/>
          <w:highlight w:val="none"/>
        </w:rPr>
        <w:t>供应商：（</w:t>
      </w:r>
      <w:r>
        <w:rPr>
          <w:rFonts w:hint="eastAsia" w:ascii="宋体" w:hAnsi="宋体" w:eastAsia="宋体"/>
          <w:b/>
          <w:bCs/>
          <w:color w:val="auto"/>
          <w:szCs w:val="21"/>
          <w:highlight w:val="none"/>
        </w:rPr>
        <w:t>签</w:t>
      </w:r>
      <w:r>
        <w:rPr>
          <w:rFonts w:ascii="宋体" w:hAnsi="宋体" w:eastAsia="宋体"/>
          <w:b/>
          <w:bCs/>
          <w:color w:val="auto"/>
          <w:szCs w:val="21"/>
          <w:highlight w:val="none"/>
        </w:rPr>
        <w:t>章）</w:t>
      </w:r>
      <w:r>
        <w:rPr>
          <w:rFonts w:hint="eastAsia" w:ascii="宋体" w:hAnsi="宋体" w:eastAsia="宋体"/>
          <w:b/>
          <w:bCs/>
          <w:color w:val="auto"/>
          <w:szCs w:val="21"/>
          <w:highlight w:val="none"/>
        </w:rPr>
        <w:t xml:space="preserve"> </w:t>
      </w:r>
      <w:r>
        <w:rPr>
          <w:rFonts w:ascii="宋体" w:hAnsi="宋体" w:eastAsia="宋体"/>
          <w:b/>
          <w:bCs/>
          <w:color w:val="auto"/>
          <w:szCs w:val="21"/>
          <w:highlight w:val="none"/>
        </w:rPr>
        <w:t xml:space="preserve">                   </w:t>
      </w:r>
    </w:p>
    <w:p w14:paraId="626AB96C">
      <w:pPr>
        <w:spacing w:line="500" w:lineRule="exact"/>
        <w:jc w:val="right"/>
        <w:rPr>
          <w:rFonts w:ascii="宋体" w:hAnsi="宋体" w:eastAsia="宋体"/>
          <w:color w:val="auto"/>
          <w:szCs w:val="21"/>
          <w:highlight w:val="none"/>
        </w:rPr>
      </w:pPr>
      <w:r>
        <w:rPr>
          <w:rFonts w:ascii="宋体" w:hAnsi="宋体" w:eastAsia="宋体"/>
          <w:color w:val="auto"/>
          <w:szCs w:val="21"/>
          <w:highlight w:val="none"/>
        </w:rPr>
        <w:t>年    月    日</w:t>
      </w:r>
    </w:p>
    <w:p w14:paraId="3DDD13A9">
      <w:pPr>
        <w:pStyle w:val="13"/>
        <w:ind w:firstLine="640"/>
        <w:rPr>
          <w:rFonts w:ascii="宋体" w:hAnsi="宋体" w:eastAsia="宋体"/>
          <w:color w:val="auto"/>
          <w:szCs w:val="21"/>
          <w:highlight w:val="none"/>
        </w:rPr>
      </w:pPr>
    </w:p>
    <w:p w14:paraId="3491B8AA">
      <w:pPr>
        <w:rPr>
          <w:rFonts w:ascii="宋体" w:hAnsi="宋体" w:eastAsia="宋体"/>
          <w:color w:val="auto"/>
          <w:szCs w:val="21"/>
          <w:highlight w:val="none"/>
        </w:rPr>
      </w:pPr>
    </w:p>
    <w:p w14:paraId="2EC0EEEA">
      <w:pPr>
        <w:pStyle w:val="12"/>
        <w:ind w:right="-21" w:firstLine="540"/>
        <w:rPr>
          <w:rFonts w:ascii="宋体" w:hAnsi="宋体" w:eastAsia="宋体"/>
          <w:color w:val="auto"/>
          <w:szCs w:val="21"/>
          <w:highlight w:val="none"/>
        </w:rPr>
      </w:pPr>
    </w:p>
    <w:p w14:paraId="5443765B">
      <w:pPr>
        <w:pStyle w:val="12"/>
        <w:ind w:right="-21" w:firstLine="540"/>
        <w:rPr>
          <w:rFonts w:ascii="宋体" w:hAnsi="宋体" w:eastAsia="宋体"/>
          <w:color w:val="auto"/>
          <w:szCs w:val="21"/>
          <w:highlight w:val="none"/>
        </w:rPr>
      </w:pPr>
    </w:p>
    <w:p w14:paraId="00094168">
      <w:pPr>
        <w:pStyle w:val="12"/>
        <w:ind w:right="-21" w:firstLine="540"/>
        <w:rPr>
          <w:rFonts w:ascii="宋体" w:hAnsi="宋体" w:eastAsia="宋体"/>
          <w:color w:val="auto"/>
          <w:szCs w:val="21"/>
          <w:highlight w:val="none"/>
        </w:rPr>
      </w:pPr>
    </w:p>
    <w:p w14:paraId="04D1A874">
      <w:pPr>
        <w:pStyle w:val="12"/>
        <w:ind w:right="-21" w:firstLine="540"/>
        <w:rPr>
          <w:rFonts w:ascii="宋体" w:hAnsi="宋体" w:eastAsia="宋体"/>
          <w:color w:val="auto"/>
          <w:szCs w:val="21"/>
          <w:highlight w:val="none"/>
        </w:rPr>
      </w:pPr>
    </w:p>
    <w:p w14:paraId="19181C98">
      <w:pPr>
        <w:rPr>
          <w:color w:val="auto"/>
          <w:highlight w:val="none"/>
        </w:rPr>
      </w:pPr>
    </w:p>
    <w:p w14:paraId="6FA86C84">
      <w:pPr>
        <w:pStyle w:val="13"/>
        <w:ind w:left="0" w:firstLine="0" w:firstLineChars="0"/>
        <w:jc w:val="center"/>
        <w:rPr>
          <w:rFonts w:ascii="微软雅黑" w:hAnsi="微软雅黑" w:eastAsia="微软雅黑"/>
          <w:color w:val="auto"/>
          <w:sz w:val="24"/>
          <w:szCs w:val="24"/>
          <w:highlight w:val="none"/>
        </w:rPr>
      </w:pPr>
      <w:r>
        <w:rPr>
          <w:rFonts w:ascii="宋体" w:hAnsi="宋体" w:eastAsia="宋体"/>
          <w:b/>
          <w:bCs/>
          <w:color w:val="auto"/>
          <w:sz w:val="28"/>
          <w:szCs w:val="28"/>
          <w:highlight w:val="none"/>
        </w:rPr>
        <w:t>法定代表人身份证明</w:t>
      </w:r>
    </w:p>
    <w:p w14:paraId="3C1AF0DA">
      <w:pPr>
        <w:snapToGrid w:val="0"/>
        <w:spacing w:line="360" w:lineRule="auto"/>
        <w:jc w:val="left"/>
        <w:rPr>
          <w:rFonts w:ascii="微软雅黑" w:hAnsi="微软雅黑" w:eastAsia="微软雅黑"/>
          <w:color w:val="auto"/>
          <w:sz w:val="24"/>
          <w:szCs w:val="24"/>
          <w:highlight w:val="none"/>
        </w:rPr>
      </w:pPr>
    </w:p>
    <w:p w14:paraId="613AB777">
      <w:pPr>
        <w:spacing w:line="360" w:lineRule="auto"/>
        <w:jc w:val="left"/>
        <w:rPr>
          <w:rFonts w:ascii="微软雅黑" w:hAnsi="微软雅黑" w:eastAsia="微软雅黑"/>
          <w:color w:val="auto"/>
          <w:sz w:val="24"/>
          <w:szCs w:val="24"/>
          <w:highlight w:val="none"/>
        </w:rPr>
      </w:pPr>
      <w:r>
        <w:rPr>
          <w:rFonts w:ascii="宋体" w:hAnsi="宋体" w:eastAsia="宋体"/>
          <w:color w:val="auto"/>
          <w:sz w:val="24"/>
          <w:szCs w:val="24"/>
          <w:highlight w:val="none"/>
        </w:rPr>
        <w:t>供应商名称：</w:t>
      </w:r>
      <w:r>
        <w:rPr>
          <w:rFonts w:ascii="宋体" w:hAnsi="宋体" w:eastAsia="宋体"/>
          <w:color w:val="auto"/>
          <w:sz w:val="24"/>
          <w:szCs w:val="24"/>
          <w:highlight w:val="none"/>
          <w:u w:val="single"/>
        </w:rPr>
        <w:t>                </w:t>
      </w:r>
    </w:p>
    <w:p w14:paraId="67C34388">
      <w:pPr>
        <w:snapToGrid w:val="0"/>
        <w:spacing w:line="360" w:lineRule="auto"/>
        <w:jc w:val="left"/>
        <w:rPr>
          <w:rFonts w:ascii="微软雅黑" w:hAnsi="微软雅黑" w:eastAsia="微软雅黑"/>
          <w:color w:val="auto"/>
          <w:sz w:val="24"/>
          <w:szCs w:val="24"/>
          <w:highlight w:val="none"/>
        </w:rPr>
      </w:pPr>
    </w:p>
    <w:p w14:paraId="08B886DA">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姓名：</w:t>
      </w:r>
      <w:r>
        <w:rPr>
          <w:rFonts w:ascii="宋体" w:hAnsi="宋体" w:eastAsia="宋体"/>
          <w:color w:val="auto"/>
          <w:sz w:val="24"/>
          <w:szCs w:val="24"/>
          <w:highlight w:val="none"/>
          <w:u w:val="single"/>
        </w:rPr>
        <w:t>       </w:t>
      </w:r>
      <w:r>
        <w:rPr>
          <w:rFonts w:ascii="宋体" w:hAnsi="宋体" w:eastAsia="宋体"/>
          <w:color w:val="auto"/>
          <w:sz w:val="24"/>
          <w:szCs w:val="24"/>
          <w:highlight w:val="none"/>
        </w:rPr>
        <w:t>性别：</w:t>
      </w:r>
      <w:r>
        <w:rPr>
          <w:rFonts w:ascii="宋体" w:hAnsi="宋体" w:eastAsia="宋体"/>
          <w:color w:val="auto"/>
          <w:sz w:val="24"/>
          <w:szCs w:val="24"/>
          <w:highlight w:val="none"/>
          <w:u w:val="single"/>
        </w:rPr>
        <w:t>       </w:t>
      </w:r>
      <w:r>
        <w:rPr>
          <w:rFonts w:ascii="宋体" w:hAnsi="宋体" w:eastAsia="宋体"/>
          <w:color w:val="auto"/>
          <w:sz w:val="24"/>
          <w:szCs w:val="24"/>
          <w:highlight w:val="none"/>
        </w:rPr>
        <w:t>年龄：</w:t>
      </w:r>
      <w:r>
        <w:rPr>
          <w:rFonts w:ascii="宋体" w:hAnsi="宋体" w:eastAsia="宋体"/>
          <w:color w:val="auto"/>
          <w:sz w:val="24"/>
          <w:szCs w:val="24"/>
          <w:highlight w:val="none"/>
          <w:u w:val="single"/>
        </w:rPr>
        <w:t>       </w:t>
      </w:r>
      <w:r>
        <w:rPr>
          <w:rFonts w:ascii="宋体" w:hAnsi="宋体" w:eastAsia="宋体"/>
          <w:color w:val="auto"/>
          <w:sz w:val="24"/>
          <w:szCs w:val="24"/>
          <w:highlight w:val="none"/>
        </w:rPr>
        <w:t> </w:t>
      </w:r>
    </w:p>
    <w:p w14:paraId="5145D245">
      <w:pPr>
        <w:spacing w:line="360" w:lineRule="auto"/>
        <w:jc w:val="left"/>
        <w:rPr>
          <w:rFonts w:ascii="宋体" w:hAnsi="宋体" w:eastAsia="宋体"/>
          <w:color w:val="auto"/>
          <w:sz w:val="24"/>
          <w:szCs w:val="24"/>
          <w:highlight w:val="none"/>
        </w:rPr>
      </w:pPr>
    </w:p>
    <w:p w14:paraId="310638BA">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职务：</w:t>
      </w:r>
      <w:r>
        <w:rPr>
          <w:rFonts w:ascii="宋体" w:hAnsi="宋体" w:eastAsia="宋体"/>
          <w:color w:val="auto"/>
          <w:sz w:val="24"/>
          <w:szCs w:val="24"/>
          <w:highlight w:val="none"/>
          <w:u w:val="single"/>
        </w:rPr>
        <w:t>          </w:t>
      </w:r>
      <w:r>
        <w:rPr>
          <w:rFonts w:ascii="宋体" w:hAnsi="宋体" w:eastAsia="宋体"/>
          <w:color w:val="auto"/>
          <w:sz w:val="24"/>
          <w:szCs w:val="24"/>
          <w:highlight w:val="none"/>
        </w:rPr>
        <w:t>系</w:t>
      </w:r>
      <w:r>
        <w:rPr>
          <w:rFonts w:ascii="宋体" w:hAnsi="宋体" w:eastAsia="宋体"/>
          <w:color w:val="auto"/>
          <w:sz w:val="24"/>
          <w:szCs w:val="24"/>
          <w:highlight w:val="none"/>
          <w:u w:val="single"/>
        </w:rPr>
        <w:t>            </w:t>
      </w:r>
      <w:r>
        <w:rPr>
          <w:rFonts w:ascii="宋体" w:hAnsi="宋体" w:eastAsia="宋体"/>
          <w:color w:val="auto"/>
          <w:sz w:val="24"/>
          <w:szCs w:val="24"/>
          <w:highlight w:val="none"/>
        </w:rPr>
        <w:t>（供应商名称）的</w:t>
      </w:r>
    </w:p>
    <w:p w14:paraId="6EF53098">
      <w:pPr>
        <w:spacing w:line="360" w:lineRule="auto"/>
        <w:jc w:val="left"/>
        <w:rPr>
          <w:rFonts w:ascii="宋体" w:hAnsi="宋体" w:eastAsia="宋体"/>
          <w:color w:val="auto"/>
          <w:sz w:val="24"/>
          <w:szCs w:val="24"/>
          <w:highlight w:val="none"/>
        </w:rPr>
      </w:pPr>
    </w:p>
    <w:p w14:paraId="11F18827">
      <w:pPr>
        <w:spacing w:line="360" w:lineRule="auto"/>
        <w:jc w:val="left"/>
        <w:rPr>
          <w:rFonts w:ascii="微软雅黑" w:hAnsi="微软雅黑" w:eastAsia="微软雅黑"/>
          <w:color w:val="auto"/>
          <w:sz w:val="24"/>
          <w:szCs w:val="24"/>
          <w:highlight w:val="none"/>
        </w:rPr>
      </w:pPr>
      <w:r>
        <w:rPr>
          <w:rFonts w:ascii="宋体" w:hAnsi="宋体" w:eastAsia="宋体"/>
          <w:color w:val="auto"/>
          <w:sz w:val="24"/>
          <w:szCs w:val="24"/>
          <w:highlight w:val="none"/>
        </w:rPr>
        <w:t>法定代表人（单位负责人）。</w:t>
      </w:r>
    </w:p>
    <w:p w14:paraId="4E3BF927">
      <w:pPr>
        <w:snapToGrid w:val="0"/>
        <w:spacing w:line="360" w:lineRule="auto"/>
        <w:jc w:val="left"/>
        <w:rPr>
          <w:rFonts w:ascii="微软雅黑" w:hAnsi="微软雅黑" w:eastAsia="微软雅黑"/>
          <w:color w:val="auto"/>
          <w:sz w:val="24"/>
          <w:szCs w:val="24"/>
          <w:highlight w:val="none"/>
        </w:rPr>
      </w:pPr>
    </w:p>
    <w:p w14:paraId="69DB3DD7">
      <w:pPr>
        <w:spacing w:line="360" w:lineRule="auto"/>
        <w:jc w:val="left"/>
        <w:rPr>
          <w:rFonts w:ascii="微软雅黑" w:hAnsi="微软雅黑" w:eastAsia="微软雅黑"/>
          <w:color w:val="auto"/>
          <w:sz w:val="24"/>
          <w:szCs w:val="24"/>
          <w:highlight w:val="none"/>
        </w:rPr>
      </w:pPr>
      <w:r>
        <w:rPr>
          <w:rFonts w:ascii="宋体" w:hAnsi="宋体" w:eastAsia="宋体"/>
          <w:color w:val="auto"/>
          <w:sz w:val="24"/>
          <w:szCs w:val="24"/>
          <w:highlight w:val="none"/>
        </w:rPr>
        <w:t>特此证明。</w:t>
      </w:r>
    </w:p>
    <w:p w14:paraId="714689F6">
      <w:pPr>
        <w:snapToGrid w:val="0"/>
        <w:spacing w:line="360" w:lineRule="auto"/>
        <w:jc w:val="left"/>
        <w:rPr>
          <w:rFonts w:ascii="微软雅黑" w:hAnsi="微软雅黑" w:eastAsia="微软雅黑"/>
          <w:color w:val="auto"/>
          <w:sz w:val="24"/>
          <w:szCs w:val="24"/>
          <w:highlight w:val="none"/>
        </w:rPr>
      </w:pPr>
    </w:p>
    <w:p w14:paraId="3FDFD742">
      <w:pPr>
        <w:spacing w:line="360" w:lineRule="auto"/>
        <w:jc w:val="left"/>
        <w:rPr>
          <w:rFonts w:ascii="微软雅黑" w:hAnsi="微软雅黑" w:eastAsia="微软雅黑"/>
          <w:color w:val="auto"/>
          <w:sz w:val="24"/>
          <w:szCs w:val="24"/>
          <w:highlight w:val="none"/>
        </w:rPr>
      </w:pPr>
      <w:r>
        <w:rPr>
          <w:rFonts w:ascii="宋体" w:hAnsi="宋体" w:eastAsia="宋体"/>
          <w:color w:val="auto"/>
          <w:sz w:val="24"/>
          <w:szCs w:val="24"/>
          <w:highlight w:val="none"/>
        </w:rPr>
        <w:t>附：法定代表人（单位负责人）身份证复印件。</w:t>
      </w:r>
    </w:p>
    <w:p w14:paraId="003977BC">
      <w:pPr>
        <w:spacing w:line="360" w:lineRule="auto"/>
        <w:jc w:val="left"/>
        <w:rPr>
          <w:rFonts w:ascii="微软雅黑" w:hAnsi="微软雅黑" w:eastAsia="微软雅黑"/>
          <w:color w:val="auto"/>
          <w:sz w:val="24"/>
          <w:szCs w:val="24"/>
          <w:highlight w:val="none"/>
        </w:rPr>
      </w:pPr>
      <w:r>
        <w:rPr>
          <w:rFonts w:ascii="宋体" w:hAnsi="宋体" w:eastAsia="宋体"/>
          <w:color w:val="auto"/>
          <w:sz w:val="24"/>
          <w:szCs w:val="24"/>
          <w:highlight w:val="none"/>
        </w:rPr>
        <w:t>注：本身份证明需由供应商加盖单位公章。</w:t>
      </w:r>
    </w:p>
    <w:p w14:paraId="3F38585B">
      <w:pPr>
        <w:spacing w:line="360" w:lineRule="auto"/>
        <w:jc w:val="left"/>
        <w:rPr>
          <w:rFonts w:ascii="微软雅黑" w:hAnsi="微软雅黑" w:eastAsia="微软雅黑"/>
          <w:color w:val="auto"/>
          <w:sz w:val="24"/>
          <w:szCs w:val="24"/>
          <w:highlight w:val="none"/>
        </w:rPr>
      </w:pPr>
    </w:p>
    <w:p w14:paraId="1C43EF85">
      <w:pPr>
        <w:spacing w:line="360" w:lineRule="auto"/>
        <w:ind w:firstLine="4320" w:firstLineChars="1800"/>
        <w:jc w:val="left"/>
        <w:rPr>
          <w:rFonts w:ascii="微软雅黑" w:hAnsi="微软雅黑" w:eastAsia="微软雅黑"/>
          <w:color w:val="auto"/>
          <w:sz w:val="24"/>
          <w:szCs w:val="24"/>
          <w:highlight w:val="none"/>
        </w:rPr>
      </w:pPr>
      <w:r>
        <w:rPr>
          <w:rFonts w:ascii="宋体" w:hAnsi="宋体" w:eastAsia="宋体"/>
          <w:color w:val="auto"/>
          <w:sz w:val="24"/>
          <w:szCs w:val="24"/>
          <w:highlight w:val="none"/>
        </w:rPr>
        <w:t>供应商：    （</w:t>
      </w:r>
      <w:r>
        <w:rPr>
          <w:rFonts w:hint="eastAsia" w:ascii="宋体" w:hAnsi="宋体" w:eastAsia="宋体"/>
          <w:color w:val="auto"/>
          <w:sz w:val="24"/>
          <w:szCs w:val="24"/>
          <w:highlight w:val="none"/>
        </w:rPr>
        <w:t>签章</w:t>
      </w:r>
      <w:r>
        <w:rPr>
          <w:rFonts w:ascii="宋体" w:hAnsi="宋体" w:eastAsia="宋体"/>
          <w:color w:val="auto"/>
          <w:sz w:val="24"/>
          <w:szCs w:val="24"/>
          <w:highlight w:val="none"/>
        </w:rPr>
        <w:t>）</w:t>
      </w:r>
    </w:p>
    <w:p w14:paraId="5DA85BC0">
      <w:pPr>
        <w:spacing w:line="360" w:lineRule="auto"/>
        <w:jc w:val="left"/>
        <w:rPr>
          <w:rFonts w:ascii="微软雅黑" w:hAnsi="微软雅黑" w:eastAsia="微软雅黑"/>
          <w:color w:val="auto"/>
          <w:sz w:val="24"/>
          <w:szCs w:val="24"/>
          <w:highlight w:val="none"/>
        </w:rPr>
      </w:pPr>
    </w:p>
    <w:p w14:paraId="7EC52C37">
      <w:pPr>
        <w:spacing w:line="360" w:lineRule="auto"/>
        <w:ind w:firstLine="6000" w:firstLineChars="2500"/>
        <w:jc w:val="left"/>
        <w:rPr>
          <w:rFonts w:ascii="宋体" w:hAnsi="宋体" w:eastAsia="宋体"/>
          <w:color w:val="auto"/>
          <w:sz w:val="24"/>
          <w:szCs w:val="24"/>
          <w:highlight w:val="none"/>
        </w:rPr>
      </w:pPr>
      <w:r>
        <w:rPr>
          <w:rFonts w:ascii="宋体" w:hAnsi="宋体" w:eastAsia="宋体"/>
          <w:color w:val="auto"/>
          <w:sz w:val="24"/>
          <w:szCs w:val="24"/>
          <w:highlight w:val="none"/>
        </w:rPr>
        <w:t>年</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月</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日</w:t>
      </w:r>
    </w:p>
    <w:p w14:paraId="31C64C62">
      <w:pPr>
        <w:widowControl/>
        <w:jc w:val="left"/>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br w:type="page"/>
      </w:r>
    </w:p>
    <w:p w14:paraId="365168D2">
      <w:pPr>
        <w:jc w:val="center"/>
        <w:rPr>
          <w:rFonts w:ascii="微软雅黑" w:hAnsi="微软雅黑" w:eastAsia="微软雅黑"/>
          <w:color w:val="auto"/>
          <w:sz w:val="24"/>
          <w:szCs w:val="24"/>
          <w:highlight w:val="none"/>
        </w:rPr>
      </w:pPr>
      <w:r>
        <w:rPr>
          <w:rFonts w:ascii="宋体" w:hAnsi="宋体" w:eastAsia="宋体"/>
          <w:b/>
          <w:bCs/>
          <w:color w:val="auto"/>
          <w:sz w:val="28"/>
          <w:szCs w:val="28"/>
          <w:highlight w:val="none"/>
        </w:rPr>
        <w:t>授权委托书</w:t>
      </w:r>
    </w:p>
    <w:p w14:paraId="5DCE1094">
      <w:pPr>
        <w:snapToGrid w:val="0"/>
        <w:jc w:val="left"/>
        <w:rPr>
          <w:rFonts w:ascii="微软雅黑" w:hAnsi="微软雅黑" w:eastAsia="微软雅黑"/>
          <w:color w:val="auto"/>
          <w:sz w:val="24"/>
          <w:szCs w:val="24"/>
          <w:highlight w:val="none"/>
        </w:rPr>
      </w:pPr>
    </w:p>
    <w:p w14:paraId="07F12341">
      <w:pPr>
        <w:spacing w:line="440" w:lineRule="exact"/>
        <w:ind w:firstLine="480" w:firstLineChars="200"/>
        <w:jc w:val="left"/>
        <w:rPr>
          <w:rFonts w:ascii="微软雅黑" w:hAnsi="微软雅黑" w:eastAsia="微软雅黑"/>
          <w:color w:val="auto"/>
          <w:sz w:val="24"/>
          <w:szCs w:val="24"/>
          <w:highlight w:val="none"/>
        </w:rPr>
      </w:pPr>
      <w:r>
        <w:rPr>
          <w:rFonts w:ascii="'Times New Roman'" w:hAnsi="'Times New Roman'" w:eastAsia="'Times New Roman'"/>
          <w:color w:val="auto"/>
          <w:sz w:val="24"/>
          <w:szCs w:val="24"/>
          <w:highlight w:val="none"/>
        </w:rPr>
        <w:t>本人</w:t>
      </w:r>
      <w:r>
        <w:rPr>
          <w:rFonts w:ascii="宋体" w:hAnsi="宋体" w:eastAsia="宋体"/>
          <w:color w:val="auto"/>
          <w:sz w:val="24"/>
          <w:szCs w:val="24"/>
          <w:highlight w:val="none"/>
          <w:u w:val="single"/>
        </w:rPr>
        <w:t>      </w:t>
      </w:r>
      <w:r>
        <w:rPr>
          <w:rFonts w:ascii="'Times New Roman'" w:hAnsi="'Times New Roman'" w:eastAsia="'Times New Roman'"/>
          <w:color w:val="auto"/>
          <w:sz w:val="24"/>
          <w:szCs w:val="24"/>
          <w:highlight w:val="none"/>
        </w:rPr>
        <w:t>（姓名）系</w:t>
      </w:r>
      <w:r>
        <w:rPr>
          <w:rFonts w:ascii="宋体" w:hAnsi="宋体" w:eastAsia="宋体"/>
          <w:color w:val="auto"/>
          <w:sz w:val="24"/>
          <w:szCs w:val="24"/>
          <w:highlight w:val="none"/>
          <w:u w:val="single"/>
        </w:rPr>
        <w:t>                </w:t>
      </w:r>
      <w:r>
        <w:rPr>
          <w:rFonts w:ascii="'Times New Roman'" w:hAnsi="'Times New Roman'" w:eastAsia="'Times New Roman'"/>
          <w:color w:val="auto"/>
          <w:sz w:val="24"/>
          <w:szCs w:val="24"/>
          <w:highlight w:val="none"/>
        </w:rPr>
        <w:t>（供应商名称）的法定代表人，现委托</w:t>
      </w:r>
      <w:r>
        <w:rPr>
          <w:rFonts w:ascii="宋体" w:hAnsi="宋体" w:eastAsia="宋体"/>
          <w:color w:val="auto"/>
          <w:sz w:val="24"/>
          <w:szCs w:val="24"/>
          <w:highlight w:val="none"/>
          <w:u w:val="single"/>
        </w:rPr>
        <w:t>       </w:t>
      </w:r>
      <w:r>
        <w:rPr>
          <w:rFonts w:ascii="'Times New Roman'" w:hAnsi="'Times New Roman'" w:eastAsia="'Times New Roman'"/>
          <w:color w:val="auto"/>
          <w:sz w:val="24"/>
          <w:szCs w:val="24"/>
          <w:highlight w:val="none"/>
        </w:rPr>
        <w:t>（姓名）为我方代理人。代理人根据授权，以我方名义签署、澄清、说明、补正、递交、撤回、修改</w:t>
      </w:r>
      <w:r>
        <w:rPr>
          <w:rFonts w:ascii="宋体" w:hAnsi="宋体" w:eastAsia="宋体"/>
          <w:color w:val="auto"/>
          <w:sz w:val="24"/>
          <w:szCs w:val="24"/>
          <w:highlight w:val="none"/>
          <w:u w:val="single"/>
        </w:rPr>
        <w:t>       </w:t>
      </w:r>
      <w:r>
        <w:rPr>
          <w:rFonts w:ascii="'Times New Roman'" w:hAnsi="'Times New Roman'" w:eastAsia="'Times New Roman'"/>
          <w:color w:val="auto"/>
          <w:sz w:val="24"/>
          <w:szCs w:val="24"/>
          <w:highlight w:val="none"/>
        </w:rPr>
        <w:t>（项目名称）响应文件、签订合同和处理有关事宜，其法律后果由我方承担。</w:t>
      </w:r>
    </w:p>
    <w:p w14:paraId="1BFA3AFC">
      <w:pPr>
        <w:spacing w:line="440" w:lineRule="exact"/>
        <w:ind w:firstLine="480" w:firstLineChars="200"/>
        <w:jc w:val="left"/>
        <w:rPr>
          <w:rFonts w:ascii="微软雅黑" w:hAnsi="微软雅黑" w:eastAsia="微软雅黑"/>
          <w:color w:val="auto"/>
          <w:sz w:val="24"/>
          <w:szCs w:val="24"/>
          <w:highlight w:val="none"/>
        </w:rPr>
      </w:pPr>
      <w:r>
        <w:rPr>
          <w:rFonts w:ascii="'Times New Roman'" w:hAnsi="'Times New Roman'" w:eastAsia="'Times New Roman'"/>
          <w:color w:val="auto"/>
          <w:sz w:val="24"/>
          <w:szCs w:val="24"/>
          <w:highlight w:val="none"/>
        </w:rPr>
        <w:t>委托期限：</w:t>
      </w:r>
      <w:r>
        <w:rPr>
          <w:rFonts w:ascii="宋体" w:hAnsi="宋体" w:eastAsia="宋体"/>
          <w:color w:val="auto"/>
          <w:sz w:val="24"/>
          <w:szCs w:val="24"/>
          <w:highlight w:val="none"/>
          <w:u w:val="single"/>
        </w:rPr>
        <w:t>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w:t>
      </w:r>
    </w:p>
    <w:p w14:paraId="32366002">
      <w:pPr>
        <w:spacing w:line="440" w:lineRule="exact"/>
        <w:ind w:firstLine="480" w:firstLineChars="200"/>
        <w:jc w:val="left"/>
        <w:rPr>
          <w:rFonts w:ascii="微软雅黑" w:hAnsi="微软雅黑" w:eastAsia="微软雅黑"/>
          <w:color w:val="auto"/>
          <w:sz w:val="24"/>
          <w:szCs w:val="24"/>
          <w:highlight w:val="none"/>
        </w:rPr>
      </w:pPr>
      <w:r>
        <w:rPr>
          <w:rFonts w:ascii="'Times New Roman'" w:hAnsi="'Times New Roman'" w:eastAsia="'Times New Roman'"/>
          <w:color w:val="auto"/>
          <w:sz w:val="24"/>
          <w:szCs w:val="24"/>
          <w:highlight w:val="none"/>
        </w:rPr>
        <w:t>代理人无转委托权。</w:t>
      </w:r>
    </w:p>
    <w:p w14:paraId="40BACB91">
      <w:pPr>
        <w:spacing w:after="156" w:line="440" w:lineRule="exact"/>
        <w:ind w:firstLine="480" w:firstLineChars="200"/>
        <w:jc w:val="left"/>
        <w:rPr>
          <w:rFonts w:ascii="微软雅黑" w:hAnsi="微软雅黑" w:eastAsia="微软雅黑"/>
          <w:color w:val="auto"/>
          <w:sz w:val="24"/>
          <w:szCs w:val="24"/>
          <w:highlight w:val="none"/>
        </w:rPr>
      </w:pPr>
      <w:r>
        <w:rPr>
          <w:rFonts w:ascii="宋体" w:hAnsi="宋体" w:eastAsia="宋体"/>
          <w:color w:val="auto"/>
          <w:sz w:val="24"/>
          <w:szCs w:val="24"/>
          <w:highlight w:val="none"/>
        </w:rPr>
        <w:t> </w:t>
      </w:r>
      <w:r>
        <w:rPr>
          <w:rFonts w:ascii="'Times New Roman'" w:hAnsi="'Times New Roman'" w:eastAsia="'Times New Roman'"/>
          <w:color w:val="auto"/>
          <w:sz w:val="24"/>
          <w:szCs w:val="24"/>
          <w:highlight w:val="none"/>
        </w:rPr>
        <w:t>附：法定代表人和授权委托人的人身份证复印件（正反两面）</w:t>
      </w:r>
    </w:p>
    <w:p w14:paraId="55013A7B">
      <w:pPr>
        <w:spacing w:line="440" w:lineRule="exact"/>
        <w:ind w:firstLine="480" w:firstLineChars="200"/>
        <w:jc w:val="left"/>
        <w:rPr>
          <w:rFonts w:ascii="微软雅黑" w:hAnsi="微软雅黑" w:eastAsia="微软雅黑"/>
          <w:color w:val="auto"/>
          <w:sz w:val="24"/>
          <w:szCs w:val="24"/>
          <w:highlight w:val="none"/>
        </w:rPr>
      </w:pPr>
    </w:p>
    <w:p w14:paraId="76F58721">
      <w:pPr>
        <w:spacing w:line="440" w:lineRule="exact"/>
        <w:ind w:firstLine="480" w:firstLineChars="200"/>
        <w:jc w:val="left"/>
        <w:rPr>
          <w:rFonts w:ascii="微软雅黑" w:hAnsi="微软雅黑" w:eastAsia="微软雅黑"/>
          <w:color w:val="auto"/>
          <w:sz w:val="24"/>
          <w:szCs w:val="24"/>
          <w:highlight w:val="none"/>
        </w:rPr>
      </w:pPr>
      <w:r>
        <w:rPr>
          <w:rFonts w:ascii="'Times New Roman'" w:hAnsi="'Times New Roman'" w:eastAsia="'Times New Roman'"/>
          <w:color w:val="auto"/>
          <w:sz w:val="24"/>
          <w:szCs w:val="24"/>
          <w:highlight w:val="none"/>
        </w:rPr>
        <w:t>注：本授权委托书需由供应商加盖单位公章并由其法定代表人（单位负责人）和委托代理人签字。</w:t>
      </w:r>
    </w:p>
    <w:p w14:paraId="62BD71D5">
      <w:pPr>
        <w:snapToGrid w:val="0"/>
        <w:ind w:right="480"/>
        <w:jc w:val="right"/>
        <w:rPr>
          <w:rFonts w:ascii="微软雅黑" w:hAnsi="微软雅黑" w:eastAsia="微软雅黑"/>
          <w:color w:val="auto"/>
          <w:sz w:val="24"/>
          <w:szCs w:val="24"/>
          <w:highlight w:val="none"/>
        </w:rPr>
      </w:pPr>
    </w:p>
    <w:p w14:paraId="0AE1FE75">
      <w:pPr>
        <w:spacing w:line="440" w:lineRule="exact"/>
        <w:jc w:val="left"/>
        <w:rPr>
          <w:rFonts w:ascii="微软雅黑" w:hAnsi="微软雅黑" w:eastAsia="微软雅黑"/>
          <w:color w:val="auto"/>
          <w:sz w:val="24"/>
          <w:szCs w:val="24"/>
          <w:highlight w:val="none"/>
        </w:rPr>
      </w:pPr>
      <w:r>
        <w:rPr>
          <w:rFonts w:ascii="'Times New Roman'" w:hAnsi="'Times New Roman'" w:eastAsia="'Times New Roman'"/>
          <w:color w:val="auto"/>
          <w:sz w:val="24"/>
          <w:szCs w:val="24"/>
          <w:highlight w:val="none"/>
        </w:rPr>
        <w:t>供应商：</w:t>
      </w:r>
      <w:r>
        <w:rPr>
          <w:rFonts w:ascii="宋体" w:hAnsi="宋体" w:eastAsia="宋体"/>
          <w:color w:val="auto"/>
          <w:sz w:val="24"/>
          <w:szCs w:val="24"/>
          <w:highlight w:val="none"/>
          <w:u w:val="single"/>
        </w:rPr>
        <w:t>               </w:t>
      </w:r>
      <w:r>
        <w:rPr>
          <w:rFonts w:ascii="'Times New Roman'" w:hAnsi="'Times New Roman'" w:eastAsia="'Times New Roman'"/>
          <w:color w:val="auto"/>
          <w:sz w:val="24"/>
          <w:szCs w:val="24"/>
          <w:highlight w:val="none"/>
        </w:rPr>
        <w:t>（</w:t>
      </w:r>
      <w:r>
        <w:rPr>
          <w:rFonts w:hint="eastAsia" w:ascii="'Times New Roman'" w:hAnsi="'Times New Roman'" w:eastAsia="宋体"/>
          <w:color w:val="auto"/>
          <w:sz w:val="24"/>
          <w:szCs w:val="24"/>
          <w:highlight w:val="none"/>
        </w:rPr>
        <w:t>签</w:t>
      </w:r>
      <w:r>
        <w:rPr>
          <w:rFonts w:ascii="'Times New Roman'" w:hAnsi="'Times New Roman'" w:eastAsia="'Times New Roman'"/>
          <w:color w:val="auto"/>
          <w:sz w:val="24"/>
          <w:szCs w:val="24"/>
          <w:highlight w:val="none"/>
        </w:rPr>
        <w:t>章）</w:t>
      </w:r>
      <w:r>
        <w:rPr>
          <w:rFonts w:ascii="宋体" w:hAnsi="宋体" w:eastAsia="宋体"/>
          <w:color w:val="auto"/>
          <w:sz w:val="24"/>
          <w:szCs w:val="24"/>
          <w:highlight w:val="none"/>
        </w:rPr>
        <w:t>      </w:t>
      </w:r>
    </w:p>
    <w:p w14:paraId="340482E8">
      <w:pPr>
        <w:spacing w:line="440" w:lineRule="exact"/>
        <w:ind w:firstLine="2940" w:firstLineChars="1225"/>
        <w:jc w:val="left"/>
        <w:rPr>
          <w:rFonts w:ascii="微软雅黑" w:hAnsi="微软雅黑" w:eastAsia="微软雅黑"/>
          <w:color w:val="auto"/>
          <w:sz w:val="24"/>
          <w:szCs w:val="24"/>
          <w:highlight w:val="none"/>
        </w:rPr>
      </w:pPr>
    </w:p>
    <w:p w14:paraId="433D0E1E">
      <w:pPr>
        <w:spacing w:line="440" w:lineRule="exact"/>
        <w:jc w:val="left"/>
        <w:rPr>
          <w:rFonts w:ascii="微软雅黑" w:hAnsi="微软雅黑" w:eastAsia="微软雅黑"/>
          <w:color w:val="auto"/>
          <w:sz w:val="24"/>
          <w:szCs w:val="24"/>
          <w:highlight w:val="none"/>
        </w:rPr>
      </w:pPr>
      <w:r>
        <w:rPr>
          <w:rFonts w:ascii="'Times New Roman'" w:hAnsi="'Times New Roman'" w:eastAsia="'Times New Roman'"/>
          <w:color w:val="auto"/>
          <w:sz w:val="24"/>
          <w:szCs w:val="24"/>
          <w:highlight w:val="none"/>
        </w:rPr>
        <w:t>委托代理人联系电话：</w:t>
      </w:r>
      <w:r>
        <w:rPr>
          <w:rFonts w:ascii="宋体" w:hAnsi="宋体" w:eastAsia="宋体"/>
          <w:color w:val="auto"/>
          <w:sz w:val="24"/>
          <w:szCs w:val="24"/>
          <w:highlight w:val="none"/>
          <w:u w:val="single"/>
        </w:rPr>
        <w:t>              </w:t>
      </w:r>
    </w:p>
    <w:p w14:paraId="73ECCF81">
      <w:pPr>
        <w:spacing w:line="440" w:lineRule="exact"/>
        <w:ind w:firstLine="2940" w:firstLineChars="1225"/>
        <w:jc w:val="left"/>
        <w:rPr>
          <w:rFonts w:ascii="微软雅黑" w:hAnsi="微软雅黑" w:eastAsia="微软雅黑"/>
          <w:color w:val="auto"/>
          <w:sz w:val="24"/>
          <w:szCs w:val="24"/>
          <w:highlight w:val="none"/>
        </w:rPr>
      </w:pPr>
    </w:p>
    <w:p w14:paraId="5BCD292B">
      <w:pPr>
        <w:spacing w:line="440" w:lineRule="exact"/>
        <w:ind w:firstLine="2940" w:firstLineChars="1225"/>
        <w:jc w:val="left"/>
        <w:rPr>
          <w:rFonts w:ascii="微软雅黑" w:hAnsi="微软雅黑" w:eastAsia="微软雅黑"/>
          <w:color w:val="auto"/>
          <w:sz w:val="24"/>
          <w:szCs w:val="24"/>
          <w:highlight w:val="none"/>
        </w:rPr>
      </w:pPr>
      <w:r>
        <w:rPr>
          <w:rFonts w:ascii="宋体" w:hAnsi="宋体" w:eastAsia="宋体"/>
          <w:color w:val="auto"/>
          <w:sz w:val="24"/>
          <w:szCs w:val="24"/>
          <w:highlight w:val="none"/>
        </w:rPr>
        <w:t>                    </w:t>
      </w:r>
    </w:p>
    <w:p w14:paraId="7487B4B8">
      <w:pPr>
        <w:spacing w:line="440" w:lineRule="exact"/>
        <w:ind w:firstLine="4080" w:firstLineChars="1700"/>
        <w:jc w:val="left"/>
        <w:rPr>
          <w:rFonts w:ascii="微软雅黑" w:hAnsi="微软雅黑" w:eastAsia="微软雅黑"/>
          <w:color w:val="auto"/>
          <w:sz w:val="24"/>
          <w:szCs w:val="24"/>
          <w:highlight w:val="none"/>
        </w:rPr>
      </w:pPr>
      <w:r>
        <w:rPr>
          <w:rFonts w:ascii="宋体" w:hAnsi="宋体" w:eastAsia="宋体"/>
          <w:color w:val="auto"/>
          <w:sz w:val="24"/>
          <w:szCs w:val="24"/>
          <w:highlight w:val="none"/>
          <w:u w:val="single"/>
        </w:rPr>
        <w:t>    </w:t>
      </w:r>
      <w:r>
        <w:rPr>
          <w:rFonts w:ascii="'Times New Roman'" w:hAnsi="'Times New Roman'" w:eastAsia="'Times New Roman'"/>
          <w:color w:val="auto"/>
          <w:sz w:val="24"/>
          <w:szCs w:val="24"/>
          <w:highlight w:val="none"/>
        </w:rPr>
        <w:t>年</w:t>
      </w:r>
      <w:r>
        <w:rPr>
          <w:rFonts w:ascii="宋体" w:hAnsi="宋体" w:eastAsia="宋体"/>
          <w:color w:val="auto"/>
          <w:sz w:val="24"/>
          <w:szCs w:val="24"/>
          <w:highlight w:val="none"/>
          <w:u w:val="single"/>
        </w:rPr>
        <w:t>   </w:t>
      </w:r>
      <w:r>
        <w:rPr>
          <w:rFonts w:ascii="'Times New Roman'" w:hAnsi="'Times New Roman'" w:eastAsia="'Times New Roman'"/>
          <w:color w:val="auto"/>
          <w:sz w:val="24"/>
          <w:szCs w:val="24"/>
          <w:highlight w:val="none"/>
        </w:rPr>
        <w:t>月</w:t>
      </w:r>
      <w:r>
        <w:rPr>
          <w:rFonts w:ascii="宋体" w:hAnsi="宋体" w:eastAsia="宋体"/>
          <w:color w:val="auto"/>
          <w:sz w:val="24"/>
          <w:szCs w:val="24"/>
          <w:highlight w:val="none"/>
          <w:u w:val="single"/>
        </w:rPr>
        <w:t>    </w:t>
      </w:r>
      <w:r>
        <w:rPr>
          <w:rFonts w:ascii="'Times New Roman'" w:hAnsi="'Times New Roman'" w:eastAsia="'Times New Roman'"/>
          <w:color w:val="auto"/>
          <w:sz w:val="24"/>
          <w:szCs w:val="24"/>
          <w:highlight w:val="none"/>
        </w:rPr>
        <w:t>日</w:t>
      </w:r>
    </w:p>
    <w:p w14:paraId="7B7B1C8B">
      <w:pPr>
        <w:jc w:val="center"/>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br w:type="page"/>
      </w:r>
      <w:r>
        <w:rPr>
          <w:rFonts w:hint="eastAsia" w:asciiTheme="minorEastAsia" w:hAnsiTheme="minorEastAsia" w:cstheme="minorEastAsia"/>
          <w:b/>
          <w:bCs/>
          <w:color w:val="auto"/>
          <w:sz w:val="32"/>
          <w:szCs w:val="32"/>
          <w:highlight w:val="none"/>
        </w:rPr>
        <w:t>二、报价一览表</w:t>
      </w:r>
    </w:p>
    <w:p w14:paraId="4375E3CD">
      <w:pPr>
        <w:snapToGrid w:val="0"/>
        <w:jc w:val="left"/>
        <w:rPr>
          <w:rFonts w:ascii="微软雅黑" w:hAnsi="微软雅黑" w:eastAsia="微软雅黑"/>
          <w:color w:val="auto"/>
          <w:sz w:val="24"/>
          <w:szCs w:val="24"/>
          <w:highlight w:val="none"/>
        </w:rPr>
      </w:pPr>
    </w:p>
    <w:p w14:paraId="3F648C88">
      <w:pPr>
        <w:spacing w:line="600" w:lineRule="exact"/>
        <w:jc w:val="center"/>
        <w:rPr>
          <w:rFonts w:ascii="微软雅黑" w:hAnsi="微软雅黑" w:eastAsia="微软雅黑"/>
          <w:color w:val="auto"/>
          <w:sz w:val="24"/>
          <w:szCs w:val="24"/>
          <w:highlight w:val="none"/>
        </w:rPr>
      </w:pPr>
      <w:r>
        <w:rPr>
          <w:rFonts w:hint="eastAsia" w:ascii="'Times New Roman'" w:hAnsi="'Times New Roman'" w:eastAsia="宋体"/>
          <w:b/>
          <w:bCs/>
          <w:color w:val="auto"/>
          <w:sz w:val="24"/>
          <w:szCs w:val="24"/>
          <w:highlight w:val="none"/>
        </w:rPr>
        <w:t>2-1</w:t>
      </w:r>
      <w:r>
        <w:rPr>
          <w:rFonts w:ascii="'Times New Roman'" w:hAnsi="'Times New Roman'" w:eastAsia="'Times New Roman'"/>
          <w:b/>
          <w:bCs/>
          <w:color w:val="auto"/>
          <w:sz w:val="24"/>
          <w:szCs w:val="24"/>
          <w:highlight w:val="none"/>
        </w:rPr>
        <w:t>报价表</w:t>
      </w:r>
    </w:p>
    <w:p w14:paraId="7E70225F">
      <w:pPr>
        <w:snapToGrid w:val="0"/>
        <w:spacing w:line="360" w:lineRule="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rPr>
        <w:t xml:space="preserve"> 某项目    </w:t>
      </w:r>
    </w:p>
    <w:p w14:paraId="22869D13">
      <w:pPr>
        <w:snapToGrid w:val="0"/>
        <w:spacing w:afterLines="50" w:line="360" w:lineRule="auto"/>
        <w:jc w:val="left"/>
        <w:rPr>
          <w:rFonts w:ascii="宋体" w:hAnsi="宋体" w:eastAsia="宋体" w:cs="宋体"/>
          <w:b/>
          <w:bCs/>
          <w:color w:val="auto"/>
          <w:sz w:val="24"/>
          <w:szCs w:val="24"/>
          <w:highlight w:val="none"/>
          <w:u w:val="single"/>
        </w:rPr>
      </w:pP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u w:val="single"/>
        </w:rPr>
        <w:t xml:space="preserve"> 某编号    </w:t>
      </w: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7087"/>
      </w:tblGrid>
      <w:tr w14:paraId="259F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14:paraId="6A9650CE">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供应商名称</w:t>
            </w:r>
          </w:p>
        </w:tc>
        <w:tc>
          <w:tcPr>
            <w:tcW w:w="7087" w:type="dxa"/>
            <w:tcBorders>
              <w:left w:val="single" w:color="auto" w:sz="4" w:space="0"/>
            </w:tcBorders>
          </w:tcPr>
          <w:p w14:paraId="21489755">
            <w:pPr>
              <w:rPr>
                <w:rFonts w:ascii="宋体" w:hAnsi="宋体" w:eastAsia="宋体" w:cs="宋体"/>
                <w:b/>
                <w:color w:val="auto"/>
                <w:sz w:val="24"/>
                <w:szCs w:val="24"/>
                <w:highlight w:val="none"/>
              </w:rPr>
            </w:pPr>
          </w:p>
        </w:tc>
      </w:tr>
      <w:tr w14:paraId="5115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14:paraId="73F454CC">
            <w:pPr>
              <w:jc w:val="center"/>
              <w:rPr>
                <w:rFonts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询价</w:t>
            </w:r>
            <w:r>
              <w:rPr>
                <w:rFonts w:hint="eastAsia" w:ascii="宋体" w:hAnsi="宋体" w:eastAsia="宋体" w:cs="宋体"/>
                <w:b/>
                <w:color w:val="auto"/>
                <w:sz w:val="24"/>
                <w:szCs w:val="24"/>
                <w:highlight w:val="none"/>
              </w:rPr>
              <w:t>范围</w:t>
            </w:r>
          </w:p>
        </w:tc>
        <w:tc>
          <w:tcPr>
            <w:tcW w:w="7087" w:type="dxa"/>
            <w:tcBorders>
              <w:left w:val="single" w:color="auto" w:sz="4" w:space="0"/>
            </w:tcBorders>
            <w:vAlign w:val="center"/>
          </w:tcPr>
          <w:p w14:paraId="1D39AB95">
            <w:pPr>
              <w:widowControl/>
              <w:rPr>
                <w:rFonts w:ascii="宋体" w:hAnsi="宋体" w:eastAsia="宋体" w:cs="宋体"/>
                <w:b/>
                <w:color w:val="auto"/>
                <w:sz w:val="24"/>
                <w:szCs w:val="24"/>
                <w:highlight w:val="none"/>
              </w:rPr>
            </w:pPr>
            <w:r>
              <w:rPr>
                <w:rFonts w:hint="eastAsia" w:ascii="宋体" w:hAnsi="宋体" w:eastAsia="宋体" w:cs="@仿宋_GB2312"/>
                <w:color w:val="auto"/>
                <w:sz w:val="24"/>
                <w:szCs w:val="28"/>
                <w:highlight w:val="none"/>
              </w:rPr>
              <w:t xml:space="preserve"> </w:t>
            </w:r>
            <w:r>
              <w:rPr>
                <w:rFonts w:hint="eastAsia" w:ascii="宋体" w:hAnsi="宋体" w:cs="@仿宋_GB2312"/>
                <w:color w:val="auto"/>
                <w:sz w:val="24"/>
                <w:szCs w:val="28"/>
                <w:highlight w:val="none"/>
              </w:rPr>
              <w:t xml:space="preserve">  第</w:t>
            </w:r>
            <w:r>
              <w:rPr>
                <w:rFonts w:hint="eastAsia" w:ascii="宋体" w:hAnsi="宋体" w:cs="@仿宋_GB2312"/>
                <w:color w:val="auto"/>
                <w:sz w:val="24"/>
                <w:szCs w:val="28"/>
                <w:highlight w:val="none"/>
                <w:u w:val="single"/>
              </w:rPr>
              <w:t xml:space="preserve">    </w:t>
            </w:r>
            <w:r>
              <w:rPr>
                <w:rFonts w:hint="eastAsia" w:ascii="宋体" w:hAnsi="宋体" w:cs="@仿宋_GB2312"/>
                <w:color w:val="auto"/>
                <w:sz w:val="24"/>
                <w:szCs w:val="28"/>
                <w:highlight w:val="none"/>
              </w:rPr>
              <w:t>标段</w:t>
            </w:r>
          </w:p>
        </w:tc>
      </w:tr>
      <w:tr w14:paraId="1FDF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875" w:type="dxa"/>
            <w:tcBorders>
              <w:top w:val="single" w:color="auto" w:sz="4" w:space="0"/>
            </w:tcBorders>
            <w:vAlign w:val="center"/>
          </w:tcPr>
          <w:p w14:paraId="4F6C83B0">
            <w:pPr>
              <w:spacing w:line="360" w:lineRule="auto"/>
              <w:jc w:val="center"/>
              <w:rPr>
                <w:rFonts w:cs="@仿宋_GB2312"/>
                <w:b/>
                <w:color w:val="auto"/>
                <w:sz w:val="24"/>
                <w:highlight w:val="none"/>
              </w:rPr>
            </w:pPr>
            <w:r>
              <w:rPr>
                <w:rFonts w:hint="eastAsia" w:cs="@仿宋_GB2312"/>
                <w:b/>
                <w:color w:val="auto"/>
                <w:sz w:val="24"/>
                <w:highlight w:val="none"/>
              </w:rPr>
              <w:t>报价</w:t>
            </w:r>
          </w:p>
          <w:p w14:paraId="4D86FD07">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（详见备注说明）</w:t>
            </w:r>
          </w:p>
        </w:tc>
        <w:tc>
          <w:tcPr>
            <w:tcW w:w="7087" w:type="dxa"/>
            <w:vAlign w:val="center"/>
          </w:tcPr>
          <w:p w14:paraId="7DF832DE">
            <w:pPr>
              <w:snapToGrid w:val="0"/>
              <w:rPr>
                <w:rFonts w:ascii="宋体" w:hAnsi="宋体" w:eastAsia="宋体" w:cs="宋体"/>
                <w:color w:val="auto"/>
                <w:sz w:val="24"/>
                <w:szCs w:val="24"/>
                <w:highlight w:val="none"/>
              </w:rPr>
            </w:pPr>
          </w:p>
          <w:p w14:paraId="6E80CA71">
            <w:pPr>
              <w:snapToGrid w:val="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p>
          <w:p w14:paraId="221C54E1">
            <w:pPr>
              <w:snapToGrid w:val="0"/>
              <w:rPr>
                <w:rFonts w:ascii="宋体" w:hAnsi="宋体" w:eastAsia="宋体" w:cs="宋体"/>
                <w:b/>
                <w:color w:val="auto"/>
                <w:sz w:val="24"/>
                <w:szCs w:val="24"/>
                <w:highlight w:val="none"/>
              </w:rPr>
            </w:pPr>
          </w:p>
        </w:tc>
      </w:tr>
      <w:tr w14:paraId="404B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14:paraId="5BDBCEE9">
            <w:pPr>
              <w:snapToGrid w:val="0"/>
              <w:jc w:val="center"/>
              <w:rPr>
                <w:rFonts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质量标准</w:t>
            </w:r>
          </w:p>
        </w:tc>
        <w:tc>
          <w:tcPr>
            <w:tcW w:w="7087" w:type="dxa"/>
            <w:vAlign w:val="center"/>
          </w:tcPr>
          <w:p w14:paraId="05B3D9C9">
            <w:pPr>
              <w:snapToGrid w:val="0"/>
              <w:rPr>
                <w:rFonts w:ascii="宋体" w:hAnsi="宋体" w:eastAsia="宋体" w:cs="宋体"/>
                <w:b/>
                <w:color w:val="auto"/>
                <w:sz w:val="24"/>
                <w:szCs w:val="24"/>
                <w:highlight w:val="none"/>
              </w:rPr>
            </w:pPr>
          </w:p>
        </w:tc>
      </w:tr>
      <w:tr w14:paraId="7BAB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14:paraId="6E1E36A4">
            <w:pPr>
              <w:snapToGrid w:val="0"/>
              <w:jc w:val="center"/>
              <w:rPr>
                <w:rFonts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工    期</w:t>
            </w:r>
          </w:p>
        </w:tc>
        <w:tc>
          <w:tcPr>
            <w:tcW w:w="7087" w:type="dxa"/>
            <w:vAlign w:val="center"/>
          </w:tcPr>
          <w:p w14:paraId="0D46DFE1">
            <w:pPr>
              <w:snapToGrid w:val="0"/>
              <w:rPr>
                <w:rFonts w:ascii="宋体" w:hAnsi="宋体" w:eastAsia="宋体" w:cs="宋体"/>
                <w:b/>
                <w:color w:val="auto"/>
                <w:sz w:val="24"/>
                <w:szCs w:val="24"/>
                <w:highlight w:val="none"/>
              </w:rPr>
            </w:pPr>
          </w:p>
        </w:tc>
      </w:tr>
      <w:tr w14:paraId="7C51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14:paraId="59265ECB">
            <w:pPr>
              <w:snapToGrid w:val="0"/>
              <w:jc w:val="center"/>
              <w:rPr>
                <w:rFonts w:ascii="宋体" w:hAnsi="宋体" w:eastAsia="宋体" w:cs="宋体"/>
                <w:b/>
                <w:bCs/>
                <w:color w:val="auto"/>
                <w:sz w:val="24"/>
                <w:szCs w:val="24"/>
                <w:highlight w:val="none"/>
              </w:rPr>
            </w:pPr>
            <w:r>
              <w:rPr>
                <w:rFonts w:hint="eastAsia" w:ascii="宋体" w:hAnsi="宋体" w:cs="宋体"/>
                <w:b/>
                <w:bCs/>
                <w:color w:val="auto"/>
                <w:sz w:val="24"/>
                <w:szCs w:val="24"/>
                <w:highlight w:val="none"/>
              </w:rPr>
              <w:t>询价</w:t>
            </w:r>
            <w:r>
              <w:rPr>
                <w:rFonts w:hint="eastAsia" w:ascii="宋体" w:hAnsi="宋体" w:eastAsia="宋体" w:cs="宋体"/>
                <w:b/>
                <w:bCs/>
                <w:color w:val="auto"/>
                <w:sz w:val="24"/>
                <w:szCs w:val="24"/>
                <w:highlight w:val="none"/>
              </w:rPr>
              <w:t>有效期</w:t>
            </w:r>
          </w:p>
        </w:tc>
        <w:tc>
          <w:tcPr>
            <w:tcW w:w="7087" w:type="dxa"/>
            <w:vAlign w:val="center"/>
          </w:tcPr>
          <w:p w14:paraId="5385171F">
            <w:pPr>
              <w:snapToGrid w:val="0"/>
              <w:rPr>
                <w:rFonts w:ascii="宋体" w:hAnsi="宋体" w:eastAsia="宋体" w:cs="宋体"/>
                <w:b/>
                <w:color w:val="auto"/>
                <w:sz w:val="24"/>
                <w:szCs w:val="24"/>
                <w:highlight w:val="none"/>
              </w:rPr>
            </w:pPr>
          </w:p>
        </w:tc>
      </w:tr>
      <w:tr w14:paraId="303C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14:paraId="6CF7E49B">
            <w:pPr>
              <w:snapToGrid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是否响应付款方式</w:t>
            </w:r>
          </w:p>
        </w:tc>
        <w:tc>
          <w:tcPr>
            <w:tcW w:w="7087" w:type="dxa"/>
            <w:vAlign w:val="center"/>
          </w:tcPr>
          <w:p w14:paraId="49AD3D80">
            <w:pPr>
              <w:snapToGrid w:val="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是□    否□   （划√）</w:t>
            </w:r>
          </w:p>
        </w:tc>
      </w:tr>
      <w:tr w14:paraId="1F67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875" w:type="dxa"/>
            <w:vAlign w:val="center"/>
          </w:tcPr>
          <w:p w14:paraId="73E17B7D">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备注说明</w:t>
            </w:r>
          </w:p>
        </w:tc>
        <w:tc>
          <w:tcPr>
            <w:tcW w:w="7087" w:type="dxa"/>
          </w:tcPr>
          <w:p w14:paraId="1A5C20D2">
            <w:pPr>
              <w:rPr>
                <w:rFonts w:ascii="宋体" w:hAnsi="宋体" w:eastAsia="宋体" w:cs="宋体"/>
                <w:b/>
                <w:color w:val="auto"/>
                <w:sz w:val="24"/>
                <w:szCs w:val="24"/>
                <w:highlight w:val="none"/>
              </w:rPr>
            </w:pPr>
          </w:p>
        </w:tc>
      </w:tr>
    </w:tbl>
    <w:p w14:paraId="5E22353F">
      <w:pPr>
        <w:spacing w:line="440" w:lineRule="exact"/>
        <w:ind w:firstLine="4800" w:firstLineChars="2000"/>
        <w:rPr>
          <w:rFonts w:cs="@仿宋_GB2312"/>
          <w:color w:val="auto"/>
          <w:sz w:val="24"/>
          <w:szCs w:val="24"/>
          <w:highlight w:val="none"/>
          <w:u w:val="single"/>
        </w:rPr>
      </w:pPr>
      <w:r>
        <w:rPr>
          <w:rFonts w:hint="eastAsia" w:cs="@仿宋_GB2312"/>
          <w:color w:val="auto"/>
          <w:sz w:val="24"/>
          <w:szCs w:val="24"/>
          <w:highlight w:val="none"/>
        </w:rPr>
        <w:t>供应商签章：</w:t>
      </w:r>
      <w:r>
        <w:rPr>
          <w:rFonts w:hint="eastAsia" w:cs="@仿宋_GB2312"/>
          <w:color w:val="auto"/>
          <w:sz w:val="24"/>
          <w:szCs w:val="24"/>
          <w:highlight w:val="none"/>
          <w:u w:val="single"/>
        </w:rPr>
        <w:t xml:space="preserve">     </w:t>
      </w:r>
      <w:r>
        <w:rPr>
          <w:rFonts w:cs="@仿宋_GB2312"/>
          <w:color w:val="auto"/>
          <w:sz w:val="24"/>
          <w:szCs w:val="24"/>
          <w:highlight w:val="none"/>
          <w:u w:val="single"/>
        </w:rPr>
        <w:t xml:space="preserve">    </w:t>
      </w:r>
      <w:r>
        <w:rPr>
          <w:rFonts w:hint="eastAsia" w:cs="@仿宋_GB2312"/>
          <w:color w:val="auto"/>
          <w:sz w:val="24"/>
          <w:szCs w:val="24"/>
          <w:highlight w:val="none"/>
          <w:u w:val="single"/>
        </w:rPr>
        <w:t xml:space="preserve">    </w:t>
      </w:r>
    </w:p>
    <w:p w14:paraId="5D9D405F">
      <w:pPr>
        <w:spacing w:line="440" w:lineRule="exact"/>
        <w:ind w:firstLine="4800" w:firstLineChars="2000"/>
        <w:rPr>
          <w:rFonts w:cs="@仿宋_GB2312"/>
          <w:color w:val="auto"/>
          <w:sz w:val="24"/>
          <w:szCs w:val="24"/>
          <w:highlight w:val="none"/>
          <w:u w:val="single"/>
        </w:rPr>
      </w:pPr>
      <w:r>
        <w:rPr>
          <w:rFonts w:hint="eastAsia" w:cs="@仿宋_GB2312"/>
          <w:color w:val="auto"/>
          <w:sz w:val="24"/>
          <w:szCs w:val="24"/>
          <w:highlight w:val="none"/>
        </w:rPr>
        <w:t xml:space="preserve">日     </w:t>
      </w:r>
      <w:r>
        <w:rPr>
          <w:rFonts w:cs="@仿宋_GB2312"/>
          <w:color w:val="auto"/>
          <w:sz w:val="24"/>
          <w:szCs w:val="24"/>
          <w:highlight w:val="none"/>
        </w:rPr>
        <w:t xml:space="preserve"> </w:t>
      </w:r>
      <w:r>
        <w:rPr>
          <w:rFonts w:hint="eastAsia" w:cs="@仿宋_GB2312"/>
          <w:color w:val="auto"/>
          <w:sz w:val="24"/>
          <w:szCs w:val="24"/>
          <w:highlight w:val="none"/>
        </w:rPr>
        <w:t>期：</w:t>
      </w:r>
      <w:r>
        <w:rPr>
          <w:rFonts w:hint="eastAsia" w:cs="@仿宋_GB2312"/>
          <w:color w:val="auto"/>
          <w:sz w:val="24"/>
          <w:szCs w:val="24"/>
          <w:highlight w:val="none"/>
          <w:u w:val="single"/>
        </w:rPr>
        <w:t xml:space="preserve">             </w:t>
      </w:r>
    </w:p>
    <w:p w14:paraId="6B6E04E2">
      <w:pPr>
        <w:adjustRightInd w:val="0"/>
        <w:snapToGrid w:val="0"/>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1C4D4256">
      <w:pPr>
        <w:adjustRightInd w:val="0"/>
        <w:snapToGrid w:val="0"/>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1.本表内容根据</w:t>
      </w:r>
      <w:r>
        <w:rPr>
          <w:rFonts w:hint="eastAsia" w:ascii="宋体" w:hAnsi="宋体" w:cs="宋体"/>
          <w:b/>
          <w:bCs/>
          <w:color w:val="auto"/>
          <w:sz w:val="24"/>
          <w:szCs w:val="24"/>
          <w:highlight w:val="none"/>
        </w:rPr>
        <w:t>询价</w:t>
      </w:r>
      <w:r>
        <w:rPr>
          <w:rFonts w:hint="eastAsia" w:ascii="宋体" w:hAnsi="宋体" w:eastAsia="宋体" w:cs="宋体"/>
          <w:b/>
          <w:bCs/>
          <w:color w:val="auto"/>
          <w:sz w:val="24"/>
          <w:szCs w:val="24"/>
          <w:highlight w:val="none"/>
        </w:rPr>
        <w:t>文件要求包括了</w:t>
      </w:r>
      <w:r>
        <w:rPr>
          <w:rFonts w:hint="eastAsia" w:ascii="宋体" w:hAnsi="宋体" w:cs="宋体"/>
          <w:b/>
          <w:bCs/>
          <w:color w:val="auto"/>
          <w:sz w:val="24"/>
          <w:szCs w:val="24"/>
          <w:highlight w:val="none"/>
        </w:rPr>
        <w:t>询价</w:t>
      </w:r>
      <w:r>
        <w:rPr>
          <w:rFonts w:hint="eastAsia" w:ascii="宋体" w:hAnsi="宋体" w:eastAsia="宋体" w:cs="宋体"/>
          <w:b/>
          <w:bCs/>
          <w:color w:val="auto"/>
          <w:sz w:val="24"/>
          <w:szCs w:val="24"/>
          <w:highlight w:val="none"/>
        </w:rPr>
        <w:t>文件要求提供的全部内容的所有费用。</w:t>
      </w:r>
    </w:p>
    <w:p w14:paraId="4083809E">
      <w:pPr>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2.特殊事项在备注中注明。</w:t>
      </w:r>
    </w:p>
    <w:p w14:paraId="17267A14">
      <w:pPr>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仿宋_GB2312"/>
          <w:b/>
          <w:bCs/>
          <w:color w:val="auto"/>
          <w:sz w:val="24"/>
          <w:szCs w:val="24"/>
          <w:highlight w:val="none"/>
        </w:rPr>
        <w:t>3.供应商应根据其响应文件中报价表的内容填写唱标信息，唱标信息不作为评审的依据。唱标信息与报价表不一致的，以报价表为准。</w:t>
      </w:r>
    </w:p>
    <w:p w14:paraId="398E0CD9">
      <w:pPr>
        <w:widowControl/>
        <w:jc w:val="center"/>
        <w:rPr>
          <w:rFonts w:asciiTheme="minorEastAsia" w:hAnsiTheme="minorEastAsia" w:cstheme="minorEastAsia"/>
          <w:b/>
          <w:bCs/>
          <w:color w:val="auto"/>
          <w:sz w:val="32"/>
          <w:szCs w:val="32"/>
          <w:highlight w:val="none"/>
        </w:rPr>
      </w:pPr>
    </w:p>
    <w:p w14:paraId="0D67AEF1">
      <w:pPr>
        <w:spacing w:line="384" w:lineRule="auto"/>
        <w:jc w:val="center"/>
        <w:rPr>
          <w:rFonts w:hint="eastAsia" w:ascii="'Times New Roman'" w:hAnsi="'Times New Roman'" w:eastAsia="宋体"/>
          <w:b/>
          <w:bCs/>
          <w:color w:val="auto"/>
          <w:sz w:val="24"/>
          <w:szCs w:val="24"/>
          <w:highlight w:val="none"/>
        </w:rPr>
      </w:pPr>
      <w:r>
        <w:rPr>
          <w:rFonts w:hint="eastAsia" w:ascii="'Times New Roman'" w:hAnsi="'Times New Roman'" w:eastAsia="宋体"/>
          <w:b/>
          <w:bCs/>
          <w:color w:val="auto"/>
          <w:sz w:val="24"/>
          <w:szCs w:val="24"/>
          <w:highlight w:val="none"/>
        </w:rPr>
        <w:t>2-2 分项报价表</w:t>
      </w:r>
    </w:p>
    <w:tbl>
      <w:tblPr>
        <w:tblStyle w:val="14"/>
        <w:tblW w:w="8377" w:type="dxa"/>
        <w:tblInd w:w="93" w:type="dxa"/>
        <w:tblLayout w:type="fixed"/>
        <w:tblCellMar>
          <w:top w:w="0" w:type="dxa"/>
          <w:left w:w="108" w:type="dxa"/>
          <w:bottom w:w="0" w:type="dxa"/>
          <w:right w:w="108" w:type="dxa"/>
        </w:tblCellMar>
      </w:tblPr>
      <w:tblGrid>
        <w:gridCol w:w="721"/>
        <w:gridCol w:w="1421"/>
        <w:gridCol w:w="1434"/>
        <w:gridCol w:w="788"/>
        <w:gridCol w:w="788"/>
        <w:gridCol w:w="830"/>
        <w:gridCol w:w="1030"/>
        <w:gridCol w:w="1365"/>
      </w:tblGrid>
      <w:tr w14:paraId="2AF16909">
        <w:tblPrEx>
          <w:tblCellMar>
            <w:top w:w="0" w:type="dxa"/>
            <w:left w:w="108" w:type="dxa"/>
            <w:bottom w:w="0" w:type="dxa"/>
            <w:right w:w="108" w:type="dxa"/>
          </w:tblCellMar>
        </w:tblPrEx>
        <w:trPr>
          <w:trHeight w:val="933" w:hRule="atLeast"/>
        </w:trPr>
        <w:tc>
          <w:tcPr>
            <w:tcW w:w="721"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331AB02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w:t>
            </w:r>
          </w:p>
        </w:tc>
        <w:tc>
          <w:tcPr>
            <w:tcW w:w="142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FAE622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名称</w:t>
            </w:r>
          </w:p>
        </w:tc>
        <w:tc>
          <w:tcPr>
            <w:tcW w:w="143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ED1B04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规格</w:t>
            </w:r>
          </w:p>
        </w:tc>
        <w:tc>
          <w:tcPr>
            <w:tcW w:w="78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000586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78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4C05B7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w:t>
            </w:r>
          </w:p>
        </w:tc>
        <w:tc>
          <w:tcPr>
            <w:tcW w:w="83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41F5EC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单价</w:t>
            </w:r>
          </w:p>
        </w:tc>
        <w:tc>
          <w:tcPr>
            <w:tcW w:w="103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D1274A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合计（元）</w:t>
            </w:r>
          </w:p>
        </w:tc>
        <w:tc>
          <w:tcPr>
            <w:tcW w:w="136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4D41AEF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备注</w:t>
            </w:r>
          </w:p>
        </w:tc>
      </w:tr>
      <w:tr w14:paraId="36B2721E">
        <w:tblPrEx>
          <w:tblCellMar>
            <w:top w:w="0" w:type="dxa"/>
            <w:left w:w="108" w:type="dxa"/>
            <w:bottom w:w="0" w:type="dxa"/>
            <w:right w:w="108" w:type="dxa"/>
          </w:tblCellMar>
        </w:tblPrEx>
        <w:trPr>
          <w:trHeight w:val="586" w:hRule="atLeast"/>
        </w:trPr>
        <w:tc>
          <w:tcPr>
            <w:tcW w:w="72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1F62B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52F9">
            <w:pPr>
              <w:widowControl/>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太阳能路灯</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9C32">
            <w:pPr>
              <w:widowControl/>
              <w:jc w:val="cente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7M40W</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E645">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7</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E54D">
            <w:pPr>
              <w:widowControl/>
              <w:jc w:val="center"/>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盏</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D75B">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D3F4">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36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D0D8F4">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含7米灯杆、锂控一体化灯具40W、光伏组件120W</w:t>
            </w:r>
            <w:r>
              <w:rPr>
                <w:rFonts w:hint="eastAsia" w:ascii="宋体" w:hAnsi="宋体" w:eastAsia="宋体" w:cs="宋体"/>
                <w:b w:val="0"/>
                <w:bCs w:val="0"/>
                <w:color w:val="auto"/>
                <w:sz w:val="24"/>
                <w:szCs w:val="24"/>
                <w:highlight w:val="none"/>
                <w:lang w:val="en-US" w:eastAsia="zh-CN"/>
              </w:rPr>
              <w:t>等</w:t>
            </w:r>
          </w:p>
        </w:tc>
      </w:tr>
      <w:tr w14:paraId="6910B227">
        <w:tblPrEx>
          <w:tblCellMar>
            <w:top w:w="0" w:type="dxa"/>
            <w:left w:w="108" w:type="dxa"/>
            <w:bottom w:w="0" w:type="dxa"/>
            <w:right w:w="108" w:type="dxa"/>
          </w:tblCellMar>
        </w:tblPrEx>
        <w:trPr>
          <w:trHeight w:val="586" w:hRule="atLeast"/>
        </w:trPr>
        <w:tc>
          <w:tcPr>
            <w:tcW w:w="72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20570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6958">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高杆灯</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BC98">
            <w:pPr>
              <w:widowControl/>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10M4火600W</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BA8B">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A6A1">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盏</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00B6">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C0DC">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36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6D749B">
            <w:pPr>
              <w:widowControl/>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含灯具4火600W配电箱、</w:t>
            </w:r>
            <w:r>
              <w:rPr>
                <w:rFonts w:hint="eastAsia" w:ascii="宋体" w:hAnsi="宋体" w:eastAsia="宋体" w:cs="宋体"/>
                <w:b w:val="0"/>
                <w:bCs w:val="0"/>
                <w:color w:val="auto"/>
                <w:sz w:val="24"/>
                <w:szCs w:val="24"/>
                <w:highlight w:val="none"/>
                <w:lang w:val="en-US" w:eastAsia="zh-CN"/>
              </w:rPr>
              <w:t>时控器、</w:t>
            </w:r>
            <w:r>
              <w:rPr>
                <w:rFonts w:hint="eastAsia" w:ascii="宋体" w:hAnsi="宋体" w:eastAsia="宋体" w:cs="宋体"/>
                <w:b w:val="0"/>
                <w:bCs w:val="0"/>
                <w:color w:val="auto"/>
                <w:kern w:val="0"/>
                <w:sz w:val="24"/>
                <w:szCs w:val="24"/>
                <w:highlight w:val="none"/>
                <w:lang w:val="en-US" w:eastAsia="zh-CN"/>
              </w:rPr>
              <w:t>穿线管、</w:t>
            </w:r>
            <w:r>
              <w:rPr>
                <w:rFonts w:hint="eastAsia" w:ascii="宋体" w:hAnsi="宋体" w:eastAsia="宋体" w:cs="宋体"/>
                <w:b w:val="0"/>
                <w:bCs w:val="0"/>
                <w:color w:val="auto"/>
                <w:sz w:val="24"/>
                <w:szCs w:val="24"/>
                <w:highlight w:val="none"/>
                <w:lang w:val="en-US" w:eastAsia="zh-CN"/>
              </w:rPr>
              <w:t>漏保、交流接触器等</w:t>
            </w:r>
          </w:p>
        </w:tc>
      </w:tr>
      <w:tr w14:paraId="1BF74E29">
        <w:tblPrEx>
          <w:tblCellMar>
            <w:top w:w="0" w:type="dxa"/>
            <w:left w:w="108" w:type="dxa"/>
            <w:bottom w:w="0" w:type="dxa"/>
            <w:right w:w="108" w:type="dxa"/>
          </w:tblCellMar>
        </w:tblPrEx>
        <w:trPr>
          <w:trHeight w:val="586" w:hRule="atLeast"/>
        </w:trPr>
        <w:tc>
          <w:tcPr>
            <w:tcW w:w="72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02910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575E">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电缆</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BB78">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2*2.5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4E96">
            <w:pPr>
              <w:widowControl/>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2BF2">
            <w:pPr>
              <w:widowControl/>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米</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DDFF">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2518">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36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DAFA57">
            <w:pPr>
              <w:widowControl/>
              <w:jc w:val="center"/>
              <w:rPr>
                <w:rFonts w:hint="eastAsia" w:ascii="宋体" w:hAnsi="宋体" w:eastAsia="宋体" w:cs="宋体"/>
                <w:b w:val="0"/>
                <w:bCs w:val="0"/>
                <w:color w:val="auto"/>
                <w:kern w:val="2"/>
                <w:sz w:val="24"/>
                <w:szCs w:val="24"/>
                <w:highlight w:val="none"/>
                <w:lang w:val="en-US" w:eastAsia="zh-CN" w:bidi="ar-SA"/>
              </w:rPr>
            </w:pPr>
          </w:p>
        </w:tc>
      </w:tr>
      <w:tr w14:paraId="45C8D0FF">
        <w:tblPrEx>
          <w:tblCellMar>
            <w:top w:w="0" w:type="dxa"/>
            <w:left w:w="108" w:type="dxa"/>
            <w:bottom w:w="0" w:type="dxa"/>
            <w:right w:w="108" w:type="dxa"/>
          </w:tblCellMar>
        </w:tblPrEx>
        <w:trPr>
          <w:trHeight w:val="921" w:hRule="atLeast"/>
        </w:trPr>
        <w:tc>
          <w:tcPr>
            <w:tcW w:w="72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61379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1C02">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高杆灯基础</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FC41">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1000*1000*1800mm</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341A">
            <w:pPr>
              <w:widowControl/>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C15B">
            <w:pPr>
              <w:widowControl/>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757F">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7599">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36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6B6520">
            <w:pPr>
              <w:widowControl/>
              <w:jc w:val="center"/>
              <w:rPr>
                <w:rFonts w:hint="eastAsia" w:ascii="宋体" w:hAnsi="宋体" w:eastAsia="宋体" w:cs="宋体"/>
                <w:b w:val="0"/>
                <w:bCs w:val="0"/>
                <w:color w:val="auto"/>
                <w:kern w:val="2"/>
                <w:sz w:val="24"/>
                <w:szCs w:val="24"/>
                <w:highlight w:val="none"/>
                <w:lang w:val="en-US" w:eastAsia="zh-CN" w:bidi="ar-SA"/>
              </w:rPr>
            </w:pPr>
          </w:p>
        </w:tc>
      </w:tr>
      <w:tr w14:paraId="6749B094">
        <w:tblPrEx>
          <w:tblCellMar>
            <w:top w:w="0" w:type="dxa"/>
            <w:left w:w="108" w:type="dxa"/>
            <w:bottom w:w="0" w:type="dxa"/>
            <w:right w:w="108" w:type="dxa"/>
          </w:tblCellMar>
        </w:tblPrEx>
        <w:trPr>
          <w:trHeight w:val="586" w:hRule="atLeast"/>
        </w:trPr>
        <w:tc>
          <w:tcPr>
            <w:tcW w:w="72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2A28E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8194">
            <w:pPr>
              <w:widowControl/>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太阳能路灯基础</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3271">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600*600*800mm</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65F7">
            <w:pPr>
              <w:widowControl/>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F18A">
            <w:pPr>
              <w:widowControl/>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CFBD">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007F">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36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ED212C">
            <w:pPr>
              <w:widowControl/>
              <w:jc w:val="center"/>
              <w:rPr>
                <w:rFonts w:hint="eastAsia" w:ascii="宋体" w:hAnsi="宋体" w:eastAsia="宋体" w:cs="宋体"/>
                <w:b w:val="0"/>
                <w:bCs w:val="0"/>
                <w:color w:val="auto"/>
                <w:kern w:val="2"/>
                <w:sz w:val="24"/>
                <w:szCs w:val="24"/>
                <w:highlight w:val="none"/>
                <w:lang w:val="en-US" w:eastAsia="zh-CN" w:bidi="ar-SA"/>
              </w:rPr>
            </w:pPr>
          </w:p>
        </w:tc>
      </w:tr>
      <w:tr w14:paraId="79CD69A6">
        <w:tblPrEx>
          <w:tblCellMar>
            <w:top w:w="0" w:type="dxa"/>
            <w:left w:w="108" w:type="dxa"/>
            <w:bottom w:w="0" w:type="dxa"/>
            <w:right w:w="108" w:type="dxa"/>
          </w:tblCellMar>
        </w:tblPrEx>
        <w:trPr>
          <w:trHeight w:val="919" w:hRule="atLeast"/>
        </w:trPr>
        <w:tc>
          <w:tcPr>
            <w:tcW w:w="72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1FDE66">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5556">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基础辅材</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AE2E7">
            <w:pPr>
              <w:widowControl/>
              <w:jc w:val="center"/>
              <w:rPr>
                <w:rFonts w:hint="eastAsia" w:ascii="宋体" w:hAnsi="宋体" w:eastAsia="宋体" w:cs="宋体"/>
                <w:b w:val="0"/>
                <w:bCs w:val="0"/>
                <w:color w:val="auto"/>
                <w:sz w:val="24"/>
                <w:szCs w:val="24"/>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6DE8">
            <w:pPr>
              <w:widowControl/>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D4B2">
            <w:pPr>
              <w:widowControl/>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C494">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7958">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36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F9CB2F">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胶布，扎带，接地极，螺丝等</w:t>
            </w:r>
          </w:p>
        </w:tc>
      </w:tr>
      <w:tr w14:paraId="302D077A">
        <w:tblPrEx>
          <w:tblCellMar>
            <w:top w:w="0" w:type="dxa"/>
            <w:left w:w="108" w:type="dxa"/>
            <w:bottom w:w="0" w:type="dxa"/>
            <w:right w:w="108" w:type="dxa"/>
          </w:tblCellMar>
        </w:tblPrEx>
        <w:trPr>
          <w:trHeight w:val="919" w:hRule="atLeast"/>
        </w:trPr>
        <w:tc>
          <w:tcPr>
            <w:tcW w:w="72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BC82A9">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72FA">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机械费</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6506C">
            <w:pPr>
              <w:widowControl/>
              <w:jc w:val="center"/>
              <w:rPr>
                <w:rFonts w:hint="eastAsia" w:ascii="宋体" w:hAnsi="宋体" w:eastAsia="宋体" w:cs="宋体"/>
                <w:b w:val="0"/>
                <w:bCs w:val="0"/>
                <w:color w:val="auto"/>
                <w:sz w:val="24"/>
                <w:szCs w:val="24"/>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281F">
            <w:pPr>
              <w:widowControl/>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22DF">
            <w:pPr>
              <w:widowControl/>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D436">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A879">
            <w:pPr>
              <w:widowControl/>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0.00</w:t>
            </w:r>
          </w:p>
        </w:tc>
        <w:tc>
          <w:tcPr>
            <w:tcW w:w="136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25D632">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包含人工费等</w:t>
            </w:r>
          </w:p>
        </w:tc>
      </w:tr>
      <w:tr w14:paraId="3B641147">
        <w:tblPrEx>
          <w:tblCellMar>
            <w:top w:w="0" w:type="dxa"/>
            <w:left w:w="108" w:type="dxa"/>
            <w:bottom w:w="0" w:type="dxa"/>
            <w:right w:w="108" w:type="dxa"/>
          </w:tblCellMar>
        </w:tblPrEx>
        <w:trPr>
          <w:trHeight w:val="642" w:hRule="atLeast"/>
        </w:trPr>
        <w:tc>
          <w:tcPr>
            <w:tcW w:w="721"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54C472C1">
            <w:pPr>
              <w:widowControl/>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5261" w:type="dxa"/>
            <w:gridSpan w:val="5"/>
            <w:tcBorders>
              <w:top w:val="single" w:color="000000" w:sz="4" w:space="0"/>
              <w:left w:val="single" w:color="000000" w:sz="4" w:space="0"/>
              <w:bottom w:val="single" w:color="000000" w:sz="8" w:space="0"/>
              <w:right w:val="single" w:color="000000" w:sz="4" w:space="0"/>
            </w:tcBorders>
            <w:shd w:val="clear" w:color="auto" w:fill="auto"/>
            <w:noWrap/>
            <w:vAlign w:val="bottom"/>
          </w:tcPr>
          <w:p w14:paraId="7AA945B0">
            <w:pPr>
              <w:widowControl/>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合计工程造价</w:t>
            </w:r>
          </w:p>
        </w:tc>
        <w:tc>
          <w:tcPr>
            <w:tcW w:w="1030" w:type="dxa"/>
            <w:tcBorders>
              <w:top w:val="single" w:color="000000" w:sz="4" w:space="0"/>
              <w:left w:val="single" w:color="000000" w:sz="4" w:space="0"/>
              <w:bottom w:val="single" w:color="000000" w:sz="8" w:space="0"/>
              <w:right w:val="single" w:color="000000" w:sz="4" w:space="0"/>
            </w:tcBorders>
            <w:shd w:val="clear" w:color="auto" w:fill="auto"/>
            <w:noWrap/>
            <w:vAlign w:val="bottom"/>
          </w:tcPr>
          <w:p w14:paraId="019ED68A">
            <w:pPr>
              <w:widowControl/>
              <w:jc w:val="righ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0.00</w:t>
            </w:r>
          </w:p>
        </w:tc>
        <w:tc>
          <w:tcPr>
            <w:tcW w:w="1365" w:type="dxa"/>
            <w:tcBorders>
              <w:top w:val="single" w:color="000000" w:sz="4" w:space="0"/>
              <w:left w:val="single" w:color="000000" w:sz="4" w:space="0"/>
              <w:bottom w:val="single" w:color="000000" w:sz="8" w:space="0"/>
              <w:right w:val="single" w:color="000000" w:sz="8" w:space="0"/>
            </w:tcBorders>
            <w:shd w:val="clear" w:color="auto" w:fill="auto"/>
            <w:noWrap/>
            <w:vAlign w:val="bottom"/>
          </w:tcPr>
          <w:p w14:paraId="637B3A73">
            <w:pPr>
              <w:jc w:val="center"/>
              <w:rPr>
                <w:rFonts w:hint="eastAsia" w:ascii="宋体" w:hAnsi="宋体" w:eastAsia="宋体" w:cs="宋体"/>
                <w:b/>
                <w:bCs/>
                <w:color w:val="auto"/>
                <w:sz w:val="24"/>
                <w:szCs w:val="24"/>
                <w:highlight w:val="none"/>
              </w:rPr>
            </w:pPr>
          </w:p>
        </w:tc>
      </w:tr>
    </w:tbl>
    <w:p w14:paraId="4DA9F211">
      <w:pPr>
        <w:rPr>
          <w:color w:val="auto"/>
          <w:highlight w:val="none"/>
        </w:rPr>
      </w:pPr>
    </w:p>
    <w:p w14:paraId="678DE48D">
      <w:pPr>
        <w:pStyle w:val="12"/>
        <w:ind w:right="-21" w:firstLine="540"/>
        <w:rPr>
          <w:color w:val="auto"/>
          <w:highlight w:val="none"/>
        </w:rPr>
      </w:pPr>
    </w:p>
    <w:p w14:paraId="0913D5BA">
      <w:pPr>
        <w:pStyle w:val="12"/>
        <w:ind w:right="-21" w:firstLine="540"/>
        <w:rPr>
          <w:color w:val="auto"/>
          <w:highlight w:val="none"/>
        </w:rPr>
      </w:pPr>
    </w:p>
    <w:p w14:paraId="6A53D81E">
      <w:pPr>
        <w:pStyle w:val="12"/>
        <w:ind w:right="-21" w:firstLine="540"/>
        <w:rPr>
          <w:color w:val="auto"/>
          <w:highlight w:val="none"/>
        </w:rPr>
      </w:pPr>
    </w:p>
    <w:p w14:paraId="64A6B584">
      <w:pPr>
        <w:pStyle w:val="12"/>
        <w:ind w:right="-21" w:firstLine="540"/>
        <w:rPr>
          <w:color w:val="auto"/>
          <w:highlight w:val="none"/>
        </w:rPr>
      </w:pPr>
    </w:p>
    <w:p w14:paraId="5AB5A90F">
      <w:pPr>
        <w:pStyle w:val="12"/>
        <w:ind w:right="-21" w:firstLine="540"/>
        <w:rPr>
          <w:color w:val="auto"/>
          <w:highlight w:val="none"/>
        </w:rPr>
      </w:pPr>
    </w:p>
    <w:p w14:paraId="4F55082D">
      <w:pPr>
        <w:pStyle w:val="12"/>
        <w:ind w:right="-21" w:firstLine="540"/>
        <w:rPr>
          <w:color w:val="auto"/>
          <w:highlight w:val="none"/>
        </w:rPr>
      </w:pPr>
    </w:p>
    <w:p w14:paraId="5AE5D3DA">
      <w:pPr>
        <w:pStyle w:val="12"/>
        <w:ind w:right="-21" w:firstLine="540"/>
        <w:rPr>
          <w:color w:val="auto"/>
          <w:highlight w:val="none"/>
        </w:rPr>
      </w:pPr>
    </w:p>
    <w:p w14:paraId="2C7FB46C">
      <w:pPr>
        <w:pStyle w:val="12"/>
        <w:autoSpaceDE/>
        <w:autoSpaceDN/>
        <w:adjustRightInd/>
        <w:ind w:right="-21" w:firstLine="0" w:firstLineChars="0"/>
        <w:rPr>
          <w:rFonts w:hint="eastAsia" w:ascii="宋体" w:hAnsi="宋体" w:eastAsia="宋体" w:cs="宋体"/>
          <w:bCs/>
          <w:color w:val="auto"/>
          <w:kern w:val="2"/>
          <w:szCs w:val="24"/>
          <w:highlight w:val="none"/>
        </w:rPr>
      </w:pPr>
    </w:p>
    <w:p w14:paraId="4EDFFA94">
      <w:pPr>
        <w:spacing w:before="78" w:line="384" w:lineRule="auto"/>
        <w:ind w:right="113"/>
        <w:jc w:val="center"/>
        <w:rPr>
          <w:rFonts w:ascii="宋体" w:hAnsi="宋体" w:eastAsia="宋体" w:cs="宋体"/>
          <w:b/>
          <w:bCs/>
          <w:color w:val="auto"/>
          <w:spacing w:val="-6"/>
          <w:sz w:val="32"/>
          <w:szCs w:val="32"/>
          <w:highlight w:val="none"/>
        </w:rPr>
      </w:pPr>
      <w:r>
        <w:rPr>
          <w:rFonts w:hint="eastAsia" w:ascii="宋体" w:hAnsi="宋体" w:eastAsia="宋体" w:cs="宋体"/>
          <w:b/>
          <w:bCs/>
          <w:color w:val="auto"/>
          <w:spacing w:val="-6"/>
          <w:sz w:val="32"/>
          <w:szCs w:val="32"/>
          <w:highlight w:val="none"/>
        </w:rPr>
        <w:t>三、业绩承诺函</w:t>
      </w:r>
    </w:p>
    <w:p w14:paraId="39147814">
      <w:pPr>
        <w:spacing w:line="354" w:lineRule="auto"/>
        <w:rPr>
          <w:rFonts w:ascii="Arial"/>
          <w:color w:val="auto"/>
          <w:highlight w:val="none"/>
        </w:rPr>
      </w:pPr>
    </w:p>
    <w:p w14:paraId="207ADD7E">
      <w:pPr>
        <w:spacing w:line="354" w:lineRule="auto"/>
        <w:rPr>
          <w:rFonts w:ascii="Arial"/>
          <w:color w:val="auto"/>
          <w:highlight w:val="none"/>
        </w:rPr>
      </w:pPr>
    </w:p>
    <w:p w14:paraId="66E883A6">
      <w:pPr>
        <w:spacing w:before="78" w:line="384" w:lineRule="auto"/>
        <w:ind w:left="123" w:right="113" w:firstLine="480"/>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我公司</w:t>
      </w:r>
      <w:r>
        <w:rPr>
          <w:rFonts w:ascii="宋体" w:hAnsi="宋体" w:eastAsia="宋体" w:cs="宋体"/>
          <w:color w:val="auto"/>
          <w:spacing w:val="-6"/>
          <w:sz w:val="24"/>
          <w:szCs w:val="24"/>
          <w:highlight w:val="none"/>
        </w:rPr>
        <w:t>承诺：响应文件中所提供的业绩</w:t>
      </w:r>
      <w:r>
        <w:rPr>
          <w:rFonts w:ascii="宋体" w:hAnsi="宋体" w:eastAsia="宋体" w:cs="宋体"/>
          <w:color w:val="auto"/>
          <w:spacing w:val="-18"/>
          <w:sz w:val="24"/>
          <w:szCs w:val="24"/>
          <w:highlight w:val="none"/>
        </w:rPr>
        <w:t>均</w:t>
      </w:r>
      <w:r>
        <w:rPr>
          <w:rFonts w:ascii="宋体" w:hAnsi="宋体" w:eastAsia="宋体" w:cs="宋体"/>
          <w:color w:val="auto"/>
          <w:spacing w:val="-11"/>
          <w:sz w:val="24"/>
          <w:szCs w:val="24"/>
          <w:highlight w:val="none"/>
        </w:rPr>
        <w:t>真</w:t>
      </w:r>
      <w:r>
        <w:rPr>
          <w:rFonts w:ascii="宋体" w:hAnsi="宋体" w:eastAsia="宋体" w:cs="宋体"/>
          <w:color w:val="auto"/>
          <w:spacing w:val="-9"/>
          <w:sz w:val="24"/>
          <w:szCs w:val="24"/>
          <w:highlight w:val="none"/>
        </w:rPr>
        <w:t>实有效， 若被发现存在任何虚假、隐瞒情况，我公司承担由此产生的一切后</w:t>
      </w:r>
      <w:r>
        <w:rPr>
          <w:rFonts w:ascii="宋体" w:hAnsi="宋体" w:eastAsia="宋体" w:cs="宋体"/>
          <w:color w:val="auto"/>
          <w:spacing w:val="-12"/>
          <w:sz w:val="24"/>
          <w:szCs w:val="24"/>
          <w:highlight w:val="none"/>
        </w:rPr>
        <w:t>果</w:t>
      </w:r>
      <w:r>
        <w:rPr>
          <w:rFonts w:ascii="宋体" w:hAnsi="宋体" w:eastAsia="宋体" w:cs="宋体"/>
          <w:color w:val="auto"/>
          <w:spacing w:val="-11"/>
          <w:sz w:val="24"/>
          <w:szCs w:val="24"/>
          <w:highlight w:val="none"/>
        </w:rPr>
        <w:t>。</w:t>
      </w:r>
    </w:p>
    <w:p w14:paraId="1F2DCCEC">
      <w:pPr>
        <w:spacing w:line="384" w:lineRule="auto"/>
        <w:rPr>
          <w:rFonts w:ascii="Arial"/>
          <w:color w:val="auto"/>
          <w:highlight w:val="none"/>
        </w:rPr>
      </w:pPr>
    </w:p>
    <w:p w14:paraId="0880650C">
      <w:pPr>
        <w:pStyle w:val="12"/>
        <w:ind w:right="-21" w:firstLine="540"/>
        <w:rPr>
          <w:color w:val="auto"/>
          <w:highlight w:val="none"/>
        </w:rPr>
      </w:pPr>
    </w:p>
    <w:p w14:paraId="2578C0E4">
      <w:pPr>
        <w:spacing w:before="78" w:line="384" w:lineRule="auto"/>
        <w:ind w:left="3962"/>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供</w:t>
      </w:r>
      <w:r>
        <w:rPr>
          <w:rFonts w:ascii="宋体" w:hAnsi="宋体" w:eastAsia="宋体" w:cs="宋体"/>
          <w:color w:val="auto"/>
          <w:spacing w:val="-23"/>
          <w:sz w:val="24"/>
          <w:szCs w:val="24"/>
          <w:highlight w:val="none"/>
        </w:rPr>
        <w:t>应商签章：</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p>
    <w:p w14:paraId="766CDDFB">
      <w:pPr>
        <w:spacing w:before="183" w:line="384" w:lineRule="auto"/>
        <w:ind w:left="4003"/>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日</w:t>
      </w:r>
      <w:r>
        <w:rPr>
          <w:rFonts w:ascii="宋体" w:hAnsi="宋体" w:eastAsia="宋体" w:cs="宋体"/>
          <w:color w:val="auto"/>
          <w:spacing w:val="-10"/>
          <w:sz w:val="24"/>
          <w:szCs w:val="24"/>
          <w:highlight w:val="none"/>
        </w:rPr>
        <w:t xml:space="preserve">          期：</w:t>
      </w:r>
      <w:r>
        <w:rPr>
          <w:rFonts w:ascii="宋体" w:hAnsi="宋体" w:eastAsia="宋体" w:cs="宋体"/>
          <w:color w:val="auto"/>
          <w:sz w:val="24"/>
          <w:szCs w:val="24"/>
          <w:highlight w:val="none"/>
          <w:u w:val="single"/>
        </w:rPr>
        <w:t xml:space="preserve">                      </w:t>
      </w:r>
    </w:p>
    <w:p w14:paraId="272C8072">
      <w:pPr>
        <w:spacing w:line="384" w:lineRule="auto"/>
        <w:rPr>
          <w:color w:val="auto"/>
          <w:highlight w:val="none"/>
        </w:rPr>
      </w:pPr>
    </w:p>
    <w:p w14:paraId="7EF7CF77">
      <w:pPr>
        <w:spacing w:line="384" w:lineRule="auto"/>
        <w:rPr>
          <w:color w:val="auto"/>
          <w:highlight w:val="none"/>
        </w:rPr>
      </w:pPr>
    </w:p>
    <w:p w14:paraId="54F51680">
      <w:pPr>
        <w:spacing w:line="384" w:lineRule="auto"/>
        <w:rPr>
          <w:color w:val="auto"/>
          <w:highlight w:val="none"/>
        </w:rPr>
      </w:pPr>
    </w:p>
    <w:tbl>
      <w:tblPr>
        <w:tblStyle w:val="23"/>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172"/>
        <w:gridCol w:w="2318"/>
        <w:gridCol w:w="1074"/>
      </w:tblGrid>
      <w:tr w14:paraId="4BCD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64" w:type="dxa"/>
          </w:tcPr>
          <w:p w14:paraId="2F96A743">
            <w:pPr>
              <w:spacing w:before="148" w:line="384" w:lineRule="auto"/>
              <w:ind w:left="24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序</w:t>
            </w:r>
            <w:r>
              <w:rPr>
                <w:rFonts w:ascii="宋体" w:hAnsi="宋体" w:eastAsia="宋体" w:cs="宋体"/>
                <w:color w:val="auto"/>
                <w:spacing w:val="-1"/>
                <w:sz w:val="24"/>
                <w:szCs w:val="24"/>
                <w:highlight w:val="none"/>
              </w:rPr>
              <w:t>号</w:t>
            </w:r>
          </w:p>
        </w:tc>
        <w:tc>
          <w:tcPr>
            <w:tcW w:w="4172" w:type="dxa"/>
          </w:tcPr>
          <w:p w14:paraId="3440D24A">
            <w:pPr>
              <w:spacing w:before="148" w:line="384" w:lineRule="auto"/>
              <w:ind w:left="161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w:t>
            </w:r>
            <w:r>
              <w:rPr>
                <w:rFonts w:ascii="宋体" w:hAnsi="宋体" w:eastAsia="宋体" w:cs="宋体"/>
                <w:color w:val="auto"/>
                <w:spacing w:val="-2"/>
                <w:sz w:val="24"/>
                <w:szCs w:val="24"/>
                <w:highlight w:val="none"/>
              </w:rPr>
              <w:t>目名称</w:t>
            </w:r>
          </w:p>
        </w:tc>
        <w:tc>
          <w:tcPr>
            <w:tcW w:w="2318" w:type="dxa"/>
          </w:tcPr>
          <w:p w14:paraId="090CB881">
            <w:pPr>
              <w:spacing w:before="148" w:line="384" w:lineRule="auto"/>
              <w:ind w:left="6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工程内容</w:t>
            </w:r>
          </w:p>
        </w:tc>
        <w:tc>
          <w:tcPr>
            <w:tcW w:w="1074" w:type="dxa"/>
          </w:tcPr>
          <w:p w14:paraId="72EC86C9">
            <w:pPr>
              <w:spacing w:before="148" w:line="384" w:lineRule="auto"/>
              <w:ind w:left="30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备</w:t>
            </w:r>
            <w:r>
              <w:rPr>
                <w:rFonts w:ascii="宋体" w:hAnsi="宋体" w:eastAsia="宋体" w:cs="宋体"/>
                <w:color w:val="auto"/>
                <w:spacing w:val="-2"/>
                <w:sz w:val="24"/>
                <w:szCs w:val="24"/>
                <w:highlight w:val="none"/>
              </w:rPr>
              <w:t>注</w:t>
            </w:r>
          </w:p>
        </w:tc>
      </w:tr>
      <w:tr w14:paraId="097D7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14:paraId="3C95A8DF">
            <w:pPr>
              <w:spacing w:before="155" w:line="384" w:lineRule="auto"/>
              <w:ind w:left="446"/>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4172" w:type="dxa"/>
          </w:tcPr>
          <w:p w14:paraId="7201B758">
            <w:pPr>
              <w:spacing w:line="384" w:lineRule="auto"/>
              <w:rPr>
                <w:rFonts w:ascii="Arial"/>
                <w:color w:val="auto"/>
                <w:highlight w:val="none"/>
              </w:rPr>
            </w:pPr>
          </w:p>
        </w:tc>
        <w:tc>
          <w:tcPr>
            <w:tcW w:w="2318" w:type="dxa"/>
          </w:tcPr>
          <w:p w14:paraId="6C1202AE">
            <w:pPr>
              <w:spacing w:line="384" w:lineRule="auto"/>
              <w:rPr>
                <w:rFonts w:ascii="Arial"/>
                <w:color w:val="auto"/>
                <w:highlight w:val="none"/>
              </w:rPr>
            </w:pPr>
          </w:p>
        </w:tc>
        <w:tc>
          <w:tcPr>
            <w:tcW w:w="1074" w:type="dxa"/>
          </w:tcPr>
          <w:p w14:paraId="58D1DFA4">
            <w:pPr>
              <w:spacing w:line="384" w:lineRule="auto"/>
              <w:rPr>
                <w:rFonts w:ascii="Arial"/>
                <w:color w:val="auto"/>
                <w:highlight w:val="none"/>
              </w:rPr>
            </w:pPr>
          </w:p>
        </w:tc>
      </w:tr>
      <w:tr w14:paraId="1AA4F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14:paraId="530E556B">
            <w:pPr>
              <w:spacing w:before="157" w:line="384" w:lineRule="auto"/>
              <w:ind w:left="431"/>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4172" w:type="dxa"/>
          </w:tcPr>
          <w:p w14:paraId="3B811B92">
            <w:pPr>
              <w:spacing w:line="384" w:lineRule="auto"/>
              <w:rPr>
                <w:rFonts w:ascii="Arial"/>
                <w:color w:val="auto"/>
                <w:highlight w:val="none"/>
              </w:rPr>
            </w:pPr>
          </w:p>
        </w:tc>
        <w:tc>
          <w:tcPr>
            <w:tcW w:w="2318" w:type="dxa"/>
          </w:tcPr>
          <w:p w14:paraId="20735DA6">
            <w:pPr>
              <w:spacing w:line="384" w:lineRule="auto"/>
              <w:rPr>
                <w:rFonts w:ascii="Arial"/>
                <w:color w:val="auto"/>
                <w:highlight w:val="none"/>
              </w:rPr>
            </w:pPr>
          </w:p>
        </w:tc>
        <w:tc>
          <w:tcPr>
            <w:tcW w:w="1074" w:type="dxa"/>
          </w:tcPr>
          <w:p w14:paraId="76616EB7">
            <w:pPr>
              <w:spacing w:line="384" w:lineRule="auto"/>
              <w:rPr>
                <w:rFonts w:ascii="Arial"/>
                <w:color w:val="auto"/>
                <w:highlight w:val="none"/>
              </w:rPr>
            </w:pPr>
          </w:p>
        </w:tc>
      </w:tr>
      <w:tr w14:paraId="6B4EA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14:paraId="395D6C3D">
            <w:pPr>
              <w:spacing w:before="157" w:line="384" w:lineRule="auto"/>
              <w:ind w:left="433"/>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4172" w:type="dxa"/>
          </w:tcPr>
          <w:p w14:paraId="1180348F">
            <w:pPr>
              <w:spacing w:line="384" w:lineRule="auto"/>
              <w:rPr>
                <w:rFonts w:ascii="Arial"/>
                <w:color w:val="auto"/>
                <w:highlight w:val="none"/>
              </w:rPr>
            </w:pPr>
          </w:p>
        </w:tc>
        <w:tc>
          <w:tcPr>
            <w:tcW w:w="2318" w:type="dxa"/>
          </w:tcPr>
          <w:p w14:paraId="0D267D34">
            <w:pPr>
              <w:spacing w:line="384" w:lineRule="auto"/>
              <w:rPr>
                <w:rFonts w:ascii="Arial"/>
                <w:color w:val="auto"/>
                <w:highlight w:val="none"/>
              </w:rPr>
            </w:pPr>
          </w:p>
        </w:tc>
        <w:tc>
          <w:tcPr>
            <w:tcW w:w="1074" w:type="dxa"/>
          </w:tcPr>
          <w:p w14:paraId="4181DE67">
            <w:pPr>
              <w:spacing w:line="384" w:lineRule="auto"/>
              <w:rPr>
                <w:rFonts w:ascii="Arial"/>
                <w:color w:val="auto"/>
                <w:highlight w:val="none"/>
              </w:rPr>
            </w:pPr>
          </w:p>
        </w:tc>
      </w:tr>
      <w:tr w14:paraId="6AC99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4" w:type="dxa"/>
          </w:tcPr>
          <w:p w14:paraId="2CB9CEEB">
            <w:pPr>
              <w:spacing w:before="158" w:line="384" w:lineRule="auto"/>
              <w:ind w:left="428"/>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4172" w:type="dxa"/>
          </w:tcPr>
          <w:p w14:paraId="779507C9">
            <w:pPr>
              <w:spacing w:line="384" w:lineRule="auto"/>
              <w:rPr>
                <w:rFonts w:ascii="Arial"/>
                <w:color w:val="auto"/>
                <w:highlight w:val="none"/>
              </w:rPr>
            </w:pPr>
          </w:p>
        </w:tc>
        <w:tc>
          <w:tcPr>
            <w:tcW w:w="2318" w:type="dxa"/>
          </w:tcPr>
          <w:p w14:paraId="6B57B308">
            <w:pPr>
              <w:spacing w:line="384" w:lineRule="auto"/>
              <w:rPr>
                <w:rFonts w:ascii="Arial"/>
                <w:color w:val="auto"/>
                <w:highlight w:val="none"/>
              </w:rPr>
            </w:pPr>
          </w:p>
        </w:tc>
        <w:tc>
          <w:tcPr>
            <w:tcW w:w="1074" w:type="dxa"/>
          </w:tcPr>
          <w:p w14:paraId="727579DD">
            <w:pPr>
              <w:spacing w:line="384" w:lineRule="auto"/>
              <w:rPr>
                <w:rFonts w:ascii="Arial"/>
                <w:color w:val="auto"/>
                <w:highlight w:val="none"/>
              </w:rPr>
            </w:pPr>
          </w:p>
        </w:tc>
      </w:tr>
      <w:tr w14:paraId="0F688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64" w:type="dxa"/>
          </w:tcPr>
          <w:p w14:paraId="673A500D">
            <w:pPr>
              <w:spacing w:before="164" w:line="384" w:lineRule="auto"/>
              <w:ind w:left="433"/>
              <w:rPr>
                <w:rFonts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4172" w:type="dxa"/>
          </w:tcPr>
          <w:p w14:paraId="6E16EA30">
            <w:pPr>
              <w:spacing w:line="384" w:lineRule="auto"/>
              <w:rPr>
                <w:rFonts w:ascii="Arial"/>
                <w:color w:val="auto"/>
                <w:highlight w:val="none"/>
              </w:rPr>
            </w:pPr>
          </w:p>
        </w:tc>
        <w:tc>
          <w:tcPr>
            <w:tcW w:w="2318" w:type="dxa"/>
          </w:tcPr>
          <w:p w14:paraId="5E414398">
            <w:pPr>
              <w:spacing w:line="384" w:lineRule="auto"/>
              <w:rPr>
                <w:rFonts w:ascii="Arial"/>
                <w:color w:val="auto"/>
                <w:highlight w:val="none"/>
              </w:rPr>
            </w:pPr>
          </w:p>
        </w:tc>
        <w:tc>
          <w:tcPr>
            <w:tcW w:w="1074" w:type="dxa"/>
          </w:tcPr>
          <w:p w14:paraId="4238C12C">
            <w:pPr>
              <w:spacing w:line="384" w:lineRule="auto"/>
              <w:rPr>
                <w:rFonts w:ascii="Arial"/>
                <w:color w:val="auto"/>
                <w:highlight w:val="none"/>
              </w:rPr>
            </w:pPr>
          </w:p>
        </w:tc>
      </w:tr>
      <w:tr w14:paraId="1318B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4" w:type="dxa"/>
          </w:tcPr>
          <w:p w14:paraId="73473EF8">
            <w:pPr>
              <w:spacing w:before="120" w:line="384" w:lineRule="auto"/>
              <w:ind w:left="261"/>
              <w:rPr>
                <w:rFonts w:ascii="宋体" w:hAnsi="宋体" w:eastAsia="宋体" w:cs="宋体"/>
                <w:color w:val="auto"/>
                <w:sz w:val="24"/>
                <w:szCs w:val="24"/>
                <w:highlight w:val="none"/>
              </w:rPr>
            </w:pPr>
            <w:r>
              <w:rPr>
                <w:rFonts w:ascii="宋体" w:hAnsi="宋体" w:eastAsia="宋体" w:cs="宋体"/>
                <w:color w:val="auto"/>
                <w:spacing w:val="-7"/>
                <w:position w:val="2"/>
                <w:sz w:val="24"/>
                <w:szCs w:val="24"/>
                <w:highlight w:val="none"/>
              </w:rPr>
              <w:t>…</w:t>
            </w:r>
            <w:r>
              <w:rPr>
                <w:rFonts w:ascii="宋体" w:hAnsi="宋体" w:eastAsia="宋体" w:cs="宋体"/>
                <w:color w:val="auto"/>
                <w:spacing w:val="-5"/>
                <w:position w:val="2"/>
                <w:sz w:val="24"/>
                <w:szCs w:val="24"/>
                <w:highlight w:val="none"/>
              </w:rPr>
              <w:t>…</w:t>
            </w:r>
          </w:p>
        </w:tc>
        <w:tc>
          <w:tcPr>
            <w:tcW w:w="4172" w:type="dxa"/>
          </w:tcPr>
          <w:p w14:paraId="3233325D">
            <w:pPr>
              <w:spacing w:line="384" w:lineRule="auto"/>
              <w:rPr>
                <w:rFonts w:ascii="Arial"/>
                <w:color w:val="auto"/>
                <w:highlight w:val="none"/>
              </w:rPr>
            </w:pPr>
          </w:p>
        </w:tc>
        <w:tc>
          <w:tcPr>
            <w:tcW w:w="2318" w:type="dxa"/>
          </w:tcPr>
          <w:p w14:paraId="6F48BD4D">
            <w:pPr>
              <w:spacing w:line="384" w:lineRule="auto"/>
              <w:rPr>
                <w:rFonts w:ascii="Arial"/>
                <w:color w:val="auto"/>
                <w:highlight w:val="none"/>
              </w:rPr>
            </w:pPr>
          </w:p>
        </w:tc>
        <w:tc>
          <w:tcPr>
            <w:tcW w:w="1074" w:type="dxa"/>
          </w:tcPr>
          <w:p w14:paraId="295262C7">
            <w:pPr>
              <w:spacing w:line="384" w:lineRule="auto"/>
              <w:rPr>
                <w:rFonts w:ascii="Arial"/>
                <w:color w:val="auto"/>
                <w:highlight w:val="none"/>
              </w:rPr>
            </w:pPr>
          </w:p>
        </w:tc>
      </w:tr>
    </w:tbl>
    <w:p w14:paraId="7E39773E">
      <w:pPr>
        <w:spacing w:before="115" w:line="384" w:lineRule="auto"/>
        <w:rPr>
          <w:color w:val="auto"/>
          <w:highlight w:val="none"/>
        </w:rPr>
        <w:sectPr>
          <w:headerReference r:id="rId3" w:type="default"/>
          <w:footerReference r:id="rId4" w:type="default"/>
          <w:pgSz w:w="11907" w:h="16839"/>
          <w:pgMar w:top="1128" w:right="1685" w:bottom="1233" w:left="1687" w:header="879" w:footer="982" w:gutter="0"/>
          <w:cols w:space="720" w:num="1"/>
        </w:sectPr>
      </w:pPr>
      <w:r>
        <w:rPr>
          <w:rFonts w:hint="eastAsia" w:ascii="宋体" w:hAnsi="宋体" w:eastAsia="宋体" w:cs="宋体"/>
          <w:color w:val="auto"/>
          <w:spacing w:val="-3"/>
          <w:sz w:val="24"/>
          <w:szCs w:val="24"/>
          <w:highlight w:val="none"/>
        </w:rPr>
        <w:t>备注：</w:t>
      </w:r>
      <w:r>
        <w:rPr>
          <w:rFonts w:ascii="宋体" w:hAnsi="宋体" w:eastAsia="宋体" w:cs="宋体"/>
          <w:color w:val="auto"/>
          <w:spacing w:val="-3"/>
          <w:sz w:val="24"/>
          <w:szCs w:val="24"/>
          <w:highlight w:val="none"/>
        </w:rPr>
        <w:t>表中所列业绩应为供应商满足本</w:t>
      </w:r>
      <w:r>
        <w:rPr>
          <w:rFonts w:hint="eastAsia" w:ascii="宋体" w:hAnsi="宋体" w:eastAsia="宋体" w:cs="宋体"/>
          <w:color w:val="auto"/>
          <w:spacing w:val="-3"/>
          <w:sz w:val="24"/>
          <w:szCs w:val="24"/>
          <w:highlight w:val="none"/>
        </w:rPr>
        <w:t>询价文件</w:t>
      </w:r>
      <w:r>
        <w:rPr>
          <w:rFonts w:ascii="宋体" w:hAnsi="宋体" w:eastAsia="宋体" w:cs="宋体"/>
          <w:color w:val="auto"/>
          <w:spacing w:val="-3"/>
          <w:sz w:val="24"/>
          <w:szCs w:val="24"/>
          <w:highlight w:val="none"/>
        </w:rPr>
        <w:t>要求的业绩</w:t>
      </w:r>
    </w:p>
    <w:p w14:paraId="7B4E2F25">
      <w:pPr>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t>四、实施方案（供应商可自行制作格式）</w:t>
      </w:r>
    </w:p>
    <w:p w14:paraId="4151CF46">
      <w:pPr>
        <w:jc w:val="center"/>
        <w:rPr>
          <w:rFonts w:asciiTheme="minorEastAsia" w:hAnsiTheme="minorEastAsia" w:cstheme="minorEastAsia"/>
          <w:b/>
          <w:bCs/>
          <w:color w:val="auto"/>
          <w:sz w:val="32"/>
          <w:szCs w:val="32"/>
          <w:highlight w:val="none"/>
        </w:rPr>
      </w:pPr>
    </w:p>
    <w:p w14:paraId="3A2AA1E4">
      <w:pPr>
        <w:jc w:val="center"/>
        <w:rPr>
          <w:rFonts w:asciiTheme="minorEastAsia" w:hAnsiTheme="minorEastAsia" w:cstheme="minorEastAsia"/>
          <w:b/>
          <w:bCs/>
          <w:color w:val="auto"/>
          <w:sz w:val="32"/>
          <w:szCs w:val="32"/>
          <w:highlight w:val="none"/>
        </w:rPr>
      </w:pPr>
    </w:p>
    <w:p w14:paraId="1B8E77A3">
      <w:pPr>
        <w:jc w:val="center"/>
        <w:rPr>
          <w:rFonts w:asciiTheme="minorEastAsia" w:hAnsiTheme="minorEastAsia" w:cstheme="minorEastAsia"/>
          <w:b/>
          <w:bCs/>
          <w:color w:val="auto"/>
          <w:sz w:val="32"/>
          <w:szCs w:val="32"/>
          <w:highlight w:val="none"/>
        </w:rPr>
      </w:pPr>
    </w:p>
    <w:p w14:paraId="2B5CD54E">
      <w:pPr>
        <w:pStyle w:val="12"/>
        <w:ind w:right="-21" w:firstLine="0" w:firstLineChars="0"/>
        <w:rPr>
          <w:color w:val="auto"/>
          <w:highlight w:val="none"/>
        </w:rPr>
      </w:pPr>
    </w:p>
    <w:p w14:paraId="77E182E0">
      <w:pPr>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t>五、供应商商综合情况简介（供应商可自行制作格式）</w:t>
      </w:r>
    </w:p>
    <w:p w14:paraId="1938812D">
      <w:pPr>
        <w:jc w:val="center"/>
        <w:rPr>
          <w:rFonts w:asciiTheme="minorEastAsia" w:hAnsiTheme="minorEastAsia" w:cstheme="minorEastAsia"/>
          <w:color w:val="auto"/>
          <w:sz w:val="28"/>
          <w:szCs w:val="28"/>
          <w:highlight w:val="none"/>
        </w:rPr>
      </w:pPr>
    </w:p>
    <w:p w14:paraId="15DA82D8">
      <w:pPr>
        <w:pStyle w:val="12"/>
        <w:ind w:right="-21" w:firstLine="630"/>
        <w:rPr>
          <w:rFonts w:asciiTheme="minorEastAsia" w:hAnsiTheme="minorEastAsia" w:cstheme="minorEastAsia"/>
          <w:color w:val="auto"/>
          <w:sz w:val="28"/>
          <w:szCs w:val="28"/>
          <w:highlight w:val="none"/>
        </w:rPr>
      </w:pPr>
    </w:p>
    <w:p w14:paraId="69E56010">
      <w:pPr>
        <w:pStyle w:val="12"/>
        <w:ind w:right="-21" w:firstLine="630"/>
        <w:rPr>
          <w:rFonts w:asciiTheme="minorEastAsia" w:hAnsiTheme="minorEastAsia" w:cstheme="minorEastAsia"/>
          <w:color w:val="auto"/>
          <w:sz w:val="28"/>
          <w:szCs w:val="28"/>
          <w:highlight w:val="none"/>
        </w:rPr>
      </w:pPr>
    </w:p>
    <w:p w14:paraId="73616126">
      <w:pPr>
        <w:pStyle w:val="12"/>
        <w:ind w:right="-21" w:firstLine="630"/>
        <w:rPr>
          <w:rFonts w:asciiTheme="minorEastAsia" w:hAnsiTheme="minorEastAsia" w:cstheme="minorEastAsia"/>
          <w:color w:val="auto"/>
          <w:sz w:val="28"/>
          <w:szCs w:val="28"/>
          <w:highlight w:val="none"/>
        </w:rPr>
      </w:pPr>
    </w:p>
    <w:p w14:paraId="539D2F55">
      <w:pPr>
        <w:jc w:val="center"/>
        <w:rPr>
          <w:rFonts w:asciiTheme="minorEastAsia" w:hAnsiTheme="minorEastAsia" w:cstheme="minorEastAsia"/>
          <w:b/>
          <w:bCs/>
          <w:color w:val="auto"/>
          <w:sz w:val="32"/>
          <w:szCs w:val="32"/>
          <w:highlight w:val="none"/>
        </w:rPr>
      </w:pPr>
    </w:p>
    <w:p w14:paraId="4A00CB85">
      <w:pPr>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t>六、业绩一览表（格式自拟）</w:t>
      </w:r>
    </w:p>
    <w:p w14:paraId="170FD74D">
      <w:pPr>
        <w:spacing w:before="260" w:after="260" w:line="412" w:lineRule="auto"/>
        <w:jc w:val="left"/>
        <w:rPr>
          <w:rFonts w:ascii="宋体" w:hAnsi="宋体" w:eastAsia="宋体"/>
          <w:b/>
          <w:bCs/>
          <w:color w:val="auto"/>
          <w:sz w:val="24"/>
          <w:szCs w:val="24"/>
          <w:highlight w:val="none"/>
        </w:rPr>
      </w:pPr>
    </w:p>
    <w:p w14:paraId="5B30D1EF">
      <w:pPr>
        <w:pStyle w:val="13"/>
        <w:ind w:firstLine="640"/>
        <w:rPr>
          <w:color w:val="auto"/>
          <w:highlight w:val="none"/>
        </w:rPr>
      </w:pPr>
    </w:p>
    <w:p w14:paraId="628BF502">
      <w:pPr>
        <w:jc w:val="center"/>
        <w:rPr>
          <w:rFonts w:asciiTheme="minorEastAsia" w:hAnsiTheme="minorEastAsia" w:cstheme="minorEastAsia"/>
          <w:b/>
          <w:bCs/>
          <w:color w:val="auto"/>
          <w:sz w:val="32"/>
          <w:szCs w:val="32"/>
          <w:highlight w:val="none"/>
        </w:rPr>
      </w:pPr>
    </w:p>
    <w:p w14:paraId="4E8D075F">
      <w:pPr>
        <w:rPr>
          <w:rFonts w:asciiTheme="minorEastAsia" w:hAnsiTheme="minorEastAsia" w:cstheme="minorEastAsia"/>
          <w:b/>
          <w:bCs/>
          <w:color w:val="auto"/>
          <w:sz w:val="32"/>
          <w:szCs w:val="32"/>
          <w:highlight w:val="none"/>
        </w:rPr>
      </w:pPr>
    </w:p>
    <w:p w14:paraId="2112A92F">
      <w:pPr>
        <w:jc w:val="center"/>
        <w:rPr>
          <w:rFonts w:asciiTheme="minorEastAsia" w:hAnsiTheme="minorEastAsia" w:cstheme="minorEastAsia"/>
          <w:b/>
          <w:bCs/>
          <w:color w:val="auto"/>
          <w:sz w:val="32"/>
          <w:szCs w:val="32"/>
          <w:highlight w:val="none"/>
        </w:rPr>
      </w:pPr>
    </w:p>
    <w:p w14:paraId="37A00B2B">
      <w:pPr>
        <w:jc w:val="center"/>
        <w:rPr>
          <w:rFonts w:asciiTheme="minorEastAsia" w:hAnsiTheme="minorEastAsia" w:cstheme="minorEastAsia"/>
          <w:b/>
          <w:bCs/>
          <w:color w:val="auto"/>
          <w:sz w:val="32"/>
          <w:szCs w:val="32"/>
          <w:highlight w:val="none"/>
        </w:rPr>
      </w:pPr>
    </w:p>
    <w:p w14:paraId="5EB40DD3">
      <w:pPr>
        <w:pStyle w:val="12"/>
        <w:ind w:right="-21" w:firstLine="540"/>
        <w:rPr>
          <w:color w:val="auto"/>
          <w:highlight w:val="none"/>
        </w:rPr>
      </w:pPr>
    </w:p>
    <w:p w14:paraId="5036D84B">
      <w:pPr>
        <w:pStyle w:val="12"/>
        <w:ind w:right="-21" w:firstLine="540"/>
        <w:rPr>
          <w:color w:val="auto"/>
          <w:highlight w:val="none"/>
        </w:rPr>
      </w:pPr>
    </w:p>
    <w:p w14:paraId="254E5C47">
      <w:pPr>
        <w:jc w:val="center"/>
        <w:rPr>
          <w:rFonts w:asciiTheme="minorEastAsia" w:hAnsiTheme="minorEastAsia" w:cstheme="minorEastAsia"/>
          <w:b/>
          <w:bCs/>
          <w:color w:val="auto"/>
          <w:sz w:val="32"/>
          <w:szCs w:val="32"/>
          <w:highlight w:val="none"/>
        </w:rPr>
      </w:pPr>
    </w:p>
    <w:p w14:paraId="7FADD15C">
      <w:pPr>
        <w:jc w:val="center"/>
        <w:rPr>
          <w:color w:val="auto"/>
          <w:highlight w:val="none"/>
        </w:rPr>
      </w:pPr>
      <w:r>
        <w:rPr>
          <w:rFonts w:hint="eastAsia" w:asciiTheme="minorEastAsia" w:hAnsiTheme="minorEastAsia" w:cstheme="minorEastAsia"/>
          <w:b/>
          <w:bCs/>
          <w:color w:val="auto"/>
          <w:sz w:val="32"/>
          <w:szCs w:val="32"/>
          <w:highlight w:val="none"/>
        </w:rPr>
        <w:t>七、本项目要求的其他证明文件</w:t>
      </w:r>
    </w:p>
    <w:p w14:paraId="127CAEAB">
      <w:pPr>
        <w:snapToGrid w:val="0"/>
        <w:jc w:val="left"/>
        <w:rPr>
          <w:rFonts w:ascii="微软雅黑" w:hAnsi="微软雅黑" w:eastAsia="微软雅黑"/>
          <w:color w:val="auto"/>
          <w:sz w:val="24"/>
          <w:szCs w:val="24"/>
          <w:highlight w:val="none"/>
        </w:rPr>
      </w:pPr>
    </w:p>
    <w:p w14:paraId="6E8C24E6">
      <w:pPr>
        <w:jc w:val="center"/>
        <w:rPr>
          <w:rFonts w:ascii="宋体" w:hAnsi="宋体" w:eastAsia="宋体"/>
          <w:b/>
          <w:bCs/>
          <w:color w:val="auto"/>
          <w:sz w:val="24"/>
          <w:szCs w:val="24"/>
          <w:highlight w:val="none"/>
        </w:rPr>
      </w:pPr>
      <w:r>
        <w:rPr>
          <w:rFonts w:ascii="宋体" w:hAnsi="宋体" w:eastAsia="宋体"/>
          <w:b/>
          <w:bCs/>
          <w:color w:val="auto"/>
          <w:sz w:val="24"/>
          <w:szCs w:val="24"/>
          <w:highlight w:val="none"/>
        </w:rPr>
        <w:t>(提供符合询价文件、采购需求及评审办法规定提交的相关证明文件。)</w:t>
      </w:r>
    </w:p>
    <w:p w14:paraId="76729B13">
      <w:pPr>
        <w:pStyle w:val="12"/>
        <w:ind w:right="-21" w:firstLine="542"/>
        <w:rPr>
          <w:rFonts w:ascii="宋体" w:hAnsi="宋体" w:eastAsia="宋体"/>
          <w:b/>
          <w:bCs/>
          <w:color w:val="auto"/>
          <w:szCs w:val="24"/>
          <w:highlight w:val="none"/>
        </w:rPr>
      </w:pPr>
    </w:p>
    <w:p w14:paraId="54E5C843">
      <w:pPr>
        <w:pStyle w:val="12"/>
        <w:ind w:right="-21" w:firstLine="542"/>
        <w:rPr>
          <w:rFonts w:ascii="宋体" w:hAnsi="宋体" w:eastAsia="宋体"/>
          <w:b/>
          <w:bCs/>
          <w:color w:val="auto"/>
          <w:szCs w:val="24"/>
          <w:highlight w:val="none"/>
        </w:rPr>
      </w:pPr>
    </w:p>
    <w:p w14:paraId="52B4B873">
      <w:pPr>
        <w:pStyle w:val="12"/>
        <w:ind w:right="-21" w:firstLine="542"/>
        <w:rPr>
          <w:rFonts w:ascii="宋体" w:hAnsi="宋体" w:eastAsia="宋体"/>
          <w:b/>
          <w:bCs/>
          <w:color w:val="auto"/>
          <w:szCs w:val="24"/>
          <w:highlight w:val="none"/>
        </w:rPr>
      </w:pPr>
    </w:p>
    <w:p w14:paraId="40CB5136">
      <w:pPr>
        <w:pStyle w:val="12"/>
        <w:ind w:right="-21" w:firstLine="542"/>
        <w:rPr>
          <w:rFonts w:ascii="宋体" w:hAnsi="宋体" w:eastAsia="宋体"/>
          <w:b/>
          <w:bCs/>
          <w:color w:val="auto"/>
          <w:szCs w:val="24"/>
          <w:highlight w:val="none"/>
        </w:rPr>
      </w:pPr>
    </w:p>
    <w:p w14:paraId="7006D772">
      <w:pPr>
        <w:pStyle w:val="12"/>
        <w:ind w:right="-21" w:firstLine="542"/>
        <w:rPr>
          <w:rFonts w:ascii="宋体" w:hAnsi="宋体" w:eastAsia="宋体"/>
          <w:b/>
          <w:bCs/>
          <w:color w:val="auto"/>
          <w:szCs w:val="24"/>
          <w:highlight w:val="none"/>
        </w:rPr>
      </w:pPr>
    </w:p>
    <w:p w14:paraId="7B01CF97">
      <w:pPr>
        <w:pStyle w:val="12"/>
        <w:ind w:right="-21" w:firstLine="542"/>
        <w:rPr>
          <w:rFonts w:ascii="宋体" w:hAnsi="宋体" w:eastAsia="宋体"/>
          <w:b/>
          <w:bCs/>
          <w:color w:val="auto"/>
          <w:szCs w:val="24"/>
          <w:highlight w:val="none"/>
        </w:rPr>
      </w:pPr>
    </w:p>
    <w:p w14:paraId="39EB732F">
      <w:pPr>
        <w:snapToGrid w:val="0"/>
        <w:jc w:val="left"/>
        <w:rPr>
          <w:rFonts w:ascii="微软雅黑" w:hAnsi="微软雅黑" w:eastAsia="微软雅黑"/>
          <w:color w:val="auto"/>
          <w:sz w:val="24"/>
          <w:szCs w:val="24"/>
          <w:highlight w:val="none"/>
        </w:rPr>
      </w:pPr>
    </w:p>
    <w:p w14:paraId="6E74FF17">
      <w:pPr>
        <w:pStyle w:val="13"/>
        <w:ind w:left="0" w:firstLine="0" w:firstLineChars="0"/>
        <w:rPr>
          <w:rFonts w:ascii="宋体" w:hAnsi="宋体" w:eastAsia="宋体" w:cs="宋体"/>
          <w:color w:val="auto"/>
          <w:sz w:val="24"/>
          <w:szCs w:val="24"/>
          <w:highlight w:val="none"/>
        </w:rPr>
      </w:pPr>
      <w:bookmarkStart w:id="217" w:name="_Toc10424"/>
      <w:bookmarkEnd w:id="217"/>
      <w:bookmarkStart w:id="218" w:name="_Toc13475"/>
      <w:bookmarkEnd w:id="218"/>
    </w:p>
    <w:p w14:paraId="0CB1FF20">
      <w:pPr>
        <w:rPr>
          <w:color w:val="auto"/>
          <w:highlight w:val="none"/>
        </w:rPr>
      </w:pPr>
    </w:p>
    <w:sectPr>
      <w:footerReference r:id="rId5" w:type="default"/>
      <w:pgSz w:w="11906" w:h="16838"/>
      <w:pgMar w:top="1383"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 New 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037F">
    <w:pPr>
      <w:pStyle w:val="9"/>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4B4AB9">
                          <w:pPr>
                            <w:pStyle w:val="9"/>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EpNExjoAQAA&#10;0QMAAA4AAAAAAAAAAQAgAAAAHwEAAGRycy9lMm9Eb2MueG1sUEsFBgAAAAAGAAYAWQEAAHkFAAAA&#10;AA==&#10;">
              <v:fill on="f" focussize="0,0"/>
              <v:stroke on="f" weight="0.5pt"/>
              <v:imagedata o:title=""/>
              <o:lock v:ext="edit" aspectratio="f"/>
              <v:textbox inset="0mm,0mm,0mm,0mm" style="mso-fit-shape-to-text:t;">
                <w:txbxContent>
                  <w:p w14:paraId="234B4AB9">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AB86">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4B4868">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v:fill on="f" focussize="0,0"/>
              <v:stroke on="f" weight="0.5pt"/>
              <v:imagedata o:title=""/>
              <o:lock v:ext="edit" aspectratio="f"/>
              <v:textbox inset="0mm,0mm,0mm,0mm" style="mso-fit-shape-to-text:t;">
                <w:txbxContent>
                  <w:p w14:paraId="484B4868">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0D038">
    <w:pPr>
      <w:spacing w:line="190" w:lineRule="auto"/>
      <w:ind w:left="120"/>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966E7"/>
    <w:multiLevelType w:val="singleLevel"/>
    <w:tmpl w:val="9EA966E7"/>
    <w:lvl w:ilvl="0" w:tentative="0">
      <w:start w:val="1"/>
      <w:numFmt w:val="decimal"/>
      <w:suff w:val="nothing"/>
      <w:lvlText w:val="%1、"/>
      <w:lvlJc w:val="left"/>
    </w:lvl>
  </w:abstractNum>
  <w:abstractNum w:abstractNumId="1">
    <w:nsid w:val="D958AF0D"/>
    <w:multiLevelType w:val="singleLevel"/>
    <w:tmpl w:val="D958AF0D"/>
    <w:lvl w:ilvl="0" w:tentative="0">
      <w:start w:val="2"/>
      <w:numFmt w:val="chineseCounting"/>
      <w:suff w:val="nothing"/>
      <w:lvlText w:val="%1、"/>
      <w:lvlJc w:val="left"/>
      <w:rPr>
        <w:rFonts w:hint="eastAsia"/>
      </w:rPr>
    </w:lvl>
  </w:abstractNum>
  <w:abstractNum w:abstractNumId="2">
    <w:nsid w:val="45EA587D"/>
    <w:multiLevelType w:val="singleLevel"/>
    <w:tmpl w:val="45EA587D"/>
    <w:lvl w:ilvl="0" w:tentative="0">
      <w:start w:val="1"/>
      <w:numFmt w:val="decimal"/>
      <w:suff w:val="space"/>
      <w:lvlText w:val="（%1）"/>
      <w:lvlJc w:val="left"/>
    </w:lvl>
  </w:abstractNum>
  <w:abstractNum w:abstractNumId="3">
    <w:nsid w:val="53842698"/>
    <w:multiLevelType w:val="singleLevel"/>
    <w:tmpl w:val="53842698"/>
    <w:lvl w:ilvl="0" w:tentative="0">
      <w:start w:val="2"/>
      <w:numFmt w:val="chineseCounting"/>
      <w:suff w:val="space"/>
      <w:lvlText w:val="第%1章"/>
      <w:lvlJc w:val="left"/>
      <w:rPr>
        <w:rFonts w:hint="eastAsia"/>
      </w:rPr>
    </w:lvl>
  </w:abstractNum>
  <w:abstractNum w:abstractNumId="4">
    <w:nsid w:val="70EF6134"/>
    <w:multiLevelType w:val="singleLevel"/>
    <w:tmpl w:val="70EF6134"/>
    <w:lvl w:ilvl="0" w:tentative="0">
      <w:start w:val="2"/>
      <w:numFmt w:val="chineseCounting"/>
      <w:suff w:val="space"/>
      <w:lvlText w:val="第%1部分"/>
      <w:lvlJc w:val="left"/>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NjYwYmEyNDUxMjI4NTU5ZGFkNWQ3NTkyNzA2OTMifQ=="/>
  </w:docVars>
  <w:rsids>
    <w:rsidRoot w:val="00E628AD"/>
    <w:rsid w:val="00167320"/>
    <w:rsid w:val="00745F61"/>
    <w:rsid w:val="00822662"/>
    <w:rsid w:val="00AB4EBA"/>
    <w:rsid w:val="00DB4FC3"/>
    <w:rsid w:val="00E628AD"/>
    <w:rsid w:val="05075307"/>
    <w:rsid w:val="057C377D"/>
    <w:rsid w:val="05F23A3F"/>
    <w:rsid w:val="07250FCE"/>
    <w:rsid w:val="07AD57C4"/>
    <w:rsid w:val="12ED660A"/>
    <w:rsid w:val="14540CDB"/>
    <w:rsid w:val="14D56687"/>
    <w:rsid w:val="153922E4"/>
    <w:rsid w:val="170042E6"/>
    <w:rsid w:val="1E82371B"/>
    <w:rsid w:val="25A074D9"/>
    <w:rsid w:val="28020945"/>
    <w:rsid w:val="28095F37"/>
    <w:rsid w:val="2CF129CE"/>
    <w:rsid w:val="2E8D7D4B"/>
    <w:rsid w:val="2F6312F4"/>
    <w:rsid w:val="2FA13083"/>
    <w:rsid w:val="338E62A6"/>
    <w:rsid w:val="353436DA"/>
    <w:rsid w:val="383C4522"/>
    <w:rsid w:val="39A959F2"/>
    <w:rsid w:val="3A3052A6"/>
    <w:rsid w:val="3A343EA1"/>
    <w:rsid w:val="3F156DB1"/>
    <w:rsid w:val="42074E31"/>
    <w:rsid w:val="42E87780"/>
    <w:rsid w:val="460E39A2"/>
    <w:rsid w:val="46994D5C"/>
    <w:rsid w:val="4C1B10B2"/>
    <w:rsid w:val="4FA475FF"/>
    <w:rsid w:val="537C05D5"/>
    <w:rsid w:val="56D8042B"/>
    <w:rsid w:val="5F012F83"/>
    <w:rsid w:val="5F770E97"/>
    <w:rsid w:val="61596B05"/>
    <w:rsid w:val="663F5C60"/>
    <w:rsid w:val="66FA3068"/>
    <w:rsid w:val="6A2D5F05"/>
    <w:rsid w:val="6A695B8A"/>
    <w:rsid w:val="6AFD3B65"/>
    <w:rsid w:val="6D5315E6"/>
    <w:rsid w:val="6DA71E62"/>
    <w:rsid w:val="725F0F5E"/>
    <w:rsid w:val="73291582"/>
    <w:rsid w:val="74376028"/>
    <w:rsid w:val="75440AB8"/>
    <w:rsid w:val="76666F9D"/>
    <w:rsid w:val="78C95AC2"/>
    <w:rsid w:val="7A277C67"/>
    <w:rsid w:val="7D5D25DD"/>
    <w:rsid w:val="7EF9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99"/>
    <w:pPr>
      <w:keepNext/>
      <w:keepLines/>
      <w:spacing w:before="120" w:after="120" w:line="360" w:lineRule="auto"/>
      <w:ind w:firstLine="420" w:firstLineChars="200"/>
      <w:outlineLvl w:val="3"/>
    </w:pPr>
    <w:rPr>
      <w:rFonts w:ascii="Arial" w:hAnsi="Arial" w:eastAsia="黑体"/>
      <w:bCs/>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autoRedefine/>
    <w:unhideWhenUsed/>
    <w:qFormat/>
    <w:uiPriority w:val="0"/>
    <w:pPr>
      <w:spacing w:after="120"/>
    </w:pPr>
  </w:style>
  <w:style w:type="paragraph" w:styleId="7">
    <w:name w:val="Body Text Indent"/>
    <w:basedOn w:val="1"/>
    <w:autoRedefine/>
    <w:qFormat/>
    <w:uiPriority w:val="0"/>
    <w:pPr>
      <w:ind w:firstLine="645"/>
    </w:pPr>
    <w:rPr>
      <w:rFonts w:ascii="楷体_GB2312" w:eastAsia="楷体_GB2312"/>
      <w:sz w:val="32"/>
    </w:rPr>
  </w:style>
  <w:style w:type="paragraph" w:styleId="8">
    <w:name w:val="Plain Text"/>
    <w:basedOn w:val="1"/>
    <w:autoRedefine/>
    <w:qFormat/>
    <w:uiPriority w:val="0"/>
    <w:rPr>
      <w:rFonts w:hAnsi="Courier New"/>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toc 1"/>
    <w:basedOn w:val="1"/>
    <w:next w:val="1"/>
    <w:autoRedefine/>
    <w:semiHidden/>
    <w:unhideWhenUsed/>
    <w:qFormat/>
    <w:uiPriority w:val="39"/>
  </w:style>
  <w:style w:type="paragraph" w:styleId="11">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2">
    <w:name w:val="Body Text First Indent"/>
    <w:basedOn w:val="6"/>
    <w:autoRedefine/>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13">
    <w:name w:val="Body Text First Indent 2"/>
    <w:basedOn w:val="7"/>
    <w:autoRedefine/>
    <w:qFormat/>
    <w:uiPriority w:val="0"/>
    <w:pPr>
      <w:ind w:left="420" w:firstLine="420" w:firstLineChars="200"/>
    </w:p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8">
    <w:name w:val="Default"/>
    <w:autoRedefine/>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paragraph" w:customStyle="1" w:styleId="19">
    <w:name w:val="xl31"/>
    <w:basedOn w:val="1"/>
    <w:autoRedefine/>
    <w:qFormat/>
    <w:uiPriority w:val="0"/>
    <w:pPr>
      <w:widowControl/>
      <w:spacing w:before="100" w:beforeAutospacing="1" w:after="100" w:afterAutospacing="1"/>
      <w:jc w:val="center"/>
    </w:pPr>
    <w:rPr>
      <w:b/>
      <w:bCs/>
      <w:kern w:val="0"/>
      <w:sz w:val="28"/>
      <w:szCs w:val="28"/>
    </w:rPr>
  </w:style>
  <w:style w:type="paragraph" w:styleId="20">
    <w:name w:val="List Paragraph"/>
    <w:basedOn w:val="1"/>
    <w:autoRedefine/>
    <w:qFormat/>
    <w:uiPriority w:val="34"/>
    <w:pPr>
      <w:ind w:firstLine="420" w:firstLineChars="200"/>
    </w:pPr>
  </w:style>
  <w:style w:type="character" w:customStyle="1" w:styleId="21">
    <w:name w:val="font51"/>
    <w:basedOn w:val="16"/>
    <w:autoRedefine/>
    <w:qFormat/>
    <w:uiPriority w:val="0"/>
    <w:rPr>
      <w:rFonts w:hint="default" w:ascii="Times New Roman" w:hAnsi="Times New Roman" w:cs="Times New Roman"/>
      <w:b/>
      <w:bCs/>
      <w:color w:val="000000"/>
      <w:sz w:val="20"/>
      <w:szCs w:val="20"/>
      <w:u w:val="none"/>
    </w:rPr>
  </w:style>
  <w:style w:type="character" w:customStyle="1" w:styleId="22">
    <w:name w:val="font41"/>
    <w:basedOn w:val="16"/>
    <w:autoRedefine/>
    <w:qFormat/>
    <w:uiPriority w:val="0"/>
    <w:rPr>
      <w:rFonts w:hint="eastAsia" w:ascii="宋体" w:hAnsi="宋体" w:eastAsia="宋体" w:cs="宋体"/>
      <w:b/>
      <w:bCs/>
      <w:color w:val="000000"/>
      <w:sz w:val="20"/>
      <w:szCs w:val="20"/>
      <w:u w:val="none"/>
    </w:rPr>
  </w:style>
  <w:style w:type="table" w:customStyle="1" w:styleId="2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9976</Words>
  <Characters>10509</Characters>
  <Lines>209</Lines>
  <Paragraphs>58</Paragraphs>
  <TotalTime>9</TotalTime>
  <ScaleCrop>false</ScaleCrop>
  <LinksUpToDate>false</LinksUpToDate>
  <CharactersWithSpaces>10797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2025-04-20T02:43:00Z</dcterms:created>
  <dc:creator>lenovo</dc:creator>
  <cp:lastModifiedBy>陈剑</cp:lastModifiedBy>
  <dcterms:modified xsi:type="dcterms:W3CDTF">2025-08-30T01:43:44Z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eyJoZGlkIjoiM2RmOTVmYmU3ZjUxZGJjNDBiNTEyNzUxZDY0YTdiNTAiLCJ1c2VySWQiOiI2MDI1NDQ3ODYifQ==</vt:lpwstr>
  </property>
  <property fmtid="{D5CDD505-2E9C-101B-9397-08002B2CF9AE}" pid="4" name="ICV">
    <vt:lpwstr>03D7678A81564BA4A1EBB353F3B67E97_13</vt:lpwstr>
  </property>
</Properties>
</file>